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Cs w:val="22"/>
        </w:rPr>
        <w:id w:val="27798007"/>
        <w:docPartObj>
          <w:docPartGallery w:val="Cover Pages"/>
          <w:docPartUnique/>
        </w:docPartObj>
      </w:sdtPr>
      <w:sdtEndPr/>
      <w:sdtContent>
        <w:p w14:paraId="4E822F0C" w14:textId="4DD82D36" w:rsidR="00FB3A55" w:rsidRPr="00EF1620" w:rsidRDefault="00FB3A55" w:rsidP="00095229">
          <w:pPr>
            <w:rPr>
              <w:color w:val="FF0000"/>
              <w:szCs w:val="22"/>
              <w:highlight w:val="yellow"/>
            </w:rPr>
          </w:pPr>
        </w:p>
        <w:tbl>
          <w:tblPr>
            <w:tblStyle w:val="TableGrid"/>
            <w:tblW w:w="10632" w:type="dxa"/>
            <w:tblInd w:w="-431" w:type="dxa"/>
            <w:tblLook w:val="04A0" w:firstRow="1" w:lastRow="0" w:firstColumn="1" w:lastColumn="0" w:noHBand="0" w:noVBand="1"/>
          </w:tblPr>
          <w:tblGrid>
            <w:gridCol w:w="10632"/>
          </w:tblGrid>
          <w:tr w:rsidR="00541F17" w:rsidRPr="00EF1620" w14:paraId="6436BF9F" w14:textId="77777777" w:rsidTr="00A4617F">
            <w:tc>
              <w:tcPr>
                <w:tcW w:w="10632" w:type="dxa"/>
                <w:shd w:val="clear" w:color="auto" w:fill="C6D9F1" w:themeFill="text2" w:themeFillTint="33"/>
              </w:tcPr>
              <w:p w14:paraId="0A077028" w14:textId="77777777" w:rsidR="00541F17" w:rsidRPr="00EF1620" w:rsidRDefault="00541F17" w:rsidP="00541F17">
                <w:pPr>
                  <w:jc w:val="center"/>
                  <w:rPr>
                    <w:b/>
                    <w:bCs/>
                    <w:szCs w:val="22"/>
                  </w:rPr>
                </w:pPr>
              </w:p>
              <w:p w14:paraId="2408B7B7" w14:textId="43FE336B" w:rsidR="00541F17" w:rsidRPr="00EF1620" w:rsidRDefault="00541F17" w:rsidP="00541F17">
                <w:pPr>
                  <w:jc w:val="center"/>
                  <w:rPr>
                    <w:b/>
                    <w:bCs/>
                    <w:szCs w:val="22"/>
                  </w:rPr>
                </w:pPr>
                <w:r w:rsidRPr="00EF1620">
                  <w:rPr>
                    <w:b/>
                    <w:bCs/>
                    <w:szCs w:val="22"/>
                  </w:rPr>
                  <w:t>COUNCIL ASSESSMENT REPORT</w:t>
                </w:r>
              </w:p>
              <w:p w14:paraId="7D7C9C87" w14:textId="77777777" w:rsidR="00541F17" w:rsidRPr="00EF1620" w:rsidRDefault="00541F17" w:rsidP="00541F17">
                <w:pPr>
                  <w:jc w:val="center"/>
                  <w:rPr>
                    <w:b/>
                    <w:bCs/>
                    <w:szCs w:val="22"/>
                  </w:rPr>
                </w:pPr>
                <w:r w:rsidRPr="00EF1620">
                  <w:rPr>
                    <w:b/>
                    <w:bCs/>
                    <w:szCs w:val="22"/>
                  </w:rPr>
                  <w:t>SOUTHERN REGIONAL PLANNING PANEL</w:t>
                </w:r>
              </w:p>
              <w:p w14:paraId="67A29B90" w14:textId="77777777" w:rsidR="00541F17" w:rsidRPr="00EF1620" w:rsidRDefault="00541F17" w:rsidP="00DF5DA7">
                <w:pPr>
                  <w:jc w:val="center"/>
                  <w:rPr>
                    <w:b/>
                    <w:bCs/>
                    <w:szCs w:val="22"/>
                  </w:rPr>
                </w:pPr>
              </w:p>
            </w:tc>
          </w:tr>
        </w:tbl>
        <w:p w14:paraId="45FC3937" w14:textId="77777777" w:rsidR="0074447C" w:rsidRPr="00EF1620" w:rsidRDefault="0074447C" w:rsidP="007F1686">
          <w:pPr>
            <w:rPr>
              <w:szCs w:val="22"/>
            </w:rPr>
          </w:pPr>
        </w:p>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9"/>
            <w:gridCol w:w="7734"/>
          </w:tblGrid>
          <w:tr w:rsidR="00F26C5E" w:rsidRPr="00EF1620" w14:paraId="49EB36B1" w14:textId="77777777" w:rsidTr="00541F17">
            <w:tc>
              <w:tcPr>
                <w:tcW w:w="2869" w:type="dxa"/>
                <w:shd w:val="clear" w:color="auto" w:fill="F2F2F2" w:themeFill="background1" w:themeFillShade="F2"/>
              </w:tcPr>
              <w:p w14:paraId="5242C23B" w14:textId="77777777" w:rsidR="00F26C5E" w:rsidRPr="00EF1620" w:rsidRDefault="00F26C5E" w:rsidP="00AB291C">
                <w:pPr>
                  <w:spacing w:after="120"/>
                  <w:rPr>
                    <w:b/>
                    <w:bCs/>
                    <w:szCs w:val="22"/>
                  </w:rPr>
                </w:pPr>
                <w:r w:rsidRPr="00EF1620">
                  <w:rPr>
                    <w:b/>
                    <w:bCs/>
                    <w:szCs w:val="22"/>
                  </w:rPr>
                  <w:t>Panel Reference</w:t>
                </w:r>
              </w:p>
            </w:tc>
            <w:tc>
              <w:tcPr>
                <w:tcW w:w="7734" w:type="dxa"/>
              </w:tcPr>
              <w:p w14:paraId="662238D5" w14:textId="6B58A664" w:rsidR="00F26C5E" w:rsidRPr="00EF1620" w:rsidRDefault="00F26C5E" w:rsidP="00AB291C">
                <w:pPr>
                  <w:spacing w:after="120"/>
                  <w:rPr>
                    <w:szCs w:val="22"/>
                  </w:rPr>
                </w:pPr>
                <w:r w:rsidRPr="00EF1620">
                  <w:rPr>
                    <w:szCs w:val="22"/>
                  </w:rPr>
                  <w:t>PPSSTH-</w:t>
                </w:r>
                <w:r w:rsidR="00FD510F" w:rsidRPr="00EF1620">
                  <w:rPr>
                    <w:szCs w:val="22"/>
                  </w:rPr>
                  <w:t>433</w:t>
                </w:r>
              </w:p>
            </w:tc>
          </w:tr>
          <w:tr w:rsidR="00EF1620" w:rsidRPr="00EF1620" w14:paraId="67B30231" w14:textId="77777777" w:rsidTr="00541F17">
            <w:tc>
              <w:tcPr>
                <w:tcW w:w="2869" w:type="dxa"/>
                <w:shd w:val="clear" w:color="auto" w:fill="F2F2F2" w:themeFill="background1" w:themeFillShade="F2"/>
              </w:tcPr>
              <w:p w14:paraId="5904B497" w14:textId="51BB7373" w:rsidR="00EF1620" w:rsidRPr="00EF1620" w:rsidRDefault="00EF1620" w:rsidP="00EF1620">
                <w:pPr>
                  <w:spacing w:after="120"/>
                  <w:rPr>
                    <w:b/>
                    <w:bCs/>
                    <w:szCs w:val="22"/>
                  </w:rPr>
                </w:pPr>
                <w:r w:rsidRPr="00EF1620">
                  <w:rPr>
                    <w:b/>
                    <w:bCs/>
                    <w:szCs w:val="22"/>
                  </w:rPr>
                  <w:t xml:space="preserve">PAN </w:t>
                </w:r>
              </w:p>
            </w:tc>
            <w:tc>
              <w:tcPr>
                <w:tcW w:w="7734" w:type="dxa"/>
              </w:tcPr>
              <w:p w14:paraId="2490F27A" w14:textId="1F48D0EE" w:rsidR="00EF1620" w:rsidRPr="00EF1620" w:rsidRDefault="00EF1620" w:rsidP="00EF1620">
                <w:pPr>
                  <w:spacing w:after="120"/>
                  <w:rPr>
                    <w:szCs w:val="22"/>
                  </w:rPr>
                </w:pPr>
                <w:r w:rsidRPr="00EF1620">
                  <w:rPr>
                    <w:szCs w:val="22"/>
                  </w:rPr>
                  <w:t>PAN-466062</w:t>
                </w:r>
              </w:p>
            </w:tc>
          </w:tr>
          <w:tr w:rsidR="00F26C5E" w:rsidRPr="00EF1620" w14:paraId="0D1B12A3" w14:textId="77777777" w:rsidTr="00541F17">
            <w:tc>
              <w:tcPr>
                <w:tcW w:w="2869" w:type="dxa"/>
                <w:shd w:val="clear" w:color="auto" w:fill="F2F2F2" w:themeFill="background1" w:themeFillShade="F2"/>
              </w:tcPr>
              <w:p w14:paraId="5F9E130B" w14:textId="0126B022" w:rsidR="00F26C5E" w:rsidRPr="00EF1620" w:rsidRDefault="00F26C5E" w:rsidP="00AB291C">
                <w:pPr>
                  <w:spacing w:after="120"/>
                  <w:rPr>
                    <w:b/>
                    <w:bCs/>
                    <w:szCs w:val="22"/>
                  </w:rPr>
                </w:pPr>
                <w:r w:rsidRPr="00EF1620">
                  <w:rPr>
                    <w:b/>
                    <w:bCs/>
                    <w:szCs w:val="22"/>
                  </w:rPr>
                  <w:t>A</w:t>
                </w:r>
                <w:r w:rsidR="00EF1620">
                  <w:rPr>
                    <w:b/>
                    <w:bCs/>
                    <w:szCs w:val="22"/>
                  </w:rPr>
                  <w:t>pplication</w:t>
                </w:r>
                <w:r w:rsidRPr="00EF1620">
                  <w:rPr>
                    <w:b/>
                    <w:bCs/>
                    <w:szCs w:val="22"/>
                  </w:rPr>
                  <w:t xml:space="preserve"> Number</w:t>
                </w:r>
              </w:p>
            </w:tc>
            <w:tc>
              <w:tcPr>
                <w:tcW w:w="7734" w:type="dxa"/>
              </w:tcPr>
              <w:p w14:paraId="4E4D78AB" w14:textId="44554118" w:rsidR="00F26C5E" w:rsidRPr="00EF1620" w:rsidRDefault="00FD510F" w:rsidP="00AB291C">
                <w:pPr>
                  <w:spacing w:after="120"/>
                  <w:rPr>
                    <w:szCs w:val="22"/>
                  </w:rPr>
                </w:pPr>
                <w:r w:rsidRPr="00EF1620">
                  <w:rPr>
                    <w:szCs w:val="22"/>
                  </w:rPr>
                  <w:t>MA24/1</w:t>
                </w:r>
                <w:r w:rsidR="00093CDD">
                  <w:rPr>
                    <w:szCs w:val="22"/>
                  </w:rPr>
                  <w:t>3</w:t>
                </w:r>
                <w:r w:rsidRPr="00EF1620">
                  <w:rPr>
                    <w:szCs w:val="22"/>
                  </w:rPr>
                  <w:t>10</w:t>
                </w:r>
              </w:p>
            </w:tc>
          </w:tr>
          <w:tr w:rsidR="00EF1620" w:rsidRPr="00EF1620" w14:paraId="3958322C" w14:textId="77777777" w:rsidTr="00541F17">
            <w:tc>
              <w:tcPr>
                <w:tcW w:w="2869" w:type="dxa"/>
                <w:shd w:val="clear" w:color="auto" w:fill="F2F2F2" w:themeFill="background1" w:themeFillShade="F2"/>
              </w:tcPr>
              <w:p w14:paraId="3DEF5F07" w14:textId="49C492B4" w:rsidR="00EF1620" w:rsidRPr="00EF1620" w:rsidRDefault="00EF1620" w:rsidP="00EF1620">
                <w:pPr>
                  <w:spacing w:after="120"/>
                  <w:rPr>
                    <w:b/>
                    <w:bCs/>
                    <w:szCs w:val="22"/>
                  </w:rPr>
                </w:pPr>
                <w:r w:rsidRPr="00EF1620">
                  <w:rPr>
                    <w:b/>
                    <w:bCs/>
                    <w:szCs w:val="22"/>
                  </w:rPr>
                  <w:t>Parent DA/SF Number</w:t>
                </w:r>
              </w:p>
            </w:tc>
            <w:tc>
              <w:tcPr>
                <w:tcW w:w="7734" w:type="dxa"/>
              </w:tcPr>
              <w:p w14:paraId="231D627E" w14:textId="153CEF71" w:rsidR="00EF1620" w:rsidRPr="00EF1620" w:rsidRDefault="00EF1620" w:rsidP="00EF1620">
                <w:pPr>
                  <w:spacing w:after="120"/>
                  <w:rPr>
                    <w:szCs w:val="22"/>
                  </w:rPr>
                </w:pPr>
                <w:r w:rsidRPr="00EF1620">
                  <w:rPr>
                    <w:szCs w:val="22"/>
                  </w:rPr>
                  <w:t>RA21/1003</w:t>
                </w:r>
              </w:p>
            </w:tc>
          </w:tr>
          <w:tr w:rsidR="00F26C5E" w:rsidRPr="00EF1620" w14:paraId="312D973B" w14:textId="77777777" w:rsidTr="00541F17">
            <w:tc>
              <w:tcPr>
                <w:tcW w:w="2869" w:type="dxa"/>
                <w:shd w:val="clear" w:color="auto" w:fill="F2F2F2" w:themeFill="background1" w:themeFillShade="F2"/>
              </w:tcPr>
              <w:p w14:paraId="62A6BAE0" w14:textId="77777777" w:rsidR="00F26C5E" w:rsidRPr="00EF1620" w:rsidRDefault="00F26C5E" w:rsidP="00AB291C">
                <w:pPr>
                  <w:spacing w:after="120"/>
                  <w:rPr>
                    <w:b/>
                    <w:bCs/>
                    <w:szCs w:val="22"/>
                  </w:rPr>
                </w:pPr>
                <w:r w:rsidRPr="00EF1620">
                  <w:rPr>
                    <w:b/>
                    <w:bCs/>
                    <w:szCs w:val="22"/>
                  </w:rPr>
                  <w:t>LGA</w:t>
                </w:r>
              </w:p>
            </w:tc>
            <w:tc>
              <w:tcPr>
                <w:tcW w:w="7734" w:type="dxa"/>
              </w:tcPr>
              <w:p w14:paraId="315BFE0A" w14:textId="77777777" w:rsidR="00F26C5E" w:rsidRPr="00EF1620" w:rsidRDefault="00F26C5E" w:rsidP="00AB291C">
                <w:pPr>
                  <w:spacing w:after="120"/>
                  <w:rPr>
                    <w:szCs w:val="22"/>
                  </w:rPr>
                </w:pPr>
                <w:r w:rsidRPr="00EF1620">
                  <w:rPr>
                    <w:szCs w:val="22"/>
                  </w:rPr>
                  <w:t>Shoalhaven City Council</w:t>
                </w:r>
              </w:p>
            </w:tc>
          </w:tr>
          <w:tr w:rsidR="00F26C5E" w:rsidRPr="00EF1620" w14:paraId="22986AA9" w14:textId="77777777" w:rsidTr="00541F17">
            <w:tc>
              <w:tcPr>
                <w:tcW w:w="2869" w:type="dxa"/>
                <w:shd w:val="clear" w:color="auto" w:fill="F2F2F2" w:themeFill="background1" w:themeFillShade="F2"/>
              </w:tcPr>
              <w:p w14:paraId="3D0F84DB" w14:textId="77777777" w:rsidR="00F26C5E" w:rsidRPr="00EF1620" w:rsidRDefault="00F26C5E" w:rsidP="00AB291C">
                <w:pPr>
                  <w:spacing w:after="120"/>
                  <w:rPr>
                    <w:b/>
                    <w:bCs/>
                    <w:szCs w:val="22"/>
                  </w:rPr>
                </w:pPr>
                <w:r w:rsidRPr="00EF1620">
                  <w:rPr>
                    <w:b/>
                    <w:bCs/>
                    <w:szCs w:val="22"/>
                  </w:rPr>
                  <w:t>Proposal</w:t>
                </w:r>
              </w:p>
            </w:tc>
            <w:tc>
              <w:tcPr>
                <w:tcW w:w="7734" w:type="dxa"/>
              </w:tcPr>
              <w:p w14:paraId="176897E8" w14:textId="303F7C54" w:rsidR="00F26C5E" w:rsidRPr="00EF1620" w:rsidRDefault="004E4960" w:rsidP="00AB291C">
                <w:pPr>
                  <w:autoSpaceDE w:val="0"/>
                  <w:autoSpaceDN w:val="0"/>
                  <w:spacing w:after="120"/>
                  <w:jc w:val="both"/>
                  <w:rPr>
                    <w:szCs w:val="22"/>
                  </w:rPr>
                </w:pPr>
                <w:r w:rsidRPr="00EF1620">
                  <w:rPr>
                    <w:szCs w:val="22"/>
                  </w:rPr>
                  <w:t xml:space="preserve">S4.55(2) to RA21/1003 - Amendment to Stage 6 </w:t>
                </w:r>
                <w:r w:rsidR="00EF1620" w:rsidRPr="00EF1620">
                  <w:rPr>
                    <w:szCs w:val="22"/>
                  </w:rPr>
                  <w:t xml:space="preserve"> - </w:t>
                </w:r>
                <w:r w:rsidRPr="00EF1620">
                  <w:rPr>
                    <w:szCs w:val="22"/>
                  </w:rPr>
                  <w:t>Lot Sizes</w:t>
                </w:r>
              </w:p>
            </w:tc>
          </w:tr>
          <w:tr w:rsidR="00F26C5E" w:rsidRPr="00EF1620" w14:paraId="6DCC5A12" w14:textId="77777777" w:rsidTr="00541F17">
            <w:tc>
              <w:tcPr>
                <w:tcW w:w="2869" w:type="dxa"/>
                <w:shd w:val="clear" w:color="auto" w:fill="F2F2F2" w:themeFill="background1" w:themeFillShade="F2"/>
              </w:tcPr>
              <w:p w14:paraId="4C40A4E5" w14:textId="77777777" w:rsidR="00F26C5E" w:rsidRPr="00EF1620" w:rsidRDefault="00F26C5E" w:rsidP="00AB291C">
                <w:pPr>
                  <w:spacing w:after="120"/>
                  <w:rPr>
                    <w:b/>
                    <w:bCs/>
                    <w:szCs w:val="22"/>
                  </w:rPr>
                </w:pPr>
                <w:r w:rsidRPr="00EF1620">
                  <w:rPr>
                    <w:b/>
                    <w:bCs/>
                    <w:szCs w:val="22"/>
                  </w:rPr>
                  <w:t>Address</w:t>
                </w:r>
              </w:p>
            </w:tc>
            <w:tc>
              <w:tcPr>
                <w:tcW w:w="7734" w:type="dxa"/>
              </w:tcPr>
              <w:p w14:paraId="00007169" w14:textId="0956B0DF" w:rsidR="00DA1D91" w:rsidRDefault="00DA1D91" w:rsidP="004E4960">
                <w:pPr>
                  <w:spacing w:after="120"/>
                  <w:rPr>
                    <w:szCs w:val="22"/>
                  </w:rPr>
                </w:pPr>
                <w:r>
                  <w:rPr>
                    <w:szCs w:val="22"/>
                  </w:rPr>
                  <w:t xml:space="preserve">Taurus Street BADAGARANG – Lot 418 DP </w:t>
                </w:r>
                <w:r w:rsidR="00834955">
                  <w:rPr>
                    <w:szCs w:val="22"/>
                  </w:rPr>
                  <w:t>1307813</w:t>
                </w:r>
              </w:p>
              <w:p w14:paraId="3AAA58CA" w14:textId="595BCB09" w:rsidR="000A25F7" w:rsidRDefault="00834955" w:rsidP="004E4960">
                <w:pPr>
                  <w:spacing w:after="120"/>
                  <w:rPr>
                    <w:i/>
                    <w:iCs/>
                    <w:szCs w:val="22"/>
                  </w:rPr>
                </w:pPr>
                <w:r w:rsidRPr="00834955">
                  <w:rPr>
                    <w:i/>
                    <w:iCs/>
                    <w:szCs w:val="22"/>
                  </w:rPr>
                  <w:t>formerly</w:t>
                </w:r>
                <w:r w:rsidR="000A25F7">
                  <w:rPr>
                    <w:i/>
                    <w:iCs/>
                    <w:szCs w:val="22"/>
                  </w:rPr>
                  <w:t>:</w:t>
                </w:r>
              </w:p>
              <w:p w14:paraId="6C1045EE" w14:textId="1D21BB9D" w:rsidR="008365E8" w:rsidRPr="00834955" w:rsidRDefault="004E4960" w:rsidP="004E4960">
                <w:pPr>
                  <w:spacing w:after="120"/>
                  <w:rPr>
                    <w:i/>
                    <w:iCs/>
                    <w:szCs w:val="22"/>
                  </w:rPr>
                </w:pPr>
                <w:r w:rsidRPr="00834955">
                  <w:rPr>
                    <w:i/>
                    <w:iCs/>
                    <w:szCs w:val="22"/>
                  </w:rPr>
                  <w:t xml:space="preserve">Taylors Lane </w:t>
                </w:r>
                <w:bookmarkStart w:id="0" w:name="ADDRE"/>
                <w:bookmarkEnd w:id="0"/>
                <w:r w:rsidR="006A43C8">
                  <w:rPr>
                    <w:i/>
                    <w:iCs/>
                    <w:szCs w:val="22"/>
                  </w:rPr>
                  <w:t>CAMBEWARRA</w:t>
                </w:r>
                <w:r w:rsidRPr="00834955">
                  <w:rPr>
                    <w:i/>
                    <w:iCs/>
                    <w:szCs w:val="22"/>
                  </w:rPr>
                  <w:t xml:space="preserve"> </w:t>
                </w:r>
                <w:r w:rsidR="00FA0A72">
                  <w:rPr>
                    <w:i/>
                    <w:iCs/>
                    <w:szCs w:val="22"/>
                  </w:rPr>
                  <w:t>–</w:t>
                </w:r>
                <w:r w:rsidRPr="00834955">
                  <w:rPr>
                    <w:i/>
                    <w:iCs/>
                    <w:szCs w:val="22"/>
                  </w:rPr>
                  <w:t xml:space="preserve"> Lot 2 DP 1256748</w:t>
                </w:r>
              </w:p>
              <w:p w14:paraId="404581AE" w14:textId="6A35EAC7" w:rsidR="008365E8" w:rsidRPr="00834955" w:rsidRDefault="0013320B" w:rsidP="004E4960">
                <w:pPr>
                  <w:spacing w:after="120"/>
                  <w:rPr>
                    <w:i/>
                    <w:iCs/>
                    <w:szCs w:val="22"/>
                  </w:rPr>
                </w:pPr>
                <w:r>
                  <w:rPr>
                    <w:i/>
                    <w:iCs/>
                    <w:szCs w:val="22"/>
                  </w:rPr>
                  <w:t>Taylors Lane</w:t>
                </w:r>
                <w:r w:rsidR="00FA0A72">
                  <w:rPr>
                    <w:i/>
                    <w:iCs/>
                    <w:szCs w:val="22"/>
                  </w:rPr>
                  <w:t xml:space="preserve"> </w:t>
                </w:r>
                <w:r w:rsidR="006A43C8">
                  <w:rPr>
                    <w:i/>
                    <w:iCs/>
                    <w:szCs w:val="22"/>
                  </w:rPr>
                  <w:t>CAMBEWARRA</w:t>
                </w:r>
                <w:r w:rsidR="00FA0A72">
                  <w:rPr>
                    <w:i/>
                    <w:iCs/>
                    <w:szCs w:val="22"/>
                  </w:rPr>
                  <w:t xml:space="preserve"> –</w:t>
                </w:r>
                <w:r>
                  <w:rPr>
                    <w:i/>
                    <w:iCs/>
                    <w:szCs w:val="22"/>
                  </w:rPr>
                  <w:t xml:space="preserve"> </w:t>
                </w:r>
                <w:r w:rsidR="004E4960" w:rsidRPr="00834955">
                  <w:rPr>
                    <w:i/>
                    <w:iCs/>
                    <w:szCs w:val="22"/>
                  </w:rPr>
                  <w:t>Lot 1191 DP 1256749</w:t>
                </w:r>
              </w:p>
              <w:p w14:paraId="50224499" w14:textId="290A4E19" w:rsidR="008365E8" w:rsidRPr="00834955" w:rsidRDefault="008365E8" w:rsidP="004E4960">
                <w:pPr>
                  <w:spacing w:after="120"/>
                  <w:rPr>
                    <w:i/>
                    <w:iCs/>
                    <w:szCs w:val="22"/>
                  </w:rPr>
                </w:pPr>
                <w:r>
                  <w:rPr>
                    <w:i/>
                    <w:iCs/>
                    <w:szCs w:val="22"/>
                  </w:rPr>
                  <w:t xml:space="preserve">15A Main Road </w:t>
                </w:r>
                <w:r w:rsidR="006A43C8">
                  <w:rPr>
                    <w:i/>
                    <w:iCs/>
                    <w:szCs w:val="22"/>
                  </w:rPr>
                  <w:t>CAMBEWARRA</w:t>
                </w:r>
                <w:r>
                  <w:rPr>
                    <w:i/>
                    <w:iCs/>
                    <w:szCs w:val="22"/>
                  </w:rPr>
                  <w:t xml:space="preserve"> – </w:t>
                </w:r>
                <w:r w:rsidR="004E4960" w:rsidRPr="00834955">
                  <w:rPr>
                    <w:i/>
                    <w:iCs/>
                    <w:szCs w:val="22"/>
                  </w:rPr>
                  <w:t>Lot 1271 DP 1264383</w:t>
                </w:r>
              </w:p>
              <w:p w14:paraId="5F41783C" w14:textId="0D36D40E" w:rsidR="004E4960" w:rsidRPr="00834955" w:rsidRDefault="00617C92" w:rsidP="004E4960">
                <w:pPr>
                  <w:spacing w:after="120"/>
                  <w:rPr>
                    <w:i/>
                    <w:iCs/>
                    <w:szCs w:val="22"/>
                  </w:rPr>
                </w:pPr>
                <w:r>
                  <w:rPr>
                    <w:i/>
                    <w:iCs/>
                    <w:szCs w:val="22"/>
                  </w:rPr>
                  <w:t xml:space="preserve">126 Taylors Lane </w:t>
                </w:r>
                <w:r w:rsidR="006A43C8">
                  <w:rPr>
                    <w:i/>
                    <w:iCs/>
                    <w:szCs w:val="22"/>
                  </w:rPr>
                  <w:t>CAMBEWARRA</w:t>
                </w:r>
                <w:r>
                  <w:rPr>
                    <w:i/>
                    <w:iCs/>
                    <w:szCs w:val="22"/>
                  </w:rPr>
                  <w:t xml:space="preserve"> – </w:t>
                </w:r>
                <w:r w:rsidR="004E4960" w:rsidRPr="00834955">
                  <w:rPr>
                    <w:i/>
                    <w:iCs/>
                    <w:szCs w:val="22"/>
                  </w:rPr>
                  <w:t>Lot 61 DP 1281131</w:t>
                </w:r>
              </w:p>
              <w:p w14:paraId="7E6DEC30" w14:textId="425ECD9F" w:rsidR="004D5DBC" w:rsidRPr="00834955" w:rsidRDefault="00B27F30" w:rsidP="004E4960">
                <w:pPr>
                  <w:spacing w:after="120"/>
                  <w:rPr>
                    <w:i/>
                    <w:iCs/>
                    <w:szCs w:val="22"/>
                  </w:rPr>
                </w:pPr>
                <w:r>
                  <w:rPr>
                    <w:i/>
                    <w:iCs/>
                    <w:szCs w:val="22"/>
                  </w:rPr>
                  <w:t xml:space="preserve">49 Hockeys Lane </w:t>
                </w:r>
                <w:r w:rsidR="004D5DBC">
                  <w:rPr>
                    <w:i/>
                    <w:iCs/>
                    <w:szCs w:val="22"/>
                  </w:rPr>
                  <w:t xml:space="preserve">CAMBEWARRA </w:t>
                </w:r>
                <w:r>
                  <w:rPr>
                    <w:i/>
                    <w:iCs/>
                    <w:szCs w:val="22"/>
                  </w:rPr>
                  <w:t xml:space="preserve">– </w:t>
                </w:r>
                <w:r w:rsidR="004E4960" w:rsidRPr="00834955">
                  <w:rPr>
                    <w:i/>
                    <w:iCs/>
                    <w:szCs w:val="22"/>
                  </w:rPr>
                  <w:t>Lot 1 DP 1281802</w:t>
                </w:r>
              </w:p>
              <w:p w14:paraId="5903261E" w14:textId="6D788B18" w:rsidR="004E4960" w:rsidRPr="00834955" w:rsidRDefault="00A479E1" w:rsidP="004E4960">
                <w:pPr>
                  <w:spacing w:after="120"/>
                  <w:rPr>
                    <w:i/>
                    <w:iCs/>
                    <w:szCs w:val="22"/>
                  </w:rPr>
                </w:pPr>
                <w:r>
                  <w:rPr>
                    <w:i/>
                    <w:iCs/>
                    <w:szCs w:val="22"/>
                  </w:rPr>
                  <w:t xml:space="preserve">Taylors Lane </w:t>
                </w:r>
                <w:r w:rsidR="006A43C8">
                  <w:rPr>
                    <w:i/>
                    <w:iCs/>
                    <w:szCs w:val="22"/>
                  </w:rPr>
                  <w:t xml:space="preserve">CAMBEWARRA </w:t>
                </w:r>
                <w:r>
                  <w:rPr>
                    <w:i/>
                    <w:iCs/>
                    <w:szCs w:val="22"/>
                  </w:rPr>
                  <w:t xml:space="preserve">– </w:t>
                </w:r>
                <w:r w:rsidR="004E4960" w:rsidRPr="00834955">
                  <w:rPr>
                    <w:i/>
                    <w:iCs/>
                    <w:szCs w:val="22"/>
                  </w:rPr>
                  <w:t>Lot 2 DP 1281802</w:t>
                </w:r>
              </w:p>
              <w:p w14:paraId="280A4952" w14:textId="37758985" w:rsidR="00A479E1" w:rsidRPr="00834955" w:rsidRDefault="00A479E1" w:rsidP="004E4960">
                <w:pPr>
                  <w:spacing w:after="120"/>
                  <w:rPr>
                    <w:i/>
                    <w:iCs/>
                    <w:szCs w:val="22"/>
                  </w:rPr>
                </w:pPr>
                <w:r>
                  <w:rPr>
                    <w:i/>
                    <w:iCs/>
                    <w:szCs w:val="22"/>
                  </w:rPr>
                  <w:t xml:space="preserve">Taylors Lane </w:t>
                </w:r>
                <w:r w:rsidR="006A43C8">
                  <w:rPr>
                    <w:i/>
                    <w:iCs/>
                    <w:szCs w:val="22"/>
                  </w:rPr>
                  <w:t xml:space="preserve">CAMBEWARRA </w:t>
                </w:r>
                <w:r>
                  <w:rPr>
                    <w:i/>
                    <w:iCs/>
                    <w:szCs w:val="22"/>
                  </w:rPr>
                  <w:t xml:space="preserve">– </w:t>
                </w:r>
                <w:r w:rsidR="004E4960" w:rsidRPr="00834955">
                  <w:rPr>
                    <w:i/>
                    <w:iCs/>
                    <w:szCs w:val="22"/>
                  </w:rPr>
                  <w:t>Lot 3 DP 1281802</w:t>
                </w:r>
              </w:p>
              <w:p w14:paraId="1549241C" w14:textId="546A1617" w:rsidR="004E4960" w:rsidRPr="00834955" w:rsidRDefault="005E1283" w:rsidP="004E4960">
                <w:pPr>
                  <w:spacing w:after="120"/>
                  <w:rPr>
                    <w:i/>
                    <w:iCs/>
                    <w:szCs w:val="22"/>
                  </w:rPr>
                </w:pPr>
                <w:r>
                  <w:rPr>
                    <w:i/>
                    <w:iCs/>
                    <w:szCs w:val="22"/>
                  </w:rPr>
                  <w:t xml:space="preserve">41A Main Road </w:t>
                </w:r>
                <w:r w:rsidR="006A43C8">
                  <w:rPr>
                    <w:i/>
                    <w:iCs/>
                    <w:szCs w:val="22"/>
                  </w:rPr>
                  <w:t>CAMBEWARRA</w:t>
                </w:r>
                <w:r>
                  <w:rPr>
                    <w:i/>
                    <w:iCs/>
                    <w:szCs w:val="22"/>
                  </w:rPr>
                  <w:t xml:space="preserve"> – </w:t>
                </w:r>
                <w:r w:rsidR="004E4960" w:rsidRPr="00834955">
                  <w:rPr>
                    <w:i/>
                    <w:iCs/>
                    <w:szCs w:val="22"/>
                  </w:rPr>
                  <w:t>Lot 1 DP 1289976</w:t>
                </w:r>
              </w:p>
              <w:p w14:paraId="31FB003E" w14:textId="50EBEEE7" w:rsidR="004E4960" w:rsidRPr="00834955" w:rsidRDefault="005E1283" w:rsidP="004E4960">
                <w:pPr>
                  <w:spacing w:after="120"/>
                  <w:rPr>
                    <w:i/>
                    <w:iCs/>
                    <w:szCs w:val="22"/>
                  </w:rPr>
                </w:pPr>
                <w:r>
                  <w:rPr>
                    <w:i/>
                    <w:iCs/>
                    <w:szCs w:val="22"/>
                  </w:rPr>
                  <w:t xml:space="preserve">Main Road </w:t>
                </w:r>
                <w:r w:rsidR="006A43C8">
                  <w:rPr>
                    <w:i/>
                    <w:iCs/>
                    <w:szCs w:val="22"/>
                  </w:rPr>
                  <w:t>CAMBEWARRA</w:t>
                </w:r>
                <w:r>
                  <w:rPr>
                    <w:i/>
                    <w:iCs/>
                    <w:szCs w:val="22"/>
                  </w:rPr>
                  <w:t xml:space="preserve"> – </w:t>
                </w:r>
                <w:r w:rsidR="004E4960" w:rsidRPr="00834955">
                  <w:rPr>
                    <w:i/>
                    <w:iCs/>
                    <w:szCs w:val="22"/>
                  </w:rPr>
                  <w:t>Lot 2 DP 1289976</w:t>
                </w:r>
              </w:p>
              <w:p w14:paraId="28F46D19" w14:textId="14308358" w:rsidR="00CA35E0" w:rsidRPr="00834955" w:rsidRDefault="00CA35E0" w:rsidP="004E4960">
                <w:pPr>
                  <w:spacing w:after="120"/>
                  <w:rPr>
                    <w:i/>
                    <w:iCs/>
                    <w:szCs w:val="22"/>
                  </w:rPr>
                </w:pPr>
                <w:r>
                  <w:rPr>
                    <w:i/>
                    <w:iCs/>
                    <w:szCs w:val="22"/>
                  </w:rPr>
                  <w:t xml:space="preserve">15 Main Road CAMBEWARRA – </w:t>
                </w:r>
                <w:r w:rsidR="004E4960" w:rsidRPr="00834955">
                  <w:rPr>
                    <w:i/>
                    <w:iCs/>
                    <w:szCs w:val="22"/>
                  </w:rPr>
                  <w:t>Lot 3 DP 1289976</w:t>
                </w:r>
              </w:p>
              <w:p w14:paraId="6702B450" w14:textId="7D01A532" w:rsidR="00F26C5E" w:rsidRPr="00EF1620" w:rsidRDefault="005E1283" w:rsidP="004E4960">
                <w:pPr>
                  <w:spacing w:after="120"/>
                  <w:rPr>
                    <w:bCs/>
                    <w:szCs w:val="22"/>
                  </w:rPr>
                </w:pPr>
                <w:r>
                  <w:rPr>
                    <w:i/>
                    <w:iCs/>
                    <w:szCs w:val="22"/>
                  </w:rPr>
                  <w:t xml:space="preserve">41 Main Road CAMBEWARRA – </w:t>
                </w:r>
                <w:r w:rsidR="004E4960" w:rsidRPr="00834955">
                  <w:rPr>
                    <w:i/>
                    <w:iCs/>
                    <w:szCs w:val="22"/>
                  </w:rPr>
                  <w:t>Lot 4 DP 1289976</w:t>
                </w:r>
              </w:p>
            </w:tc>
          </w:tr>
          <w:tr w:rsidR="004E4960" w:rsidRPr="00EF1620" w14:paraId="459BEE34" w14:textId="77777777" w:rsidTr="00541F17">
            <w:tc>
              <w:tcPr>
                <w:tcW w:w="2869" w:type="dxa"/>
                <w:shd w:val="clear" w:color="auto" w:fill="F2F2F2" w:themeFill="background1" w:themeFillShade="F2"/>
              </w:tcPr>
              <w:p w14:paraId="53A84BCA" w14:textId="77777777" w:rsidR="004E4960" w:rsidRPr="00EF1620" w:rsidRDefault="004E4960" w:rsidP="004E4960">
                <w:pPr>
                  <w:spacing w:after="120"/>
                  <w:rPr>
                    <w:b/>
                    <w:bCs/>
                    <w:szCs w:val="22"/>
                  </w:rPr>
                </w:pPr>
                <w:r w:rsidRPr="00EF1620">
                  <w:rPr>
                    <w:b/>
                    <w:bCs/>
                    <w:szCs w:val="22"/>
                  </w:rPr>
                  <w:t>Applicant</w:t>
                </w:r>
              </w:p>
            </w:tc>
            <w:tc>
              <w:tcPr>
                <w:tcW w:w="7734" w:type="dxa"/>
              </w:tcPr>
              <w:p w14:paraId="7A7069E8" w14:textId="646F30C9" w:rsidR="004E4960" w:rsidRPr="00EF1620" w:rsidRDefault="004E4960" w:rsidP="004E4960">
                <w:pPr>
                  <w:tabs>
                    <w:tab w:val="left" w:pos="5"/>
                  </w:tabs>
                  <w:spacing w:after="120"/>
                  <w:jc w:val="both"/>
                  <w:rPr>
                    <w:rFonts w:eastAsia="Calibri"/>
                    <w:szCs w:val="22"/>
                    <w:lang w:val="en-US"/>
                  </w:rPr>
                </w:pPr>
                <w:r w:rsidRPr="00EF1620">
                  <w:rPr>
                    <w:szCs w:val="22"/>
                  </w:rPr>
                  <w:t>The Trustee for NewPro 23 Unit Trust</w:t>
                </w:r>
              </w:p>
            </w:tc>
          </w:tr>
          <w:tr w:rsidR="004E4960" w:rsidRPr="00EF1620" w14:paraId="6E2A3B93" w14:textId="77777777" w:rsidTr="00541F17">
            <w:tc>
              <w:tcPr>
                <w:tcW w:w="2869" w:type="dxa"/>
                <w:shd w:val="clear" w:color="auto" w:fill="F2F2F2" w:themeFill="background1" w:themeFillShade="F2"/>
              </w:tcPr>
              <w:p w14:paraId="0A0E23BA" w14:textId="77777777" w:rsidR="004E4960" w:rsidRPr="00EF1620" w:rsidRDefault="004E4960" w:rsidP="004E4960">
                <w:pPr>
                  <w:spacing w:after="120"/>
                  <w:rPr>
                    <w:b/>
                    <w:bCs/>
                    <w:szCs w:val="22"/>
                  </w:rPr>
                </w:pPr>
                <w:r w:rsidRPr="00EF1620">
                  <w:rPr>
                    <w:b/>
                    <w:bCs/>
                    <w:szCs w:val="22"/>
                  </w:rPr>
                  <w:t>Owner</w:t>
                </w:r>
              </w:p>
            </w:tc>
            <w:tc>
              <w:tcPr>
                <w:tcW w:w="7734" w:type="dxa"/>
              </w:tcPr>
              <w:p w14:paraId="5B7D3A16" w14:textId="18AF89AE" w:rsidR="004E4960" w:rsidRPr="00EF1620" w:rsidRDefault="004E4960" w:rsidP="004E4960">
                <w:pPr>
                  <w:tabs>
                    <w:tab w:val="left" w:pos="5"/>
                  </w:tabs>
                  <w:spacing w:after="120"/>
                  <w:jc w:val="both"/>
                  <w:rPr>
                    <w:rFonts w:eastAsia="Calibri"/>
                    <w:szCs w:val="22"/>
                    <w:lang w:val="en-US"/>
                  </w:rPr>
                </w:pPr>
                <w:r w:rsidRPr="00EF1620">
                  <w:rPr>
                    <w:szCs w:val="22"/>
                  </w:rPr>
                  <w:t>Newpro 23 Pty Ltd</w:t>
                </w:r>
              </w:p>
            </w:tc>
          </w:tr>
          <w:tr w:rsidR="00F26C5E" w:rsidRPr="00EF1620" w14:paraId="1E1564E7" w14:textId="77777777" w:rsidTr="00541F17">
            <w:tc>
              <w:tcPr>
                <w:tcW w:w="2869" w:type="dxa"/>
                <w:shd w:val="clear" w:color="auto" w:fill="F2F2F2" w:themeFill="background1" w:themeFillShade="F2"/>
              </w:tcPr>
              <w:p w14:paraId="653C7195" w14:textId="77777777" w:rsidR="00F26C5E" w:rsidRPr="00EF1620" w:rsidRDefault="00F26C5E" w:rsidP="00AB291C">
                <w:pPr>
                  <w:spacing w:after="120"/>
                  <w:rPr>
                    <w:b/>
                    <w:bCs/>
                    <w:szCs w:val="22"/>
                  </w:rPr>
                </w:pPr>
                <w:r w:rsidRPr="00EF1620">
                  <w:rPr>
                    <w:b/>
                    <w:bCs/>
                    <w:szCs w:val="22"/>
                  </w:rPr>
                  <w:t>DA Lodgement Date</w:t>
                </w:r>
              </w:p>
            </w:tc>
            <w:tc>
              <w:tcPr>
                <w:tcW w:w="7734" w:type="dxa"/>
              </w:tcPr>
              <w:p w14:paraId="5ADE52A5" w14:textId="49EDF7D1" w:rsidR="00F26C5E" w:rsidRPr="00EF1620" w:rsidRDefault="00EF1620" w:rsidP="00AB291C">
                <w:pPr>
                  <w:tabs>
                    <w:tab w:val="left" w:pos="5"/>
                  </w:tabs>
                  <w:spacing w:after="120"/>
                  <w:jc w:val="both"/>
                  <w:rPr>
                    <w:szCs w:val="22"/>
                  </w:rPr>
                </w:pPr>
                <w:r w:rsidRPr="00EF1620">
                  <w:rPr>
                    <w:szCs w:val="22"/>
                  </w:rPr>
                  <w:t>16</w:t>
                </w:r>
                <w:r>
                  <w:rPr>
                    <w:szCs w:val="22"/>
                  </w:rPr>
                  <w:t xml:space="preserve"> September </w:t>
                </w:r>
                <w:r w:rsidRPr="00EF1620">
                  <w:rPr>
                    <w:szCs w:val="22"/>
                  </w:rPr>
                  <w:t>2024</w:t>
                </w:r>
              </w:p>
            </w:tc>
          </w:tr>
          <w:tr w:rsidR="00F26C5E" w:rsidRPr="00EF1620" w14:paraId="030613C6" w14:textId="77777777" w:rsidTr="00541F17">
            <w:tc>
              <w:tcPr>
                <w:tcW w:w="2869" w:type="dxa"/>
                <w:shd w:val="clear" w:color="auto" w:fill="F2F2F2" w:themeFill="background1" w:themeFillShade="F2"/>
              </w:tcPr>
              <w:p w14:paraId="35CCA70B" w14:textId="77777777" w:rsidR="00F26C5E" w:rsidRPr="00EF1620" w:rsidRDefault="00F26C5E" w:rsidP="00AB291C">
                <w:pPr>
                  <w:pStyle w:val="NoSpacing"/>
                  <w:spacing w:after="120"/>
                  <w:rPr>
                    <w:rFonts w:ascii="Arial" w:hAnsi="Arial" w:cs="Arial"/>
                    <w:b/>
                    <w:bCs/>
                  </w:rPr>
                </w:pPr>
                <w:r w:rsidRPr="00EF1620">
                  <w:rPr>
                    <w:rFonts w:ascii="Arial" w:hAnsi="Arial" w:cs="Arial"/>
                    <w:b/>
                    <w:bCs/>
                  </w:rPr>
                  <w:t>Application type</w:t>
                </w:r>
              </w:p>
            </w:tc>
            <w:tc>
              <w:tcPr>
                <w:tcW w:w="7734" w:type="dxa"/>
              </w:tcPr>
              <w:p w14:paraId="07312286" w14:textId="059725E8" w:rsidR="00F26C5E" w:rsidRPr="00EF1620" w:rsidRDefault="00FD510F" w:rsidP="00AB291C">
                <w:pPr>
                  <w:tabs>
                    <w:tab w:val="left" w:pos="5"/>
                  </w:tabs>
                  <w:spacing w:after="120"/>
                  <w:jc w:val="both"/>
                  <w:rPr>
                    <w:szCs w:val="22"/>
                  </w:rPr>
                </w:pPr>
                <w:r w:rsidRPr="00EF1620">
                  <w:rPr>
                    <w:szCs w:val="22"/>
                  </w:rPr>
                  <w:t xml:space="preserve">Modification (s4.55(2)) to Approved </w:t>
                </w:r>
                <w:r w:rsidR="00F26C5E" w:rsidRPr="00EF1620">
                  <w:rPr>
                    <w:szCs w:val="22"/>
                  </w:rPr>
                  <w:t xml:space="preserve">Development </w:t>
                </w:r>
              </w:p>
            </w:tc>
          </w:tr>
          <w:tr w:rsidR="00F26C5E" w:rsidRPr="00EF1620" w14:paraId="33E53ACE" w14:textId="77777777" w:rsidTr="00541F17">
            <w:trPr>
              <w:trHeight w:val="553"/>
            </w:trPr>
            <w:tc>
              <w:tcPr>
                <w:tcW w:w="2869" w:type="dxa"/>
                <w:shd w:val="clear" w:color="auto" w:fill="F2F2F2" w:themeFill="background1" w:themeFillShade="F2"/>
              </w:tcPr>
              <w:p w14:paraId="1B314309" w14:textId="77777777" w:rsidR="00F26C5E" w:rsidRPr="00EF1620" w:rsidRDefault="00F26C5E" w:rsidP="00AB291C">
                <w:pPr>
                  <w:spacing w:after="120"/>
                  <w:rPr>
                    <w:b/>
                    <w:bCs/>
                    <w:szCs w:val="22"/>
                  </w:rPr>
                </w:pPr>
                <w:r w:rsidRPr="00EF1620">
                  <w:rPr>
                    <w:b/>
                    <w:bCs/>
                    <w:szCs w:val="22"/>
                  </w:rPr>
                  <w:t>Regionally Significant Criteria</w:t>
                </w:r>
              </w:p>
            </w:tc>
            <w:tc>
              <w:tcPr>
                <w:tcW w:w="7734" w:type="dxa"/>
              </w:tcPr>
              <w:p w14:paraId="4BE57B46" w14:textId="77777777" w:rsidR="00F26C5E" w:rsidRPr="00EF1620" w:rsidRDefault="00F26C5E" w:rsidP="00AB291C">
                <w:pPr>
                  <w:spacing w:after="120"/>
                  <w:jc w:val="both"/>
                  <w:rPr>
                    <w:szCs w:val="22"/>
                  </w:rPr>
                </w:pPr>
                <w:r w:rsidRPr="00EF1620">
                  <w:rPr>
                    <w:szCs w:val="22"/>
                  </w:rPr>
                  <w:t>Schedule 6 Section 3(b) – Council related development over $5 million</w:t>
                </w:r>
              </w:p>
              <w:p w14:paraId="3DB71674" w14:textId="77777777" w:rsidR="00F26C5E" w:rsidRPr="00EF1620" w:rsidRDefault="00F26C5E" w:rsidP="00AB291C">
                <w:pPr>
                  <w:spacing w:after="120"/>
                  <w:jc w:val="both"/>
                  <w:rPr>
                    <w:szCs w:val="22"/>
                  </w:rPr>
                </w:pPr>
                <w:r w:rsidRPr="00EF1620">
                  <w:rPr>
                    <w:rFonts w:eastAsia="Calibri"/>
                    <w:szCs w:val="22"/>
                    <w:lang w:val="en-US"/>
                  </w:rPr>
                  <w:t>The development has a capital investment value (CIV) of more than $5 million.</w:t>
                </w:r>
                <w:r w:rsidRPr="00EF1620">
                  <w:rPr>
                    <w:szCs w:val="22"/>
                  </w:rPr>
                  <w:t xml:space="preserve"> </w:t>
                </w:r>
              </w:p>
            </w:tc>
          </w:tr>
          <w:tr w:rsidR="00F26C5E" w:rsidRPr="00EF1620" w14:paraId="211BE7BC" w14:textId="77777777" w:rsidTr="00541F17">
            <w:tc>
              <w:tcPr>
                <w:tcW w:w="2869" w:type="dxa"/>
                <w:shd w:val="clear" w:color="auto" w:fill="F2F2F2" w:themeFill="background1" w:themeFillShade="F2"/>
              </w:tcPr>
              <w:p w14:paraId="7C0DC26E" w14:textId="77777777" w:rsidR="00F26C5E" w:rsidRPr="00EF1620" w:rsidRDefault="00F26C5E" w:rsidP="00AB291C">
                <w:pPr>
                  <w:pStyle w:val="NoSpacing"/>
                  <w:spacing w:after="120"/>
                  <w:rPr>
                    <w:rFonts w:ascii="Arial" w:hAnsi="Arial" w:cs="Arial"/>
                    <w:b/>
                    <w:bCs/>
                    <w:color w:val="FF0000"/>
                  </w:rPr>
                </w:pPr>
                <w:r w:rsidRPr="00526D2A">
                  <w:rPr>
                    <w:rFonts w:ascii="Arial" w:hAnsi="Arial" w:cs="Arial"/>
                    <w:b/>
                    <w:bCs/>
                  </w:rPr>
                  <w:t>Capital Investment Value</w:t>
                </w:r>
              </w:p>
            </w:tc>
            <w:tc>
              <w:tcPr>
                <w:tcW w:w="7734" w:type="dxa"/>
              </w:tcPr>
              <w:p w14:paraId="36E8EEBF" w14:textId="79C6F123" w:rsidR="00F26C5E" w:rsidRPr="00EF1620" w:rsidRDefault="00FD510F" w:rsidP="00AB291C">
                <w:pPr>
                  <w:tabs>
                    <w:tab w:val="left" w:pos="5"/>
                  </w:tabs>
                  <w:spacing w:after="120"/>
                  <w:jc w:val="both"/>
                  <w:rPr>
                    <w:szCs w:val="22"/>
                  </w:rPr>
                </w:pPr>
                <w:r w:rsidRPr="00EF1620">
                  <w:rPr>
                    <w:szCs w:val="22"/>
                  </w:rPr>
                  <w:t xml:space="preserve"> </w:t>
                </w:r>
                <w:r w:rsidR="00E30CA4">
                  <w:rPr>
                    <w:szCs w:val="22"/>
                  </w:rPr>
                  <w:t>Parent DA  RA2</w:t>
                </w:r>
                <w:r w:rsidR="00CC3450">
                  <w:rPr>
                    <w:szCs w:val="22"/>
                  </w:rPr>
                  <w:t>1/1003  $24.4m</w:t>
                </w:r>
                <w:r w:rsidRPr="00EF1620">
                  <w:rPr>
                    <w:szCs w:val="22"/>
                  </w:rPr>
                  <w:t xml:space="preserve"> </w:t>
                </w:r>
                <w:r w:rsidR="00F26C5E" w:rsidRPr="00EF1620">
                  <w:rPr>
                    <w:szCs w:val="22"/>
                  </w:rPr>
                  <w:t xml:space="preserve"> (excluding GST)</w:t>
                </w:r>
              </w:p>
            </w:tc>
          </w:tr>
          <w:tr w:rsidR="00F26C5E" w:rsidRPr="00EF1620" w14:paraId="44EE26DA" w14:textId="77777777" w:rsidTr="00541F17">
            <w:tc>
              <w:tcPr>
                <w:tcW w:w="2869" w:type="dxa"/>
                <w:shd w:val="clear" w:color="auto" w:fill="F2F2F2" w:themeFill="background1" w:themeFillShade="F2"/>
              </w:tcPr>
              <w:p w14:paraId="4695E2AD" w14:textId="77777777" w:rsidR="00F26C5E" w:rsidRPr="00EF1620" w:rsidRDefault="00F26C5E" w:rsidP="00AB291C">
                <w:pPr>
                  <w:spacing w:after="120"/>
                  <w:rPr>
                    <w:b/>
                    <w:bCs/>
                    <w:szCs w:val="22"/>
                  </w:rPr>
                </w:pPr>
                <w:r w:rsidRPr="00EF1620">
                  <w:rPr>
                    <w:b/>
                    <w:bCs/>
                    <w:szCs w:val="22"/>
                  </w:rPr>
                  <w:t>Relevant Planning Matters</w:t>
                </w:r>
              </w:p>
            </w:tc>
            <w:tc>
              <w:tcPr>
                <w:tcW w:w="7734" w:type="dxa"/>
              </w:tcPr>
              <w:p w14:paraId="7F25D658" w14:textId="77777777" w:rsidR="00F26C5E" w:rsidRPr="00EF1620" w:rsidRDefault="00F26C5E" w:rsidP="00D70396">
                <w:pPr>
                  <w:numPr>
                    <w:ilvl w:val="0"/>
                    <w:numId w:val="30"/>
                  </w:numPr>
                  <w:spacing w:after="120"/>
                  <w:ind w:left="284" w:hanging="284"/>
                  <w:jc w:val="both"/>
                  <w:rPr>
                    <w:rFonts w:eastAsia="Calibri"/>
                    <w:szCs w:val="22"/>
                    <w:lang w:val="en-US"/>
                  </w:rPr>
                </w:pPr>
                <w:r w:rsidRPr="00EF1620">
                  <w:rPr>
                    <w:rFonts w:eastAsia="Calibri"/>
                    <w:szCs w:val="22"/>
                    <w:lang w:val="en-US"/>
                  </w:rPr>
                  <w:t>Shoalhaven Local Environmental Plan 2014</w:t>
                </w:r>
              </w:p>
              <w:p w14:paraId="699CE374" w14:textId="77777777" w:rsidR="00F26C5E" w:rsidRPr="00526D2A" w:rsidRDefault="00F26C5E" w:rsidP="00D70396">
                <w:pPr>
                  <w:numPr>
                    <w:ilvl w:val="0"/>
                    <w:numId w:val="30"/>
                  </w:numPr>
                  <w:spacing w:after="120"/>
                  <w:ind w:left="284" w:hanging="284"/>
                  <w:jc w:val="both"/>
                  <w:rPr>
                    <w:rFonts w:eastAsia="Calibri"/>
                    <w:szCs w:val="22"/>
                    <w:lang w:val="en-US"/>
                  </w:rPr>
                </w:pPr>
                <w:r w:rsidRPr="00526D2A">
                  <w:rPr>
                    <w:rFonts w:eastAsia="Calibri"/>
                    <w:szCs w:val="22"/>
                    <w:lang w:val="en-US"/>
                  </w:rPr>
                  <w:t>State Environmental Planning Policy (Resilience and Hazards) 2021</w:t>
                </w:r>
              </w:p>
              <w:p w14:paraId="42CED226" w14:textId="77777777" w:rsidR="00F26C5E" w:rsidRPr="00526D2A" w:rsidRDefault="00F26C5E" w:rsidP="00D70396">
                <w:pPr>
                  <w:numPr>
                    <w:ilvl w:val="0"/>
                    <w:numId w:val="30"/>
                  </w:numPr>
                  <w:spacing w:after="120"/>
                  <w:ind w:left="284" w:hanging="284"/>
                  <w:jc w:val="both"/>
                  <w:rPr>
                    <w:rFonts w:eastAsia="Calibri"/>
                    <w:szCs w:val="22"/>
                    <w:lang w:val="en-US"/>
                  </w:rPr>
                </w:pPr>
                <w:r w:rsidRPr="00526D2A">
                  <w:rPr>
                    <w:rFonts w:eastAsia="Calibri"/>
                    <w:szCs w:val="22"/>
                    <w:lang w:val="en-US"/>
                  </w:rPr>
                  <w:t>State Environmental Planning Policy (Biodiversity and Conservation) 2021</w:t>
                </w:r>
              </w:p>
              <w:p w14:paraId="1360E30F" w14:textId="77777777" w:rsidR="00F26C5E" w:rsidRPr="00526D2A" w:rsidRDefault="00F26C5E" w:rsidP="00D70396">
                <w:pPr>
                  <w:numPr>
                    <w:ilvl w:val="0"/>
                    <w:numId w:val="30"/>
                  </w:numPr>
                  <w:spacing w:after="120"/>
                  <w:ind w:left="284" w:hanging="284"/>
                  <w:jc w:val="both"/>
                  <w:rPr>
                    <w:rFonts w:eastAsia="Calibri"/>
                    <w:szCs w:val="22"/>
                    <w:lang w:val="en-US"/>
                  </w:rPr>
                </w:pPr>
                <w:r w:rsidRPr="00526D2A">
                  <w:rPr>
                    <w:rFonts w:eastAsia="Calibri"/>
                    <w:szCs w:val="22"/>
                    <w:lang w:val="en-US"/>
                  </w:rPr>
                  <w:t>State Environmental Planning Policy (Planning Systems) 2021</w:t>
                </w:r>
              </w:p>
              <w:p w14:paraId="06F37578" w14:textId="77777777" w:rsidR="00F26C5E" w:rsidRPr="00EF1620" w:rsidRDefault="00F26C5E" w:rsidP="00D70396">
                <w:pPr>
                  <w:numPr>
                    <w:ilvl w:val="0"/>
                    <w:numId w:val="30"/>
                  </w:numPr>
                  <w:spacing w:after="120"/>
                  <w:ind w:left="284" w:hanging="284"/>
                  <w:jc w:val="both"/>
                  <w:rPr>
                    <w:rFonts w:eastAsia="Calibri"/>
                    <w:szCs w:val="22"/>
                    <w:lang w:val="en-US"/>
                  </w:rPr>
                </w:pPr>
                <w:r w:rsidRPr="00EF1620">
                  <w:rPr>
                    <w:rFonts w:eastAsia="Calibri"/>
                    <w:szCs w:val="22"/>
                    <w:lang w:val="en-US"/>
                  </w:rPr>
                  <w:t>Shoalhaven Development Control Plan 2014</w:t>
                </w:r>
              </w:p>
            </w:tc>
          </w:tr>
          <w:tr w:rsidR="00F26C5E" w:rsidRPr="00EF1620" w14:paraId="6CC33727" w14:textId="77777777" w:rsidTr="00541F17">
            <w:tc>
              <w:tcPr>
                <w:tcW w:w="2869" w:type="dxa"/>
                <w:shd w:val="clear" w:color="auto" w:fill="F2F2F2" w:themeFill="background1" w:themeFillShade="F2"/>
              </w:tcPr>
              <w:p w14:paraId="7F55641D" w14:textId="77777777" w:rsidR="00F26C5E" w:rsidRPr="00EF1620" w:rsidRDefault="00F26C5E" w:rsidP="00AB291C">
                <w:pPr>
                  <w:spacing w:after="120"/>
                  <w:rPr>
                    <w:b/>
                    <w:bCs/>
                    <w:szCs w:val="22"/>
                  </w:rPr>
                </w:pPr>
                <w:r w:rsidRPr="00EF1620">
                  <w:rPr>
                    <w:b/>
                    <w:bCs/>
                    <w:szCs w:val="22"/>
                  </w:rPr>
                  <w:t>Documents Submitted for Consideration</w:t>
                </w:r>
              </w:p>
            </w:tc>
            <w:tc>
              <w:tcPr>
                <w:tcW w:w="7734" w:type="dxa"/>
              </w:tcPr>
              <w:p w14:paraId="09EEB475" w14:textId="231486CE" w:rsidR="00F26C5E" w:rsidRPr="00EF1620" w:rsidRDefault="00F26C5E" w:rsidP="00AB291C">
                <w:pPr>
                  <w:rPr>
                    <w:szCs w:val="22"/>
                  </w:rPr>
                </w:pPr>
                <w:r w:rsidRPr="00EF1620">
                  <w:rPr>
                    <w:szCs w:val="22"/>
                  </w:rPr>
                  <w:t>Refer to table below for full reference details</w:t>
                </w:r>
                <w:r w:rsidR="00BA0592">
                  <w:rPr>
                    <w:szCs w:val="22"/>
                  </w:rPr>
                  <w:t>:</w:t>
                </w:r>
              </w:p>
              <w:p w14:paraId="1AD6B1A6" w14:textId="77777777" w:rsidR="00F26C5E" w:rsidRDefault="00F26C5E" w:rsidP="00EF1620">
                <w:pPr>
                  <w:rPr>
                    <w:szCs w:val="22"/>
                  </w:rPr>
                </w:pPr>
              </w:p>
              <w:tbl>
                <w:tblPr>
                  <w:tblStyle w:val="TableGrid"/>
                  <w:tblW w:w="0" w:type="auto"/>
                  <w:tblLook w:val="04A0" w:firstRow="1" w:lastRow="0" w:firstColumn="1" w:lastColumn="0" w:noHBand="0" w:noVBand="1"/>
                </w:tblPr>
                <w:tblGrid>
                  <w:gridCol w:w="1703"/>
                  <w:gridCol w:w="5805"/>
                </w:tblGrid>
                <w:tr w:rsidR="006C3E85" w14:paraId="3D4CE4BB" w14:textId="77777777" w:rsidTr="00A27F1C">
                  <w:tc>
                    <w:tcPr>
                      <w:tcW w:w="1703" w:type="dxa"/>
                    </w:tcPr>
                    <w:p w14:paraId="57648C47" w14:textId="1C9E1381" w:rsidR="006C3E85" w:rsidRPr="006C3E85" w:rsidRDefault="006C3E85" w:rsidP="00EF1620">
                      <w:pPr>
                        <w:rPr>
                          <w:b/>
                          <w:bCs/>
                          <w:szCs w:val="22"/>
                        </w:rPr>
                      </w:pPr>
                      <w:r w:rsidRPr="006C3E85">
                        <w:rPr>
                          <w:b/>
                          <w:bCs/>
                          <w:szCs w:val="22"/>
                        </w:rPr>
                        <w:t>Document</w:t>
                      </w:r>
                    </w:p>
                  </w:tc>
                  <w:tc>
                    <w:tcPr>
                      <w:tcW w:w="5805" w:type="dxa"/>
                    </w:tcPr>
                    <w:p w14:paraId="47665EBA" w14:textId="4697739E" w:rsidR="006C3E85" w:rsidRPr="006C3E85" w:rsidRDefault="006C3E85" w:rsidP="00EF1620">
                      <w:pPr>
                        <w:rPr>
                          <w:b/>
                          <w:bCs/>
                          <w:szCs w:val="22"/>
                        </w:rPr>
                      </w:pPr>
                      <w:r w:rsidRPr="006C3E85">
                        <w:rPr>
                          <w:b/>
                          <w:bCs/>
                          <w:szCs w:val="22"/>
                        </w:rPr>
                        <w:t>Reference and Date</w:t>
                      </w:r>
                    </w:p>
                  </w:tc>
                </w:tr>
                <w:tr w:rsidR="006C3E85" w14:paraId="2838C81F" w14:textId="77777777" w:rsidTr="00A27F1C">
                  <w:tc>
                    <w:tcPr>
                      <w:tcW w:w="1703" w:type="dxa"/>
                    </w:tcPr>
                    <w:p w14:paraId="7B3A3187" w14:textId="63CA8629" w:rsidR="006C3E85" w:rsidRDefault="006C3E85" w:rsidP="00EF1620">
                      <w:pPr>
                        <w:rPr>
                          <w:szCs w:val="22"/>
                        </w:rPr>
                      </w:pPr>
                      <w:r>
                        <w:rPr>
                          <w:szCs w:val="22"/>
                        </w:rPr>
                        <w:lastRenderedPageBreak/>
                        <w:t>Modification Report with appendices</w:t>
                      </w:r>
                    </w:p>
                  </w:tc>
                  <w:tc>
                    <w:tcPr>
                      <w:tcW w:w="5805" w:type="dxa"/>
                    </w:tcPr>
                    <w:p w14:paraId="028AF72A" w14:textId="7D092B2E" w:rsidR="006C3E85" w:rsidRDefault="006C3E85" w:rsidP="00EF1620">
                      <w:pPr>
                        <w:rPr>
                          <w:szCs w:val="22"/>
                        </w:rPr>
                      </w:pPr>
                      <w:r>
                        <w:rPr>
                          <w:szCs w:val="22"/>
                        </w:rPr>
                        <w:t>Rev B dated 23/09/2024</w:t>
                      </w:r>
                    </w:p>
                  </w:tc>
                </w:tr>
                <w:tr w:rsidR="00BA0592" w14:paraId="0E609B35" w14:textId="77777777" w:rsidTr="00A27F1C">
                  <w:tc>
                    <w:tcPr>
                      <w:tcW w:w="1703" w:type="dxa"/>
                    </w:tcPr>
                    <w:p w14:paraId="03466F26" w14:textId="3397B66A" w:rsidR="00BA0592" w:rsidRDefault="00BA0592" w:rsidP="00BA0592">
                      <w:pPr>
                        <w:rPr>
                          <w:szCs w:val="22"/>
                        </w:rPr>
                      </w:pPr>
                      <w:r w:rsidRPr="00B02091">
                        <w:rPr>
                          <w:szCs w:val="22"/>
                        </w:rPr>
                        <w:t>Appendix 1</w:t>
                      </w:r>
                    </w:p>
                  </w:tc>
                  <w:tc>
                    <w:tcPr>
                      <w:tcW w:w="5805" w:type="dxa"/>
                    </w:tcPr>
                    <w:p w14:paraId="4022B403" w14:textId="5E3DD5B3" w:rsidR="00BA0592" w:rsidRDefault="00BA0592" w:rsidP="00BA0592">
                      <w:pPr>
                        <w:rPr>
                          <w:szCs w:val="22"/>
                        </w:rPr>
                      </w:pPr>
                      <w:r w:rsidRPr="00B02091">
                        <w:rPr>
                          <w:szCs w:val="22"/>
                        </w:rPr>
                        <w:t xml:space="preserve">Proposed Modifications to Consent Conditions </w:t>
                      </w:r>
                    </w:p>
                  </w:tc>
                </w:tr>
                <w:tr w:rsidR="00B639EE" w14:paraId="4D9D04C1" w14:textId="77777777" w:rsidTr="00A27F1C">
                  <w:tc>
                    <w:tcPr>
                      <w:tcW w:w="1703" w:type="dxa"/>
                    </w:tcPr>
                    <w:p w14:paraId="2672C1E2" w14:textId="49A382E8" w:rsidR="00B639EE" w:rsidRDefault="00B639EE" w:rsidP="00B639EE">
                      <w:pPr>
                        <w:rPr>
                          <w:szCs w:val="22"/>
                        </w:rPr>
                      </w:pPr>
                      <w:r w:rsidRPr="00364FF6">
                        <w:rPr>
                          <w:szCs w:val="22"/>
                          <w:lang w:val="en-GB"/>
                        </w:rPr>
                        <w:t>Appendix 2</w:t>
                      </w:r>
                    </w:p>
                  </w:tc>
                  <w:tc>
                    <w:tcPr>
                      <w:tcW w:w="5805" w:type="dxa"/>
                    </w:tcPr>
                    <w:p w14:paraId="1B84B83F" w14:textId="63D05FDD" w:rsidR="00B639EE" w:rsidRDefault="00B639EE" w:rsidP="00B639EE">
                      <w:pPr>
                        <w:rPr>
                          <w:szCs w:val="22"/>
                        </w:rPr>
                      </w:pPr>
                      <w:r w:rsidRPr="00364FF6">
                        <w:rPr>
                          <w:szCs w:val="22"/>
                          <w:lang w:val="en-GB"/>
                        </w:rPr>
                        <w:t>Shoalhaven DCP 20</w:t>
                      </w:r>
                      <w:r w:rsidR="001B4975">
                        <w:rPr>
                          <w:szCs w:val="22"/>
                          <w:lang w:val="en-GB"/>
                        </w:rPr>
                        <w:t>1</w:t>
                      </w:r>
                      <w:r w:rsidRPr="00364FF6">
                        <w:rPr>
                          <w:szCs w:val="22"/>
                          <w:lang w:val="en-GB"/>
                        </w:rPr>
                        <w:t>4 Assessment of Relevant Chapters</w:t>
                      </w:r>
                    </w:p>
                  </w:tc>
                </w:tr>
                <w:tr w:rsidR="000E7A39" w14:paraId="6AFBAE1F" w14:textId="77777777" w:rsidTr="00A27F1C">
                  <w:tc>
                    <w:tcPr>
                      <w:tcW w:w="1703" w:type="dxa"/>
                    </w:tcPr>
                    <w:p w14:paraId="447B37EC" w14:textId="6C4704C4" w:rsidR="000E7A39" w:rsidRPr="00364FF6" w:rsidRDefault="000E7A39" w:rsidP="000E7A39">
                      <w:pPr>
                        <w:rPr>
                          <w:szCs w:val="22"/>
                          <w:lang w:val="en-GB"/>
                        </w:rPr>
                      </w:pPr>
                      <w:r w:rsidRPr="00EF3ADF">
                        <w:rPr>
                          <w:szCs w:val="22"/>
                          <w:lang w:val="en-GB"/>
                        </w:rPr>
                        <w:t xml:space="preserve">Appendix 3 </w:t>
                      </w:r>
                    </w:p>
                  </w:tc>
                  <w:tc>
                    <w:tcPr>
                      <w:tcW w:w="5805" w:type="dxa"/>
                    </w:tcPr>
                    <w:p w14:paraId="461D3EB6" w14:textId="556B154D" w:rsidR="000E7A39" w:rsidRPr="00364FF6" w:rsidRDefault="000E7A39" w:rsidP="0014464A">
                      <w:pPr>
                        <w:jc w:val="both"/>
                        <w:rPr>
                          <w:szCs w:val="22"/>
                          <w:lang w:val="en-GB"/>
                        </w:rPr>
                      </w:pPr>
                      <w:r w:rsidRPr="00EF3ADF">
                        <w:rPr>
                          <w:szCs w:val="22"/>
                          <w:lang w:val="en-GB"/>
                        </w:rPr>
                        <w:t>Appendix 3 – Proposed Modified Lot Layout – Colliers International &amp; Design NSW Pty Ltd (Dwg. 479-23G ST7 L01[00] and 479-23G ST 8 L102 [00], dated 08.07.2024)</w:t>
                      </w:r>
                    </w:p>
                  </w:tc>
                </w:tr>
                <w:tr w:rsidR="000E7A39" w14:paraId="407AE994" w14:textId="77777777" w:rsidTr="00A27F1C">
                  <w:tc>
                    <w:tcPr>
                      <w:tcW w:w="1703" w:type="dxa"/>
                    </w:tcPr>
                    <w:p w14:paraId="05D0D94F" w14:textId="4C79D1C0" w:rsidR="000E7A39" w:rsidRPr="00EF3ADF" w:rsidRDefault="000E7A39" w:rsidP="000E7A39">
                      <w:pPr>
                        <w:rPr>
                          <w:szCs w:val="22"/>
                          <w:lang w:val="en-GB"/>
                        </w:rPr>
                      </w:pPr>
                      <w:r w:rsidRPr="008D0B51">
                        <w:rPr>
                          <w:szCs w:val="22"/>
                          <w:lang w:val="en-GB"/>
                        </w:rPr>
                        <w:t xml:space="preserve">Appendix 4 </w:t>
                      </w:r>
                    </w:p>
                  </w:tc>
                  <w:tc>
                    <w:tcPr>
                      <w:tcW w:w="5805" w:type="dxa"/>
                    </w:tcPr>
                    <w:p w14:paraId="382D64A5" w14:textId="0F28D058" w:rsidR="000E7A39" w:rsidRPr="00EF3ADF" w:rsidRDefault="000E7A39" w:rsidP="0014464A">
                      <w:pPr>
                        <w:jc w:val="both"/>
                        <w:rPr>
                          <w:szCs w:val="22"/>
                          <w:lang w:val="en-GB"/>
                        </w:rPr>
                      </w:pPr>
                      <w:r w:rsidRPr="008D0B51">
                        <w:rPr>
                          <w:szCs w:val="22"/>
                          <w:lang w:val="en-GB"/>
                        </w:rPr>
                        <w:t>Appendix 4 – Lot Amendment Proposal - Colliers International &amp; Design NSW Pty Ltd (Dwg. 479-23-SK-0016, Rev A dated 03.07.2024)</w:t>
                      </w:r>
                    </w:p>
                  </w:tc>
                </w:tr>
                <w:tr w:rsidR="00DD1CA5" w14:paraId="18ED9654" w14:textId="77777777" w:rsidTr="00A27F1C">
                  <w:tc>
                    <w:tcPr>
                      <w:tcW w:w="1703" w:type="dxa"/>
                    </w:tcPr>
                    <w:p w14:paraId="7F2B28D1" w14:textId="6CC2B8BC" w:rsidR="00DD1CA5" w:rsidRPr="008D0B51" w:rsidRDefault="00DD1CA5" w:rsidP="00DD1CA5">
                      <w:pPr>
                        <w:rPr>
                          <w:szCs w:val="22"/>
                          <w:lang w:val="en-GB"/>
                        </w:rPr>
                      </w:pPr>
                      <w:r w:rsidRPr="00220348">
                        <w:rPr>
                          <w:szCs w:val="22"/>
                          <w:lang w:val="en-GB"/>
                        </w:rPr>
                        <w:t>A</w:t>
                      </w:r>
                      <w:r w:rsidR="00A27F1C">
                        <w:rPr>
                          <w:szCs w:val="22"/>
                          <w:lang w:val="en-GB"/>
                        </w:rPr>
                        <w:t>ppendix</w:t>
                      </w:r>
                      <w:r w:rsidRPr="00220348">
                        <w:rPr>
                          <w:szCs w:val="22"/>
                          <w:lang w:val="en-GB"/>
                        </w:rPr>
                        <w:t xml:space="preserve"> 5 </w:t>
                      </w:r>
                    </w:p>
                  </w:tc>
                  <w:tc>
                    <w:tcPr>
                      <w:tcW w:w="5805" w:type="dxa"/>
                    </w:tcPr>
                    <w:p w14:paraId="35C9C73F" w14:textId="648949C6" w:rsidR="00DD1CA5" w:rsidRPr="008D0B51" w:rsidRDefault="00DD1CA5" w:rsidP="0014464A">
                      <w:pPr>
                        <w:jc w:val="both"/>
                        <w:rPr>
                          <w:szCs w:val="22"/>
                          <w:lang w:val="en-GB"/>
                        </w:rPr>
                      </w:pPr>
                      <w:r w:rsidRPr="00220348">
                        <w:rPr>
                          <w:szCs w:val="22"/>
                          <w:lang w:val="en-GB"/>
                        </w:rPr>
                        <w:t>Dwelling Envelope Plans - Colliers International &amp; Design NSW Pty Ltd (Dwg. 479-23SK-0017, Rev A dated 03.07.2024)</w:t>
                      </w:r>
                    </w:p>
                  </w:tc>
                </w:tr>
                <w:tr w:rsidR="00DD1CA5" w14:paraId="7FC22F64" w14:textId="77777777" w:rsidTr="00A27F1C">
                  <w:tc>
                    <w:tcPr>
                      <w:tcW w:w="1703" w:type="dxa"/>
                    </w:tcPr>
                    <w:p w14:paraId="30C24FB2" w14:textId="63798F9D" w:rsidR="00DD1CA5" w:rsidRPr="008D0B51" w:rsidRDefault="00DD1CA5" w:rsidP="00DD1CA5">
                      <w:pPr>
                        <w:rPr>
                          <w:szCs w:val="22"/>
                          <w:lang w:val="en-GB"/>
                        </w:rPr>
                      </w:pPr>
                      <w:r w:rsidRPr="00C665A0">
                        <w:rPr>
                          <w:szCs w:val="22"/>
                          <w:lang w:val="en-GB"/>
                        </w:rPr>
                        <w:t>A</w:t>
                      </w:r>
                      <w:r w:rsidR="00A27F1C">
                        <w:rPr>
                          <w:szCs w:val="22"/>
                          <w:lang w:val="en-GB"/>
                        </w:rPr>
                        <w:t>ppendix</w:t>
                      </w:r>
                      <w:r w:rsidRPr="00C665A0">
                        <w:rPr>
                          <w:szCs w:val="22"/>
                          <w:lang w:val="en-GB"/>
                        </w:rPr>
                        <w:t xml:space="preserve"> 6</w:t>
                      </w:r>
                    </w:p>
                  </w:tc>
                  <w:tc>
                    <w:tcPr>
                      <w:tcW w:w="5805" w:type="dxa"/>
                    </w:tcPr>
                    <w:p w14:paraId="29781B75" w14:textId="6C509F55" w:rsidR="00DD1CA5" w:rsidRPr="008D0B51" w:rsidRDefault="00DD1CA5" w:rsidP="0014464A">
                      <w:pPr>
                        <w:jc w:val="both"/>
                        <w:rPr>
                          <w:szCs w:val="22"/>
                          <w:lang w:val="en-GB"/>
                        </w:rPr>
                      </w:pPr>
                      <w:r w:rsidRPr="00C665A0">
                        <w:rPr>
                          <w:szCs w:val="22"/>
                          <w:lang w:val="en-GB"/>
                        </w:rPr>
                        <w:t>Amended Landscape Plans – Ayling Drury (Dwg. DA-02, Rev H dated 05.07.24 and DA-11, Rev H dated 05.07.24</w:t>
                      </w:r>
                    </w:p>
                  </w:tc>
                </w:tr>
                <w:tr w:rsidR="00024D3B" w14:paraId="42C65DFB" w14:textId="77777777" w:rsidTr="00A27F1C">
                  <w:tc>
                    <w:tcPr>
                      <w:tcW w:w="1703" w:type="dxa"/>
                    </w:tcPr>
                    <w:p w14:paraId="69BFCB25" w14:textId="794CE5EA" w:rsidR="00024D3B" w:rsidRPr="00C665A0" w:rsidRDefault="00024D3B" w:rsidP="00024D3B">
                      <w:pPr>
                        <w:rPr>
                          <w:szCs w:val="22"/>
                          <w:lang w:val="en-GB"/>
                        </w:rPr>
                      </w:pPr>
                      <w:r w:rsidRPr="002250A3">
                        <w:rPr>
                          <w:szCs w:val="22"/>
                          <w:lang w:val="en-GB"/>
                        </w:rPr>
                        <w:t xml:space="preserve">Appendix 7 </w:t>
                      </w:r>
                    </w:p>
                  </w:tc>
                  <w:tc>
                    <w:tcPr>
                      <w:tcW w:w="5805" w:type="dxa"/>
                    </w:tcPr>
                    <w:p w14:paraId="7DE12E9E" w14:textId="161D4536" w:rsidR="00024D3B" w:rsidRPr="00C665A0" w:rsidRDefault="00024D3B" w:rsidP="0014464A">
                      <w:pPr>
                        <w:jc w:val="both"/>
                        <w:rPr>
                          <w:szCs w:val="22"/>
                          <w:lang w:val="en-GB"/>
                        </w:rPr>
                      </w:pPr>
                      <w:r w:rsidRPr="002250A3">
                        <w:rPr>
                          <w:szCs w:val="22"/>
                          <w:lang w:val="en-GB"/>
                        </w:rPr>
                        <w:t>Owners Consent – Lot 2 DP1281802</w:t>
                      </w:r>
                    </w:p>
                  </w:tc>
                </w:tr>
                <w:tr w:rsidR="00A27F1C" w14:paraId="1B28AB58" w14:textId="77777777" w:rsidTr="00A27F1C">
                  <w:tc>
                    <w:tcPr>
                      <w:tcW w:w="1703" w:type="dxa"/>
                    </w:tcPr>
                    <w:p w14:paraId="2A7AF9EF" w14:textId="3BC80DDE" w:rsidR="00A27F1C" w:rsidRPr="008D0B51" w:rsidRDefault="00A27F1C" w:rsidP="00A27F1C">
                      <w:pPr>
                        <w:rPr>
                          <w:szCs w:val="22"/>
                          <w:lang w:val="en-GB"/>
                        </w:rPr>
                      </w:pPr>
                      <w:r w:rsidRPr="00E103DB">
                        <w:rPr>
                          <w:szCs w:val="22"/>
                          <w:lang w:val="en-GB"/>
                        </w:rPr>
                        <w:t xml:space="preserve">Appendix 8 </w:t>
                      </w:r>
                    </w:p>
                  </w:tc>
                  <w:tc>
                    <w:tcPr>
                      <w:tcW w:w="5805" w:type="dxa"/>
                    </w:tcPr>
                    <w:p w14:paraId="4AD2FC5F" w14:textId="04C8C4D6" w:rsidR="00A27F1C" w:rsidRPr="008D0B51" w:rsidRDefault="00A27F1C" w:rsidP="0014464A">
                      <w:pPr>
                        <w:jc w:val="both"/>
                        <w:rPr>
                          <w:szCs w:val="22"/>
                          <w:lang w:val="en-GB"/>
                        </w:rPr>
                      </w:pPr>
                      <w:r w:rsidRPr="00E103DB">
                        <w:rPr>
                          <w:szCs w:val="22"/>
                          <w:lang w:val="en-GB"/>
                        </w:rPr>
                        <w:t xml:space="preserve">Correspondence from NSW RFS </w:t>
                      </w:r>
                    </w:p>
                  </w:tc>
                </w:tr>
                <w:tr w:rsidR="00A27F1C" w14:paraId="120A2C07" w14:textId="77777777" w:rsidTr="00A27F1C">
                  <w:tc>
                    <w:tcPr>
                      <w:tcW w:w="1703" w:type="dxa"/>
                    </w:tcPr>
                    <w:p w14:paraId="1940168E" w14:textId="39E0EFEE" w:rsidR="00A27F1C" w:rsidRPr="00E103DB" w:rsidRDefault="00A27F1C" w:rsidP="00A27F1C">
                      <w:pPr>
                        <w:rPr>
                          <w:szCs w:val="22"/>
                          <w:lang w:val="en-GB"/>
                        </w:rPr>
                      </w:pPr>
                      <w:r w:rsidRPr="005B5C09">
                        <w:rPr>
                          <w:szCs w:val="22"/>
                          <w:lang w:val="en-GB"/>
                        </w:rPr>
                        <w:t xml:space="preserve">Appendix 9 </w:t>
                      </w:r>
                    </w:p>
                  </w:tc>
                  <w:tc>
                    <w:tcPr>
                      <w:tcW w:w="5805" w:type="dxa"/>
                    </w:tcPr>
                    <w:p w14:paraId="4AAE0BDE" w14:textId="05615B0D" w:rsidR="00A27F1C" w:rsidRPr="00E103DB" w:rsidRDefault="00A27F1C" w:rsidP="0014464A">
                      <w:pPr>
                        <w:jc w:val="both"/>
                        <w:rPr>
                          <w:szCs w:val="22"/>
                          <w:lang w:val="en-GB"/>
                        </w:rPr>
                      </w:pPr>
                      <w:r w:rsidRPr="005B5C09">
                        <w:rPr>
                          <w:szCs w:val="22"/>
                          <w:lang w:val="en-GB"/>
                        </w:rPr>
                        <w:t xml:space="preserve">Addendum Design Verification Statement </w:t>
                      </w:r>
                    </w:p>
                  </w:tc>
                </w:tr>
              </w:tbl>
              <w:p w14:paraId="06EDD2F8" w14:textId="473E271E" w:rsidR="006C3E85" w:rsidRPr="00EF1620" w:rsidRDefault="006C3E85" w:rsidP="00EF1620">
                <w:pPr>
                  <w:rPr>
                    <w:szCs w:val="22"/>
                  </w:rPr>
                </w:pPr>
              </w:p>
            </w:tc>
          </w:tr>
        </w:tbl>
        <w:p w14:paraId="1365DDA9" w14:textId="77777777" w:rsidR="00F92B05" w:rsidRPr="00EF1620" w:rsidRDefault="00F92B05" w:rsidP="007F1686">
          <w:pPr>
            <w:rPr>
              <w:szCs w:val="22"/>
            </w:rPr>
          </w:pPr>
        </w:p>
        <w:tbl>
          <w:tblPr>
            <w:tblStyle w:val="TableGrid"/>
            <w:tblW w:w="10632" w:type="dxa"/>
            <w:tblInd w:w="-431" w:type="dxa"/>
            <w:tblLook w:val="04A0" w:firstRow="1" w:lastRow="0" w:firstColumn="1" w:lastColumn="0" w:noHBand="0" w:noVBand="1"/>
          </w:tblPr>
          <w:tblGrid>
            <w:gridCol w:w="8790"/>
            <w:gridCol w:w="1842"/>
          </w:tblGrid>
          <w:tr w:rsidR="00AD0234" w:rsidRPr="00EF1620" w14:paraId="218EFFAE" w14:textId="77777777" w:rsidTr="007C1435">
            <w:tc>
              <w:tcPr>
                <w:tcW w:w="8790" w:type="dxa"/>
              </w:tcPr>
              <w:p w14:paraId="148F2762" w14:textId="77777777" w:rsidR="000C6348" w:rsidRDefault="000C6348" w:rsidP="00D031A3">
                <w:pPr>
                  <w:pStyle w:val="NoSpacing"/>
                  <w:spacing w:after="120"/>
                  <w:jc w:val="both"/>
                  <w:rPr>
                    <w:rFonts w:ascii="Arial" w:hAnsi="Arial" w:cs="Arial"/>
                    <w:b/>
                    <w:bCs/>
                  </w:rPr>
                </w:pPr>
              </w:p>
              <w:p w14:paraId="2C44C6F2" w14:textId="187D28B3" w:rsidR="00AD0234" w:rsidRPr="00EF1620" w:rsidRDefault="00AD0234" w:rsidP="00D031A3">
                <w:pPr>
                  <w:pStyle w:val="NoSpacing"/>
                  <w:spacing w:after="120"/>
                  <w:jc w:val="both"/>
                  <w:rPr>
                    <w:rFonts w:ascii="Arial" w:hAnsi="Arial" w:cs="Arial"/>
                    <w:b/>
                    <w:bCs/>
                  </w:rPr>
                </w:pPr>
                <w:r w:rsidRPr="00EF1620">
                  <w:rPr>
                    <w:rFonts w:ascii="Arial" w:hAnsi="Arial" w:cs="Arial"/>
                    <w:b/>
                    <w:bCs/>
                  </w:rPr>
                  <w:t>Summary of s4.15 matters</w:t>
                </w:r>
              </w:p>
              <w:p w14:paraId="0DF1430B" w14:textId="6591054F" w:rsidR="00AD0234" w:rsidRPr="00EF1620" w:rsidRDefault="00AD0234" w:rsidP="00D031A3">
                <w:pPr>
                  <w:jc w:val="both"/>
                  <w:rPr>
                    <w:szCs w:val="22"/>
                  </w:rPr>
                </w:pPr>
                <w:r w:rsidRPr="00EF1620">
                  <w:rPr>
                    <w:szCs w:val="22"/>
                  </w:rPr>
                  <w:t>Have all recommendations in relation to relevant s4.15 matters been summarised in the Executive Summary of the assessment report?</w:t>
                </w:r>
              </w:p>
            </w:tc>
            <w:tc>
              <w:tcPr>
                <w:tcW w:w="1842" w:type="dxa"/>
              </w:tcPr>
              <w:p w14:paraId="078587E9" w14:textId="77777777" w:rsidR="00AD0234" w:rsidRPr="00EF1620" w:rsidRDefault="00AD0234" w:rsidP="00AD0234">
                <w:pPr>
                  <w:spacing w:after="120"/>
                  <w:jc w:val="both"/>
                  <w:rPr>
                    <w:b/>
                    <w:szCs w:val="22"/>
                  </w:rPr>
                </w:pPr>
              </w:p>
              <w:sdt>
                <w:sdtPr>
                  <w:rPr>
                    <w:b/>
                    <w:szCs w:val="22"/>
                  </w:rPr>
                  <w:id w:val="-752893015"/>
                  <w:placeholder>
                    <w:docPart w:val="46CBDC144A7A4775965E16363642149E"/>
                  </w:placeholder>
                  <w:comboBox>
                    <w:listItem w:value="Choose an item."/>
                    <w:listItem w:displayText="Yes" w:value="Yes"/>
                    <w:listItem w:displayText="No" w:value="No"/>
                  </w:comboBox>
                </w:sdtPr>
                <w:sdtEndPr/>
                <w:sdtContent>
                  <w:p w14:paraId="7BA5C54C" w14:textId="28BBB1D0" w:rsidR="00AD0234" w:rsidRPr="00EF1620" w:rsidRDefault="00AD0234" w:rsidP="00AD0234">
                    <w:pPr>
                      <w:rPr>
                        <w:szCs w:val="22"/>
                      </w:rPr>
                    </w:pPr>
                    <w:r w:rsidRPr="00EF1620">
                      <w:rPr>
                        <w:b/>
                        <w:szCs w:val="22"/>
                      </w:rPr>
                      <w:t>Yes</w:t>
                    </w:r>
                  </w:p>
                </w:sdtContent>
              </w:sdt>
            </w:tc>
          </w:tr>
          <w:tr w:rsidR="00AD0234" w:rsidRPr="00EF1620" w14:paraId="12E3F111" w14:textId="77777777" w:rsidTr="007C1435">
            <w:tc>
              <w:tcPr>
                <w:tcW w:w="8790" w:type="dxa"/>
              </w:tcPr>
              <w:p w14:paraId="0A1B0DEE" w14:textId="77777777" w:rsidR="00FB3A55" w:rsidRPr="00EF1620" w:rsidRDefault="00FB3A55" w:rsidP="00D031A3">
                <w:pPr>
                  <w:pStyle w:val="NoSpacing"/>
                  <w:spacing w:after="120"/>
                  <w:jc w:val="both"/>
                  <w:rPr>
                    <w:rFonts w:ascii="Arial" w:hAnsi="Arial" w:cs="Arial"/>
                    <w:b/>
                    <w:bCs/>
                  </w:rPr>
                </w:pPr>
              </w:p>
              <w:p w14:paraId="46F6581B" w14:textId="0459F510" w:rsidR="00AD0234" w:rsidRPr="00EF1620" w:rsidRDefault="00AD0234" w:rsidP="00D031A3">
                <w:pPr>
                  <w:pStyle w:val="NoSpacing"/>
                  <w:spacing w:after="120"/>
                  <w:jc w:val="both"/>
                  <w:rPr>
                    <w:rFonts w:ascii="Arial" w:hAnsi="Arial" w:cs="Arial"/>
                    <w:b/>
                    <w:bCs/>
                  </w:rPr>
                </w:pPr>
                <w:r w:rsidRPr="00EF1620">
                  <w:rPr>
                    <w:rFonts w:ascii="Arial" w:hAnsi="Arial" w:cs="Arial"/>
                    <w:b/>
                    <w:bCs/>
                  </w:rPr>
                  <w:t>Legislative sections requiring consent authority satisfaction</w:t>
                </w:r>
              </w:p>
              <w:p w14:paraId="05F36E7C" w14:textId="739EECC8" w:rsidR="00AD0234" w:rsidRPr="00EF1620" w:rsidRDefault="00AD0234" w:rsidP="00D031A3">
                <w:pPr>
                  <w:jc w:val="both"/>
                  <w:rPr>
                    <w:szCs w:val="22"/>
                  </w:rPr>
                </w:pPr>
                <w:r w:rsidRPr="00EF1620">
                  <w:rPr>
                    <w:szCs w:val="22"/>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842" w:type="dxa"/>
              </w:tcPr>
              <w:p w14:paraId="32EEA0DB" w14:textId="77777777" w:rsidR="00AD0234" w:rsidRPr="00EF1620" w:rsidRDefault="00AD0234" w:rsidP="00AD0234">
                <w:pPr>
                  <w:spacing w:after="120"/>
                  <w:jc w:val="both"/>
                  <w:rPr>
                    <w:b/>
                    <w:szCs w:val="22"/>
                  </w:rPr>
                </w:pPr>
              </w:p>
              <w:sdt>
                <w:sdtPr>
                  <w:rPr>
                    <w:b/>
                    <w:szCs w:val="22"/>
                  </w:rPr>
                  <w:id w:val="-1228840279"/>
                  <w:placeholder>
                    <w:docPart w:val="FA1FD3C1B2C949C79008EE93D3CAF395"/>
                  </w:placeholder>
                  <w:comboBox>
                    <w:listItem w:value="Choose an item."/>
                    <w:listItem w:displayText="Yes" w:value="Yes"/>
                    <w:listItem w:displayText="No" w:value="No"/>
                    <w:listItem w:displayText="Not applicable" w:value="Not applicable"/>
                  </w:comboBox>
                </w:sdtPr>
                <w:sdtEndPr/>
                <w:sdtContent>
                  <w:p w14:paraId="66E24E55" w14:textId="079DB021" w:rsidR="00AD0234" w:rsidRPr="00EF1620" w:rsidRDefault="00AD0234" w:rsidP="00AD0234">
                    <w:pPr>
                      <w:rPr>
                        <w:szCs w:val="22"/>
                      </w:rPr>
                    </w:pPr>
                    <w:r w:rsidRPr="00EF1620">
                      <w:rPr>
                        <w:b/>
                        <w:szCs w:val="22"/>
                      </w:rPr>
                      <w:t>Yes</w:t>
                    </w:r>
                  </w:p>
                </w:sdtContent>
              </w:sdt>
            </w:tc>
          </w:tr>
          <w:tr w:rsidR="00AD0234" w:rsidRPr="00EF1620" w14:paraId="7B8883DA" w14:textId="77777777" w:rsidTr="007C1435">
            <w:tc>
              <w:tcPr>
                <w:tcW w:w="8790" w:type="dxa"/>
              </w:tcPr>
              <w:p w14:paraId="43589304" w14:textId="77777777" w:rsidR="00FB3A55" w:rsidRPr="00EF1620" w:rsidRDefault="00FB3A55" w:rsidP="00AD0234">
                <w:pPr>
                  <w:pStyle w:val="NoSpacing"/>
                  <w:spacing w:after="120"/>
                  <w:jc w:val="both"/>
                  <w:rPr>
                    <w:rFonts w:ascii="Arial" w:hAnsi="Arial" w:cs="Arial"/>
                    <w:b/>
                    <w:bCs/>
                  </w:rPr>
                </w:pPr>
              </w:p>
              <w:p w14:paraId="68A2E0CD" w14:textId="4AF20FE5" w:rsidR="00AD0234" w:rsidRPr="00EF1620" w:rsidRDefault="00AD0234" w:rsidP="00AD0234">
                <w:pPr>
                  <w:pStyle w:val="NoSpacing"/>
                  <w:spacing w:after="120"/>
                  <w:jc w:val="both"/>
                  <w:rPr>
                    <w:rFonts w:ascii="Arial" w:hAnsi="Arial" w:cs="Arial"/>
                    <w:b/>
                    <w:bCs/>
                  </w:rPr>
                </w:pPr>
                <w:r w:rsidRPr="00EF1620">
                  <w:rPr>
                    <w:rFonts w:ascii="Arial" w:hAnsi="Arial" w:cs="Arial"/>
                    <w:b/>
                    <w:bCs/>
                  </w:rPr>
                  <w:t>Section 4.6 Exceptions to development standards</w:t>
                </w:r>
              </w:p>
              <w:p w14:paraId="67D35D10" w14:textId="77777777" w:rsidR="00AD0234" w:rsidRPr="00EF1620" w:rsidRDefault="00AD0234" w:rsidP="00AD0234">
                <w:pPr>
                  <w:rPr>
                    <w:szCs w:val="22"/>
                  </w:rPr>
                </w:pPr>
                <w:r w:rsidRPr="00EF1620">
                  <w:rPr>
                    <w:szCs w:val="22"/>
                  </w:rPr>
                  <w:t>If a written request for a contravention to a development standard (clause 4.6 of the LEP) has been received, has it been attached to the assessment report?</w:t>
                </w:r>
              </w:p>
              <w:p w14:paraId="7721643B" w14:textId="4B97111B" w:rsidR="00FB3A55" w:rsidRPr="00EF1620" w:rsidRDefault="00FB3A55" w:rsidP="00AD0234">
                <w:pPr>
                  <w:rPr>
                    <w:szCs w:val="22"/>
                  </w:rPr>
                </w:pPr>
              </w:p>
            </w:tc>
            <w:tc>
              <w:tcPr>
                <w:tcW w:w="1842" w:type="dxa"/>
              </w:tcPr>
              <w:p w14:paraId="7D782394" w14:textId="77777777" w:rsidR="00AD0234" w:rsidRPr="00EF1620" w:rsidRDefault="00AD0234" w:rsidP="00AD0234">
                <w:pPr>
                  <w:spacing w:after="120"/>
                  <w:jc w:val="both"/>
                  <w:rPr>
                    <w:b/>
                    <w:szCs w:val="22"/>
                  </w:rPr>
                </w:pPr>
              </w:p>
              <w:sdt>
                <w:sdtPr>
                  <w:rPr>
                    <w:b/>
                    <w:szCs w:val="22"/>
                  </w:rPr>
                  <w:id w:val="867102165"/>
                  <w:placeholder>
                    <w:docPart w:val="47E6E87012F54DC6BAEA2D0E9DB3BEE6"/>
                  </w:placeholder>
                  <w:comboBox>
                    <w:listItem w:value="Choose an item."/>
                    <w:listItem w:displayText="Yes" w:value="Yes"/>
                    <w:listItem w:displayText="No" w:value="No"/>
                    <w:listItem w:displayText="Not applicable" w:value="Not applicable"/>
                  </w:comboBox>
                </w:sdtPr>
                <w:sdtEndPr/>
                <w:sdtContent>
                  <w:p w14:paraId="570F2843" w14:textId="04F9DEC1" w:rsidR="00AD0234" w:rsidRPr="00EF1620" w:rsidRDefault="00AD0234" w:rsidP="00AD0234">
                    <w:pPr>
                      <w:rPr>
                        <w:szCs w:val="22"/>
                      </w:rPr>
                    </w:pPr>
                    <w:r w:rsidRPr="00EF1620">
                      <w:rPr>
                        <w:b/>
                        <w:szCs w:val="22"/>
                      </w:rPr>
                      <w:t>Not applicable</w:t>
                    </w:r>
                  </w:p>
                </w:sdtContent>
              </w:sdt>
            </w:tc>
          </w:tr>
          <w:tr w:rsidR="00AD0234" w:rsidRPr="00EF1620" w14:paraId="04311A6F" w14:textId="77777777" w:rsidTr="007C1435">
            <w:tc>
              <w:tcPr>
                <w:tcW w:w="8790" w:type="dxa"/>
              </w:tcPr>
              <w:p w14:paraId="609DBB3A" w14:textId="77777777" w:rsidR="00FB3A55" w:rsidRPr="00EF1620" w:rsidRDefault="00FB3A55" w:rsidP="00AD0234">
                <w:pPr>
                  <w:pStyle w:val="NoSpacing"/>
                  <w:spacing w:after="120"/>
                  <w:jc w:val="both"/>
                  <w:rPr>
                    <w:rFonts w:ascii="Arial" w:hAnsi="Arial" w:cs="Arial"/>
                    <w:b/>
                    <w:bCs/>
                  </w:rPr>
                </w:pPr>
              </w:p>
              <w:p w14:paraId="2F6B9913" w14:textId="380CDD97" w:rsidR="00AD0234" w:rsidRPr="00EF1620" w:rsidRDefault="00AD0234" w:rsidP="00AD0234">
                <w:pPr>
                  <w:pStyle w:val="NoSpacing"/>
                  <w:spacing w:after="120"/>
                  <w:jc w:val="both"/>
                  <w:rPr>
                    <w:rFonts w:ascii="Arial" w:hAnsi="Arial" w:cs="Arial"/>
                    <w:b/>
                    <w:bCs/>
                  </w:rPr>
                </w:pPr>
                <w:r w:rsidRPr="00EF1620">
                  <w:rPr>
                    <w:rFonts w:ascii="Arial" w:hAnsi="Arial" w:cs="Arial"/>
                    <w:b/>
                    <w:bCs/>
                  </w:rPr>
                  <w:t>Special Infrastructure Contributions</w:t>
                </w:r>
              </w:p>
              <w:p w14:paraId="0D1EA066" w14:textId="77777777" w:rsidR="00AD0234" w:rsidRPr="00EF1620" w:rsidRDefault="00AD0234" w:rsidP="00AD0234">
                <w:pPr>
                  <w:rPr>
                    <w:szCs w:val="22"/>
                  </w:rPr>
                </w:pPr>
                <w:r w:rsidRPr="00EF1620">
                  <w:rPr>
                    <w:szCs w:val="22"/>
                  </w:rPr>
                  <w:t>Does the DA require Special Infrastructure Contributions conditions (S7.24)?</w:t>
                </w:r>
              </w:p>
              <w:p w14:paraId="387E0851" w14:textId="4DDC3875" w:rsidR="00FB3A55" w:rsidRPr="00EF1620" w:rsidRDefault="00FB3A55" w:rsidP="00AD0234">
                <w:pPr>
                  <w:rPr>
                    <w:szCs w:val="22"/>
                  </w:rPr>
                </w:pPr>
              </w:p>
            </w:tc>
            <w:tc>
              <w:tcPr>
                <w:tcW w:w="1842" w:type="dxa"/>
              </w:tcPr>
              <w:p w14:paraId="146EB015" w14:textId="77777777" w:rsidR="00AD0234" w:rsidRPr="00EF1620" w:rsidRDefault="00AD0234" w:rsidP="00AD0234">
                <w:pPr>
                  <w:spacing w:after="120"/>
                  <w:jc w:val="both"/>
                  <w:rPr>
                    <w:b/>
                    <w:szCs w:val="22"/>
                  </w:rPr>
                </w:pPr>
              </w:p>
              <w:sdt>
                <w:sdtPr>
                  <w:rPr>
                    <w:b/>
                    <w:szCs w:val="22"/>
                  </w:rPr>
                  <w:id w:val="-501359790"/>
                  <w:placeholder>
                    <w:docPart w:val="8E014BEB8A6B4E058C85EE48484ED825"/>
                  </w:placeholder>
                  <w:comboBox>
                    <w:listItem w:value="Choose an item."/>
                    <w:listItem w:displayText="Yes" w:value="Yes"/>
                    <w:listItem w:displayText="No" w:value="No"/>
                    <w:listItem w:displayText="Not applicable" w:value="Not applicable"/>
                  </w:comboBox>
                </w:sdtPr>
                <w:sdtEndPr/>
                <w:sdtContent>
                  <w:p w14:paraId="5611CEA3" w14:textId="7565C55B" w:rsidR="00AD0234" w:rsidRPr="00EF1620" w:rsidRDefault="00AD0234" w:rsidP="00AD0234">
                    <w:pPr>
                      <w:rPr>
                        <w:szCs w:val="22"/>
                      </w:rPr>
                    </w:pPr>
                    <w:r w:rsidRPr="00EF1620">
                      <w:rPr>
                        <w:b/>
                        <w:szCs w:val="22"/>
                      </w:rPr>
                      <w:t>No</w:t>
                    </w:r>
                  </w:p>
                </w:sdtContent>
              </w:sdt>
            </w:tc>
          </w:tr>
          <w:tr w:rsidR="00AD0234" w:rsidRPr="00EF1620" w14:paraId="143FD12D" w14:textId="77777777" w:rsidTr="007C1435">
            <w:tc>
              <w:tcPr>
                <w:tcW w:w="8790" w:type="dxa"/>
              </w:tcPr>
              <w:p w14:paraId="79E6DFFC" w14:textId="77777777" w:rsidR="00FB3A55" w:rsidRPr="00EF1620" w:rsidRDefault="00FB3A55" w:rsidP="00AD0234">
                <w:pPr>
                  <w:pStyle w:val="NoSpacing"/>
                  <w:spacing w:after="120"/>
                  <w:jc w:val="both"/>
                  <w:rPr>
                    <w:rFonts w:ascii="Arial" w:hAnsi="Arial" w:cs="Arial"/>
                    <w:b/>
                    <w:bCs/>
                  </w:rPr>
                </w:pPr>
              </w:p>
              <w:p w14:paraId="1BC93B78" w14:textId="1E2483F4" w:rsidR="00AD0234" w:rsidRPr="00EF1620" w:rsidRDefault="00AD0234" w:rsidP="00AD0234">
                <w:pPr>
                  <w:pStyle w:val="NoSpacing"/>
                  <w:spacing w:after="120"/>
                  <w:jc w:val="both"/>
                  <w:rPr>
                    <w:rFonts w:ascii="Arial" w:hAnsi="Arial" w:cs="Arial"/>
                    <w:b/>
                    <w:bCs/>
                  </w:rPr>
                </w:pPr>
                <w:r w:rsidRPr="00EF1620">
                  <w:rPr>
                    <w:rFonts w:ascii="Arial" w:hAnsi="Arial" w:cs="Arial"/>
                    <w:b/>
                    <w:bCs/>
                  </w:rPr>
                  <w:t>Conditions</w:t>
                </w:r>
              </w:p>
              <w:p w14:paraId="70F0C5ED" w14:textId="11FB2484" w:rsidR="00AD0234" w:rsidRPr="00EF1620" w:rsidRDefault="00AD0234" w:rsidP="00AD0234">
                <w:pPr>
                  <w:rPr>
                    <w:szCs w:val="22"/>
                  </w:rPr>
                </w:pPr>
                <w:r w:rsidRPr="00EF1620">
                  <w:rPr>
                    <w:szCs w:val="22"/>
                  </w:rPr>
                  <w:t>Have draft conditions been provided to the applicant for comment?</w:t>
                </w:r>
              </w:p>
            </w:tc>
            <w:tc>
              <w:tcPr>
                <w:tcW w:w="1842" w:type="dxa"/>
              </w:tcPr>
              <w:p w14:paraId="6AB49F16" w14:textId="77777777" w:rsidR="00AD0234" w:rsidRPr="00EF1620" w:rsidRDefault="00AD0234" w:rsidP="00AD0234">
                <w:pPr>
                  <w:spacing w:after="120"/>
                  <w:jc w:val="both"/>
                  <w:rPr>
                    <w:b/>
                    <w:szCs w:val="22"/>
                  </w:rPr>
                </w:pPr>
              </w:p>
              <w:sdt>
                <w:sdtPr>
                  <w:rPr>
                    <w:b/>
                    <w:szCs w:val="22"/>
                  </w:rPr>
                  <w:id w:val="-1525855271"/>
                  <w:placeholder>
                    <w:docPart w:val="977F90BBFF1548F6A35FCF152E110A5D"/>
                  </w:placeholder>
                  <w:comboBox>
                    <w:listItem w:value="Choose an item."/>
                    <w:listItem w:displayText="Yes" w:value="Yes"/>
                    <w:listItem w:displayText="No" w:value="No"/>
                  </w:comboBox>
                </w:sdtPr>
                <w:sdtEndPr/>
                <w:sdtContent>
                  <w:p w14:paraId="5FE5F6F4" w14:textId="2E48059B" w:rsidR="00AD0234" w:rsidRPr="00EF1620" w:rsidRDefault="00AD0234" w:rsidP="00AD0234">
                    <w:pPr>
                      <w:rPr>
                        <w:szCs w:val="22"/>
                      </w:rPr>
                    </w:pPr>
                    <w:r w:rsidRPr="00EF1620">
                      <w:rPr>
                        <w:b/>
                        <w:szCs w:val="22"/>
                      </w:rPr>
                      <w:t>Yes</w:t>
                    </w:r>
                  </w:p>
                </w:sdtContent>
              </w:sdt>
            </w:tc>
          </w:tr>
        </w:tbl>
        <w:p w14:paraId="6EB2936E" w14:textId="77777777" w:rsidR="00F92B05" w:rsidRPr="00EF1620" w:rsidRDefault="00F92B05" w:rsidP="007F1686">
          <w:pPr>
            <w:rPr>
              <w:szCs w:val="22"/>
            </w:rPr>
          </w:pPr>
        </w:p>
        <w:p w14:paraId="4385ED13" w14:textId="77777777" w:rsidR="00F92B05" w:rsidRPr="00EF1620" w:rsidRDefault="00F92B05" w:rsidP="007F1686">
          <w:pPr>
            <w:rPr>
              <w:szCs w:val="22"/>
            </w:rPr>
          </w:pPr>
        </w:p>
        <w:p w14:paraId="2F6F57D1" w14:textId="4B6D880A" w:rsidR="007F6ACB" w:rsidRPr="00EF1620" w:rsidRDefault="007F6ACB">
          <w:pPr>
            <w:rPr>
              <w:szCs w:val="22"/>
            </w:rPr>
          </w:pPr>
          <w:r w:rsidRPr="00EF1620">
            <w:rPr>
              <w:szCs w:val="22"/>
            </w:rPr>
            <w:br w:type="page"/>
          </w:r>
        </w:p>
        <w:p w14:paraId="742B2203" w14:textId="77777777" w:rsidR="0074447C" w:rsidRPr="00EF1620" w:rsidRDefault="0074447C" w:rsidP="007F1686">
          <w:pPr>
            <w:rPr>
              <w:szCs w:val="22"/>
            </w:rPr>
          </w:pPr>
        </w:p>
        <w:tbl>
          <w:tblPr>
            <w:tblStyle w:val="TableGrid"/>
            <w:tblpPr w:leftFromText="180" w:rightFromText="180" w:vertAnchor="text" w:horzAnchor="margin" w:tblpX="-39" w:tblpY="204"/>
            <w:tblW w:w="9781" w:type="dxa"/>
            <w:shd w:val="pct10" w:color="auto" w:fill="FFFFFF" w:themeFill="background1"/>
            <w:tblLayout w:type="fixed"/>
            <w:tblLook w:val="04A0" w:firstRow="1" w:lastRow="0" w:firstColumn="1" w:lastColumn="0" w:noHBand="0" w:noVBand="1"/>
          </w:tblPr>
          <w:tblGrid>
            <w:gridCol w:w="2269"/>
            <w:gridCol w:w="7512"/>
          </w:tblGrid>
          <w:tr w:rsidR="0074447C" w:rsidRPr="00EF1620" w14:paraId="7CD793C7" w14:textId="77777777" w:rsidTr="00AB291C">
            <w:tc>
              <w:tcPr>
                <w:tcW w:w="2269" w:type="dxa"/>
                <w:shd w:val="clear" w:color="auto" w:fill="FFFFFF" w:themeFill="background1"/>
              </w:tcPr>
              <w:p w14:paraId="6C7C7D38" w14:textId="77777777" w:rsidR="0074447C" w:rsidRPr="00EF1620" w:rsidRDefault="0074447C" w:rsidP="00AB291C">
                <w:pPr>
                  <w:pStyle w:val="NormalWeb"/>
                  <w:rPr>
                    <w:color w:val="000000"/>
                    <w:szCs w:val="22"/>
                  </w:rPr>
                </w:pPr>
                <w:r w:rsidRPr="00EF1620">
                  <w:rPr>
                    <w:noProof/>
                    <w:szCs w:val="22"/>
                  </w:rPr>
                  <w:drawing>
                    <wp:inline distT="0" distB="0" distL="0" distR="0" wp14:anchorId="754D3034" wp14:editId="2D7E5AA3">
                      <wp:extent cx="1281447" cy="246261"/>
                      <wp:effectExtent l="0" t="0" r="0" b="1905"/>
                      <wp:docPr id="1913771703" name="Picture 1913771703" descr="cid:image001.png@01D01490.CD9D2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1490.CD9D2B2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361214" cy="261590"/>
                              </a:xfrm>
                              <a:prstGeom prst="rect">
                                <a:avLst/>
                              </a:prstGeom>
                              <a:noFill/>
                              <a:ln>
                                <a:noFill/>
                              </a:ln>
                            </pic:spPr>
                          </pic:pic>
                        </a:graphicData>
                      </a:graphic>
                    </wp:inline>
                  </w:drawing>
                </w:r>
              </w:p>
            </w:tc>
            <w:tc>
              <w:tcPr>
                <w:tcW w:w="7512" w:type="dxa"/>
                <w:shd w:val="clear" w:color="auto" w:fill="C6D9F1" w:themeFill="text2" w:themeFillTint="33"/>
                <w:vAlign w:val="center"/>
              </w:tcPr>
              <w:p w14:paraId="7EDCC693" w14:textId="77777777" w:rsidR="0074447C" w:rsidRPr="00EF1620" w:rsidRDefault="0074447C" w:rsidP="00AB291C">
                <w:pPr>
                  <w:spacing w:after="120"/>
                  <w:rPr>
                    <w:b/>
                    <w:bCs/>
                    <w:szCs w:val="22"/>
                  </w:rPr>
                </w:pPr>
                <w:r w:rsidRPr="00EF1620">
                  <w:rPr>
                    <w:b/>
                    <w:bCs/>
                    <w:szCs w:val="22"/>
                  </w:rPr>
                  <w:t>Section 4.55 Assessment Report</w:t>
                </w:r>
              </w:p>
              <w:p w14:paraId="76BAF1B5" w14:textId="77777777" w:rsidR="0074447C" w:rsidRPr="00EF1620" w:rsidRDefault="0074447C" w:rsidP="00AB291C">
                <w:pPr>
                  <w:jc w:val="both"/>
                  <w:rPr>
                    <w:szCs w:val="22"/>
                  </w:rPr>
                </w:pPr>
                <w:r w:rsidRPr="00EF1620">
                  <w:rPr>
                    <w:i/>
                    <w:iCs/>
                    <w:szCs w:val="22"/>
                  </w:rPr>
                  <w:t>Environmental Planning &amp; Assessment Act 1979</w:t>
                </w:r>
              </w:p>
            </w:tc>
          </w:tr>
        </w:tbl>
        <w:p w14:paraId="61A405B9" w14:textId="77777777" w:rsidR="0074447C" w:rsidRPr="00EF1620" w:rsidRDefault="0074447C" w:rsidP="007F1686">
          <w:pPr>
            <w:rPr>
              <w:szCs w:val="22"/>
            </w:rPr>
          </w:pPr>
        </w:p>
        <w:tbl>
          <w:tblPr>
            <w:tblStyle w:val="TableGrid"/>
            <w:tblpPr w:leftFromText="180" w:rightFromText="180" w:vertAnchor="text" w:horzAnchor="margin" w:tblpX="-39" w:tblpY="46"/>
            <w:tblW w:w="9776" w:type="dxa"/>
            <w:tblLook w:val="04A0" w:firstRow="1" w:lastRow="0" w:firstColumn="1" w:lastColumn="0" w:noHBand="0" w:noVBand="1"/>
          </w:tblPr>
          <w:tblGrid>
            <w:gridCol w:w="2208"/>
            <w:gridCol w:w="2522"/>
            <w:gridCol w:w="1786"/>
            <w:gridCol w:w="708"/>
            <w:gridCol w:w="28"/>
            <w:gridCol w:w="2524"/>
          </w:tblGrid>
          <w:tr w:rsidR="00A8322D" w:rsidRPr="00EF1620" w14:paraId="02918713" w14:textId="77777777" w:rsidTr="00825F64">
            <w:tc>
              <w:tcPr>
                <w:tcW w:w="9776" w:type="dxa"/>
                <w:gridSpan w:val="6"/>
                <w:shd w:val="clear" w:color="auto" w:fill="FFFFFF" w:themeFill="background1"/>
              </w:tcPr>
              <w:p w14:paraId="20A612B4" w14:textId="77777777" w:rsidR="00A8322D" w:rsidRPr="00EF1620" w:rsidRDefault="00A8322D" w:rsidP="00825F64">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jc w:val="both"/>
                  <w:rPr>
                    <w:b/>
                    <w:szCs w:val="22"/>
                    <w:lang w:val="en-US"/>
                  </w:rPr>
                </w:pPr>
                <w:r w:rsidRPr="00EF1620">
                  <w:rPr>
                    <w:b/>
                    <w:szCs w:val="22"/>
                    <w:u w:val="single"/>
                    <w:lang w:val="en-US"/>
                  </w:rPr>
                  <w:t>Conflict of interest declaration</w:t>
                </w:r>
              </w:p>
              <w:p w14:paraId="1E2857D6" w14:textId="77777777" w:rsidR="00A8322D" w:rsidRPr="00EF1620" w:rsidRDefault="00A8322D" w:rsidP="00825F64">
                <w:pPr>
                  <w:tabs>
                    <w:tab w:val="left" w:pos="-1440"/>
                    <w:tab w:val="left" w:pos="-720"/>
                    <w:tab w:val="left" w:pos="0"/>
                    <w:tab w:val="left" w:pos="720"/>
                    <w:tab w:val="left" w:pos="1440"/>
                    <w:tab w:val="left" w:pos="2160"/>
                    <w:tab w:val="left" w:pos="2880"/>
                    <w:tab w:val="left" w:pos="3600"/>
                    <w:tab w:val="left" w:pos="4316"/>
                    <w:tab w:val="left" w:pos="5040"/>
                    <w:tab w:val="left" w:pos="6480"/>
                    <w:tab w:val="left" w:pos="7200"/>
                    <w:tab w:val="left" w:pos="7920"/>
                    <w:tab w:val="left" w:pos="8640"/>
                    <w:tab w:val="left" w:pos="9353"/>
                    <w:tab w:val="left" w:pos="10080"/>
                  </w:tabs>
                  <w:suppressAutoHyphens/>
                  <w:spacing w:before="120" w:after="120"/>
                  <w:jc w:val="both"/>
                  <w:rPr>
                    <w:szCs w:val="22"/>
                    <w:lang w:val="en-US"/>
                  </w:rPr>
                </w:pPr>
                <w:r w:rsidRPr="00EF1620">
                  <w:rPr>
                    <w:szCs w:val="22"/>
                    <w:lang w:val="en-US"/>
                  </w:rPr>
                  <w:t xml:space="preserve">I have considered the potential for a conflict of interest under the Code of Conduct and to the best of my knowledge no pecuniary and/or significant non-pecuniary conflict of interest exists. </w:t>
                </w:r>
              </w:p>
              <w:p w14:paraId="0CBE7B6C" w14:textId="77777777" w:rsidR="00A8322D" w:rsidRPr="00EF1620" w:rsidRDefault="00A8322D" w:rsidP="00825F64">
                <w:pPr>
                  <w:spacing w:after="120"/>
                  <w:rPr>
                    <w:b/>
                    <w:szCs w:val="22"/>
                    <w:lang w:val="en-US" w:eastAsia="en-AU"/>
                  </w:rPr>
                </w:pPr>
                <w:r w:rsidRPr="00EF1620">
                  <w:rPr>
                    <w:rFonts w:cs="Times New Roman"/>
                    <w:i/>
                    <w:iCs/>
                    <w:szCs w:val="22"/>
                    <w:lang w:val="en-US"/>
                  </w:rPr>
                  <w:t>Note: If you determine that a non-pecuniary conflict of interest is less than significant and does not require further action, you must provide a written explanation of why you consider that the conflict does not require further action in the circumstances. This statement should then be countersigned by the Manager.</w:t>
                </w:r>
              </w:p>
            </w:tc>
          </w:tr>
          <w:tr w:rsidR="00A8322D" w:rsidRPr="00EF1620" w14:paraId="42C78042" w14:textId="77777777" w:rsidTr="00825F64">
            <w:tc>
              <w:tcPr>
                <w:tcW w:w="2208" w:type="dxa"/>
                <w:shd w:val="clear" w:color="auto" w:fill="C6D9F1" w:themeFill="text2" w:themeFillTint="33"/>
              </w:tcPr>
              <w:p w14:paraId="23F79728" w14:textId="77777777" w:rsidR="00A8322D" w:rsidRPr="00EF1620" w:rsidRDefault="00A8322D" w:rsidP="00825F64">
                <w:pPr>
                  <w:spacing w:after="120"/>
                  <w:rPr>
                    <w:b/>
                    <w:szCs w:val="22"/>
                    <w:lang w:val="en-US" w:eastAsia="en-AU"/>
                  </w:rPr>
                </w:pPr>
                <w:r w:rsidRPr="00EF1620">
                  <w:rPr>
                    <w:bCs/>
                    <w:i/>
                    <w:iCs/>
                    <w:szCs w:val="22"/>
                    <w:lang w:val="en-US"/>
                  </w:rPr>
                  <w:t>Assessing Officer</w:t>
                </w:r>
              </w:p>
            </w:tc>
            <w:tc>
              <w:tcPr>
                <w:tcW w:w="4308" w:type="dxa"/>
                <w:gridSpan w:val="2"/>
                <w:shd w:val="clear" w:color="auto" w:fill="FFFFFF" w:themeFill="background1"/>
              </w:tcPr>
              <w:p w14:paraId="6C6E964C" w14:textId="77777777" w:rsidR="00A8322D" w:rsidRPr="00EF1620" w:rsidRDefault="002400D4" w:rsidP="00825F64">
                <w:pPr>
                  <w:spacing w:after="120"/>
                  <w:rPr>
                    <w:b/>
                    <w:szCs w:val="22"/>
                    <w:lang w:val="en-US" w:eastAsia="en-AU"/>
                  </w:rPr>
                </w:pPr>
                <w:r w:rsidRPr="00EF1620">
                  <w:rPr>
                    <w:b/>
                    <w:szCs w:val="22"/>
                    <w:lang w:val="en-US" w:eastAsia="en-AU"/>
                  </w:rPr>
                  <w:t>Elizabeth Downing</w:t>
                </w:r>
                <w:bookmarkStart w:id="1" w:name="RESUSER"/>
                <w:bookmarkEnd w:id="1"/>
              </w:p>
            </w:tc>
            <w:tc>
              <w:tcPr>
                <w:tcW w:w="3260" w:type="dxa"/>
                <w:gridSpan w:val="3"/>
                <w:shd w:val="clear" w:color="auto" w:fill="FFFFFF" w:themeFill="background1"/>
              </w:tcPr>
              <w:p w14:paraId="6988DE5D" w14:textId="0BE48ECF" w:rsidR="00A8322D" w:rsidRPr="00EF1620" w:rsidRDefault="001862BB" w:rsidP="00825F64">
                <w:pPr>
                  <w:spacing w:after="120"/>
                  <w:rPr>
                    <w:b/>
                    <w:szCs w:val="22"/>
                    <w:lang w:val="en-US" w:eastAsia="en-AU"/>
                  </w:rPr>
                </w:pPr>
                <w:sdt>
                  <w:sdtPr>
                    <w:rPr>
                      <w:b/>
                      <w:szCs w:val="22"/>
                      <w:lang w:val="en-US" w:eastAsia="en-AU"/>
                    </w:rPr>
                    <w:id w:val="1026217640"/>
                    <w:placeholder>
                      <w:docPart w:val="AC6C028CE69D43F1AC4C36BBB1D2E322"/>
                    </w:placeholder>
                    <w:date w:fullDate="2024-09-16T00:00:00Z">
                      <w:dateFormat w:val="d/MM/yyyy"/>
                      <w:lid w:val="en-AU"/>
                      <w:storeMappedDataAs w:val="dateTime"/>
                      <w:calendar w:val="gregorian"/>
                    </w:date>
                  </w:sdtPr>
                  <w:sdtEndPr/>
                  <w:sdtContent>
                    <w:r w:rsidR="00D71062">
                      <w:rPr>
                        <w:b/>
                        <w:szCs w:val="22"/>
                        <w:lang w:eastAsia="en-AU"/>
                      </w:rPr>
                      <w:t>16/09/2024</w:t>
                    </w:r>
                  </w:sdtContent>
                </w:sdt>
              </w:p>
            </w:tc>
          </w:tr>
          <w:tr w:rsidR="00A8322D" w:rsidRPr="00EF1620" w14:paraId="668D741C" w14:textId="77777777" w:rsidTr="00825F64">
            <w:tc>
              <w:tcPr>
                <w:tcW w:w="2208" w:type="dxa"/>
                <w:shd w:val="clear" w:color="auto" w:fill="C6D9F1" w:themeFill="text2" w:themeFillTint="33"/>
              </w:tcPr>
              <w:p w14:paraId="7A904215" w14:textId="77777777" w:rsidR="00A8322D" w:rsidRPr="00EF1620" w:rsidRDefault="00A8322D" w:rsidP="00825F64">
                <w:pPr>
                  <w:spacing w:after="120"/>
                  <w:rPr>
                    <w:b/>
                    <w:szCs w:val="22"/>
                    <w:lang w:val="en-US" w:eastAsia="en-AU"/>
                  </w:rPr>
                </w:pPr>
                <w:r w:rsidRPr="00EF1620">
                  <w:rPr>
                    <w:bCs/>
                    <w:i/>
                    <w:iCs/>
                    <w:szCs w:val="22"/>
                    <w:lang w:val="en-US"/>
                  </w:rPr>
                  <w:t>Peer Review Officer</w:t>
                </w:r>
              </w:p>
            </w:tc>
            <w:tc>
              <w:tcPr>
                <w:tcW w:w="4308" w:type="dxa"/>
                <w:gridSpan w:val="2"/>
                <w:shd w:val="clear" w:color="auto" w:fill="FFFFFF" w:themeFill="background1"/>
              </w:tcPr>
              <w:p w14:paraId="0B44253B" w14:textId="268E1C06" w:rsidR="00A8322D" w:rsidRPr="00EF1620" w:rsidRDefault="001862BB" w:rsidP="00825F64">
                <w:pPr>
                  <w:spacing w:after="120"/>
                  <w:rPr>
                    <w:b/>
                    <w:szCs w:val="22"/>
                    <w:lang w:val="en-US" w:eastAsia="en-AU"/>
                  </w:rPr>
                </w:pPr>
                <w:sdt>
                  <w:sdtPr>
                    <w:rPr>
                      <w:b/>
                      <w:szCs w:val="22"/>
                      <w:lang w:val="en-US" w:eastAsia="en-AU"/>
                    </w:rPr>
                    <w:alias w:val="Officer Name"/>
                    <w:tag w:val="Officer Name"/>
                    <w:id w:val="1209528337"/>
                    <w:placeholder>
                      <w:docPart w:val="B1F99D41116147CD9FD69B68619376A1"/>
                    </w:placeholder>
                    <w:dropDownList>
                      <w:listItem w:value="Choose an item."/>
                      <w:listItem w:displayText="Adrian Lawrence" w:value="Adrian Lawrence"/>
                      <w:listItem w:displayText="Andre Vernez" w:value="Andre Vernez"/>
                      <w:listItem w:displayText="Andrew Shortle" w:value="Andrew Shortle"/>
                      <w:listItem w:displayText="Anne McDonald" w:value="Anne McDonald"/>
                      <w:listItem w:displayText="Brittany Anderson" w:value="Brittany Anderson"/>
                      <w:listItem w:displayText="Cathy Bern" w:value="Cathy Bern"/>
                      <w:listItem w:displayText="Colin Wood" w:value="Colin Wood"/>
                      <w:listItem w:displayText="Diana Tooley" w:value="Diana Tooley"/>
                      <w:listItem w:displayText="Edo Smits" w:value="Edo Smits"/>
                      <w:listItem w:displayText="Elisabeth Bailey" w:value="Elisabeth Bailey"/>
                      <w:listItem w:displayText="Elizabeth Downing" w:value="Elizabeth Downing"/>
                      <w:listItem w:displayText="Emily May" w:value="Emily May"/>
                      <w:listItem w:displayText="Garon Irwin" w:value="Garon Irwin"/>
                      <w:listItem w:displayText="Glenn Shaw" w:value="Glenn Shaw"/>
                      <w:listItem w:displayText="Hannah Bedson" w:value="Hannah Bedson"/>
                      <w:listItem w:displayText="James Ruprai" w:value="James Ruprai"/>
                      <w:listItem w:displayText="Jamie Winter" w:value="Jamie Winter"/>
                      <w:listItem w:displayText="Janelle Munson" w:value="Janelle Munson"/>
                      <w:listItem w:displayText="Jethro Witte" w:value="Jethro Witte"/>
                      <w:listItem w:displayText="Jitendra Chhetri" w:value="Jitendra Chhetri"/>
                      <w:listItem w:displayText="Justin Lamerton" w:value="Justin Lamerton"/>
                      <w:listItem w:displayText="Lachlan Jones" w:value="Lachlan Jones"/>
                      <w:listItem w:displayText="Linda Lisowski" w:value="Linda Lisowski"/>
                      <w:listItem w:displayText="Mark Sage" w:value="Mark Sage"/>
                      <w:listItem w:displayText="Peter Johnston" w:value="Peter Johnston"/>
                      <w:listItem w:displayText="Peter Woodworth" w:value="Peter Woodworth"/>
                      <w:listItem w:displayText="Rebecca Lockart" w:value="Rebecca Lockart"/>
                      <w:listItem w:displayText="Soolmaz Zafari Yeganeh" w:value="Soolmaz Zafari Yeganeh"/>
                      <w:listItem w:displayText="Stephen Pitt" w:value="Stephen Pitt"/>
                      <w:listItem w:displayText="Tara Mendoza-Kehlet" w:value="Tara Mendoza-Kehlet"/>
                      <w:listItem w:displayText="Tim Bransgrove" w:value="Tim Bransgrove"/>
                      <w:listItem w:displayText="Thomas Smith " w:value="Thomas Smith "/>
                      <w:listItem w:displayText="Zoran Balukoski" w:value="Zoran Balukoski"/>
                    </w:dropDownList>
                  </w:sdtPr>
                  <w:sdtEndPr/>
                  <w:sdtContent>
                    <w:r w:rsidR="007F6ACB" w:rsidRPr="00EF1620">
                      <w:rPr>
                        <w:b/>
                        <w:szCs w:val="22"/>
                        <w:lang w:val="en-US" w:eastAsia="en-AU"/>
                      </w:rPr>
                      <w:t>Justin Lamerton</w:t>
                    </w:r>
                  </w:sdtContent>
                </w:sdt>
              </w:p>
            </w:tc>
            <w:tc>
              <w:tcPr>
                <w:tcW w:w="3260" w:type="dxa"/>
                <w:gridSpan w:val="3"/>
                <w:shd w:val="clear" w:color="auto" w:fill="FFFFFF" w:themeFill="background1"/>
              </w:tcPr>
              <w:p w14:paraId="5054F6D0" w14:textId="66DB6028" w:rsidR="00A8322D" w:rsidRPr="00EF1620" w:rsidRDefault="001862BB" w:rsidP="00825F64">
                <w:pPr>
                  <w:spacing w:after="120"/>
                  <w:rPr>
                    <w:b/>
                    <w:szCs w:val="22"/>
                    <w:lang w:val="en-US" w:eastAsia="en-AU"/>
                  </w:rPr>
                </w:pPr>
                <w:sdt>
                  <w:sdtPr>
                    <w:rPr>
                      <w:b/>
                      <w:szCs w:val="22"/>
                      <w:lang w:val="en-US" w:eastAsia="en-AU"/>
                    </w:rPr>
                    <w:id w:val="-2031860658"/>
                    <w:placeholder>
                      <w:docPart w:val="3314D77D17664ED89E4E7609CE267A13"/>
                    </w:placeholder>
                    <w:date w:fullDate="2025-04-02T00:00:00Z">
                      <w:dateFormat w:val="d/MM/yyyy"/>
                      <w:lid w:val="en-AU"/>
                      <w:storeMappedDataAs w:val="dateTime"/>
                      <w:calendar w:val="gregorian"/>
                    </w:date>
                  </w:sdtPr>
                  <w:sdtEndPr/>
                  <w:sdtContent>
                    <w:r w:rsidR="00A222A4">
                      <w:rPr>
                        <w:b/>
                        <w:szCs w:val="22"/>
                        <w:lang w:eastAsia="en-AU"/>
                      </w:rPr>
                      <w:t>2/04/2025</w:t>
                    </w:r>
                  </w:sdtContent>
                </w:sdt>
              </w:p>
            </w:tc>
          </w:tr>
          <w:tr w:rsidR="00A8322D" w:rsidRPr="00EF1620" w14:paraId="6E451982" w14:textId="77777777" w:rsidTr="00825F64">
            <w:tc>
              <w:tcPr>
                <w:tcW w:w="2208" w:type="dxa"/>
                <w:shd w:val="clear" w:color="auto" w:fill="C6D9F1" w:themeFill="text2" w:themeFillTint="33"/>
              </w:tcPr>
              <w:p w14:paraId="5BAC3B40" w14:textId="77777777" w:rsidR="00A8322D" w:rsidRPr="00EF1620" w:rsidRDefault="00A8322D" w:rsidP="00825F64">
                <w:pPr>
                  <w:spacing w:after="120"/>
                  <w:rPr>
                    <w:szCs w:val="22"/>
                  </w:rPr>
                </w:pPr>
                <w:r w:rsidRPr="00EF1620">
                  <w:rPr>
                    <w:szCs w:val="22"/>
                  </w:rPr>
                  <w:t>Affiliations and Pecuniary Interests</w:t>
                </w:r>
              </w:p>
            </w:tc>
            <w:tc>
              <w:tcPr>
                <w:tcW w:w="4308" w:type="dxa"/>
                <w:gridSpan w:val="2"/>
              </w:tcPr>
              <w:p w14:paraId="7969E15C" w14:textId="77777777" w:rsidR="00A8322D" w:rsidRPr="00EF1620" w:rsidRDefault="00A8322D" w:rsidP="004445ED">
                <w:pPr>
                  <w:spacing w:after="120"/>
                  <w:jc w:val="both"/>
                  <w:rPr>
                    <w:szCs w:val="22"/>
                  </w:rPr>
                </w:pPr>
                <w:r w:rsidRPr="00EF1620">
                  <w:rPr>
                    <w:szCs w:val="22"/>
                  </w:rPr>
                  <w:t>Have any affiliations or pecuniary interests been identified by the Applicant in the Portal lodgement form?</w:t>
                </w:r>
              </w:p>
              <w:p w14:paraId="6DF781D4" w14:textId="77777777" w:rsidR="00A8322D" w:rsidRPr="00EF1620" w:rsidRDefault="00A8322D" w:rsidP="004445ED">
                <w:pPr>
                  <w:spacing w:after="120"/>
                  <w:jc w:val="both"/>
                  <w:rPr>
                    <w:i/>
                    <w:iCs/>
                    <w:szCs w:val="22"/>
                  </w:rPr>
                </w:pPr>
                <w:r w:rsidRPr="00EF1620">
                  <w:rPr>
                    <w:i/>
                    <w:iCs/>
                    <w:szCs w:val="22"/>
                  </w:rPr>
                  <w:t xml:space="preserve">Note: Where a pecuniary interest is identified ensure appropriate actions are taken (e.g. blocking access to TRIM folder for affected staff) </w:t>
                </w:r>
              </w:p>
              <w:p w14:paraId="4B3C8226" w14:textId="77777777" w:rsidR="00A8322D" w:rsidRPr="00EF1620" w:rsidRDefault="00A8322D" w:rsidP="004445ED">
                <w:pPr>
                  <w:spacing w:after="120"/>
                  <w:jc w:val="both"/>
                  <w:rPr>
                    <w:i/>
                    <w:iCs/>
                    <w:szCs w:val="22"/>
                  </w:rPr>
                </w:pPr>
                <w:r w:rsidRPr="00EF1620">
                  <w:rPr>
                    <w:i/>
                    <w:iCs/>
                    <w:szCs w:val="22"/>
                  </w:rPr>
                  <w:t xml:space="preserve">Note: For applications lodged by Council staff, Councillors and Council refer to POL22/149. A conflict of interest management statement may be required.   </w:t>
                </w:r>
              </w:p>
            </w:tc>
            <w:tc>
              <w:tcPr>
                <w:tcW w:w="3260" w:type="dxa"/>
                <w:gridSpan w:val="3"/>
                <w:vAlign w:val="center"/>
              </w:tcPr>
              <w:p w14:paraId="6B59C771" w14:textId="5F1E2A80" w:rsidR="00A8322D" w:rsidRPr="00EF1620" w:rsidRDefault="001862BB" w:rsidP="004445ED">
                <w:pPr>
                  <w:spacing w:after="120"/>
                  <w:jc w:val="both"/>
                  <w:rPr>
                    <w:b/>
                    <w:bCs/>
                    <w:szCs w:val="22"/>
                  </w:rPr>
                </w:pPr>
                <w:sdt>
                  <w:sdtPr>
                    <w:rPr>
                      <w:b/>
                      <w:bCs/>
                      <w:szCs w:val="22"/>
                    </w:rPr>
                    <w:id w:val="1827867737"/>
                    <w:placeholder>
                      <w:docPart w:val="353494F300F044118B8D9538092EFA0D"/>
                    </w:placeholder>
                    <w:dropDownList>
                      <w:listItem w:value="Choose an item."/>
                      <w:listItem w:displayText="Yes - POL22/149 has been reviewed and a conflict of interest management statement is not required." w:value="Yes - POL22/149 has been reviewed and a conflict of interest management statement is not required."/>
                      <w:listItem w:displayText="Yes - Council has an interest in the applicaiton and a conflict of interest management statement is required. See POL22/149." w:value="Yes - Council has an interest in the applicaiton and a conflict of interest management statement is required. See POL22/149."/>
                      <w:listItem w:displayText="No" w:value="No"/>
                    </w:dropDownList>
                  </w:sdtPr>
                  <w:sdtEndPr/>
                  <w:sdtContent>
                    <w:r w:rsidR="00D04066">
                      <w:rPr>
                        <w:b/>
                        <w:bCs/>
                        <w:szCs w:val="22"/>
                      </w:rPr>
                      <w:t>Yes - POL22/149 has been reviewed and a conflict of interest management statement is not required.</w:t>
                    </w:r>
                  </w:sdtContent>
                </w:sdt>
              </w:p>
            </w:tc>
          </w:tr>
          <w:tr w:rsidR="00A8322D" w:rsidRPr="00EF1620" w14:paraId="4BACD1E6" w14:textId="77777777" w:rsidTr="00825F64">
            <w:trPr>
              <w:trHeight w:val="275"/>
            </w:trPr>
            <w:tc>
              <w:tcPr>
                <w:tcW w:w="2208" w:type="dxa"/>
                <w:vMerge w:val="restart"/>
                <w:shd w:val="clear" w:color="auto" w:fill="C6D9F1" w:themeFill="text2" w:themeFillTint="33"/>
              </w:tcPr>
              <w:p w14:paraId="6BF079F3" w14:textId="77777777" w:rsidR="00A8322D" w:rsidRPr="00EF1620" w:rsidRDefault="00A8322D" w:rsidP="00825F64">
                <w:pPr>
                  <w:spacing w:after="120"/>
                  <w:rPr>
                    <w:szCs w:val="22"/>
                  </w:rPr>
                </w:pPr>
                <w:r w:rsidRPr="00EF1620">
                  <w:rPr>
                    <w:szCs w:val="22"/>
                  </w:rPr>
                  <w:t>Councillor Representations</w:t>
                </w:r>
              </w:p>
            </w:tc>
            <w:tc>
              <w:tcPr>
                <w:tcW w:w="2522" w:type="dxa"/>
                <w:shd w:val="clear" w:color="auto" w:fill="BFBFBF" w:themeFill="background1" w:themeFillShade="BF"/>
              </w:tcPr>
              <w:p w14:paraId="03834482" w14:textId="77777777" w:rsidR="00A8322D" w:rsidRPr="00EF1620" w:rsidRDefault="00A8322D" w:rsidP="00825F64">
                <w:pPr>
                  <w:spacing w:after="120"/>
                  <w:jc w:val="center"/>
                  <w:rPr>
                    <w:bCs/>
                    <w:i/>
                    <w:iCs/>
                    <w:szCs w:val="22"/>
                    <w:lang w:val="en-US" w:eastAsia="en-AU"/>
                  </w:rPr>
                </w:pPr>
                <w:r w:rsidRPr="00EF1620">
                  <w:rPr>
                    <w:bCs/>
                    <w:i/>
                    <w:iCs/>
                    <w:szCs w:val="22"/>
                    <w:lang w:val="en-US" w:eastAsia="en-AU"/>
                  </w:rPr>
                  <w:t>Councilor</w:t>
                </w:r>
              </w:p>
            </w:tc>
            <w:tc>
              <w:tcPr>
                <w:tcW w:w="2522" w:type="dxa"/>
                <w:gridSpan w:val="3"/>
                <w:shd w:val="clear" w:color="auto" w:fill="BFBFBF" w:themeFill="background1" w:themeFillShade="BF"/>
              </w:tcPr>
              <w:p w14:paraId="5DE7F1FC" w14:textId="77777777" w:rsidR="00A8322D" w:rsidRPr="00EF1620" w:rsidRDefault="00A8322D" w:rsidP="00825F64">
                <w:pPr>
                  <w:spacing w:after="120"/>
                  <w:jc w:val="center"/>
                  <w:rPr>
                    <w:bCs/>
                    <w:i/>
                    <w:iCs/>
                    <w:szCs w:val="22"/>
                    <w:lang w:val="en-US" w:eastAsia="en-AU"/>
                  </w:rPr>
                </w:pPr>
                <w:r w:rsidRPr="00EF1620">
                  <w:rPr>
                    <w:bCs/>
                    <w:i/>
                    <w:iCs/>
                    <w:szCs w:val="22"/>
                    <w:lang w:val="en-US" w:eastAsia="en-AU"/>
                  </w:rPr>
                  <w:t>Date</w:t>
                </w:r>
              </w:p>
            </w:tc>
            <w:tc>
              <w:tcPr>
                <w:tcW w:w="2524" w:type="dxa"/>
                <w:shd w:val="clear" w:color="auto" w:fill="BFBFBF" w:themeFill="background1" w:themeFillShade="BF"/>
              </w:tcPr>
              <w:p w14:paraId="263B4AAF" w14:textId="77777777" w:rsidR="00A8322D" w:rsidRPr="00EF1620" w:rsidRDefault="00A8322D" w:rsidP="00825F64">
                <w:pPr>
                  <w:spacing w:after="120"/>
                  <w:jc w:val="center"/>
                  <w:rPr>
                    <w:bCs/>
                    <w:i/>
                    <w:iCs/>
                    <w:szCs w:val="22"/>
                    <w:lang w:val="en-US" w:eastAsia="en-AU"/>
                  </w:rPr>
                </w:pPr>
                <w:r w:rsidRPr="00EF1620">
                  <w:rPr>
                    <w:bCs/>
                    <w:i/>
                    <w:iCs/>
                    <w:szCs w:val="22"/>
                    <w:lang w:val="en-US" w:eastAsia="en-AU"/>
                  </w:rPr>
                  <w:t>TRIM Reference</w:t>
                </w:r>
              </w:p>
            </w:tc>
          </w:tr>
          <w:tr w:rsidR="00A8322D" w:rsidRPr="00EF1620" w14:paraId="1B6EDE3A" w14:textId="77777777" w:rsidTr="00825F64">
            <w:trPr>
              <w:trHeight w:val="275"/>
            </w:trPr>
            <w:tc>
              <w:tcPr>
                <w:tcW w:w="2208" w:type="dxa"/>
                <w:vMerge/>
                <w:shd w:val="clear" w:color="auto" w:fill="C6D9F1" w:themeFill="text2" w:themeFillTint="33"/>
              </w:tcPr>
              <w:p w14:paraId="3FFD327B" w14:textId="77777777" w:rsidR="00A8322D" w:rsidRPr="00EF1620" w:rsidRDefault="00A8322D" w:rsidP="00825F64">
                <w:pPr>
                  <w:spacing w:after="120"/>
                  <w:rPr>
                    <w:szCs w:val="22"/>
                  </w:rPr>
                </w:pPr>
              </w:p>
            </w:tc>
            <w:tc>
              <w:tcPr>
                <w:tcW w:w="2522" w:type="dxa"/>
              </w:tcPr>
              <w:p w14:paraId="6F866EEC" w14:textId="2644DD7A" w:rsidR="007F6ACB" w:rsidRPr="00EF1620" w:rsidRDefault="007F6ACB" w:rsidP="00825F64">
                <w:pPr>
                  <w:spacing w:after="120"/>
                  <w:rPr>
                    <w:bCs/>
                    <w:szCs w:val="22"/>
                    <w:lang w:val="en-US" w:eastAsia="en-AU"/>
                  </w:rPr>
                </w:pPr>
                <w:r w:rsidRPr="00EF1620">
                  <w:rPr>
                    <w:bCs/>
                    <w:szCs w:val="22"/>
                    <w:lang w:val="en-US" w:eastAsia="en-AU"/>
                  </w:rPr>
                  <w:t>Nil</w:t>
                </w:r>
              </w:p>
            </w:tc>
            <w:tc>
              <w:tcPr>
                <w:tcW w:w="2522" w:type="dxa"/>
                <w:gridSpan w:val="3"/>
              </w:tcPr>
              <w:p w14:paraId="135A5690" w14:textId="1784D2F1" w:rsidR="007F6ACB" w:rsidRPr="00EF1620" w:rsidRDefault="007F6ACB" w:rsidP="00825F64">
                <w:pPr>
                  <w:spacing w:after="120"/>
                  <w:rPr>
                    <w:bCs/>
                    <w:szCs w:val="22"/>
                    <w:lang w:val="en-US" w:eastAsia="en-AU"/>
                  </w:rPr>
                </w:pPr>
                <w:r w:rsidRPr="00EF1620">
                  <w:rPr>
                    <w:bCs/>
                    <w:szCs w:val="22"/>
                    <w:lang w:val="en-US" w:eastAsia="en-AU"/>
                  </w:rPr>
                  <w:t xml:space="preserve">n/a </w:t>
                </w:r>
              </w:p>
            </w:tc>
            <w:tc>
              <w:tcPr>
                <w:tcW w:w="2524" w:type="dxa"/>
              </w:tcPr>
              <w:p w14:paraId="0BB78B7C" w14:textId="78C18D42" w:rsidR="007F6ACB" w:rsidRPr="00EF1620" w:rsidRDefault="007F6ACB" w:rsidP="00825F64">
                <w:pPr>
                  <w:spacing w:after="120"/>
                  <w:rPr>
                    <w:bCs/>
                    <w:szCs w:val="22"/>
                    <w:lang w:val="en-US" w:eastAsia="en-AU"/>
                  </w:rPr>
                </w:pPr>
                <w:r w:rsidRPr="00EF1620">
                  <w:rPr>
                    <w:bCs/>
                    <w:szCs w:val="22"/>
                    <w:lang w:val="en-US" w:eastAsia="en-AU"/>
                  </w:rPr>
                  <w:t>n/a</w:t>
                </w:r>
              </w:p>
            </w:tc>
          </w:tr>
          <w:tr w:rsidR="00A8322D" w:rsidRPr="00EF1620" w14:paraId="0DFCBEA9" w14:textId="77777777" w:rsidTr="00825F64">
            <w:trPr>
              <w:trHeight w:val="275"/>
            </w:trPr>
            <w:tc>
              <w:tcPr>
                <w:tcW w:w="2208" w:type="dxa"/>
                <w:shd w:val="clear" w:color="auto" w:fill="C6D9F1" w:themeFill="text2" w:themeFillTint="33"/>
              </w:tcPr>
              <w:p w14:paraId="07502A2B" w14:textId="77777777" w:rsidR="00A8322D" w:rsidRPr="00EF1620" w:rsidRDefault="00A8322D" w:rsidP="00825F64">
                <w:pPr>
                  <w:spacing w:after="120"/>
                  <w:rPr>
                    <w:szCs w:val="22"/>
                  </w:rPr>
                </w:pPr>
                <w:r w:rsidRPr="00EF1620">
                  <w:rPr>
                    <w:szCs w:val="22"/>
                  </w:rPr>
                  <w:t>Delegation Level Required</w:t>
                </w:r>
              </w:p>
            </w:tc>
            <w:tc>
              <w:tcPr>
                <w:tcW w:w="7568" w:type="dxa"/>
                <w:gridSpan w:val="5"/>
              </w:tcPr>
              <w:p w14:paraId="296E77F5" w14:textId="5D3F4803" w:rsidR="00A8322D" w:rsidRPr="00EF1620" w:rsidRDefault="009C7085" w:rsidP="00825F64">
                <w:pPr>
                  <w:spacing w:after="120"/>
                  <w:rPr>
                    <w:bCs/>
                    <w:szCs w:val="22"/>
                    <w:lang w:val="en-US" w:eastAsia="en-AU"/>
                  </w:rPr>
                </w:pPr>
                <w:r w:rsidRPr="00EF1620">
                  <w:rPr>
                    <w:bCs/>
                    <w:szCs w:val="22"/>
                    <w:lang w:val="en-US" w:eastAsia="en-AU"/>
                  </w:rPr>
                  <w:t xml:space="preserve">JRPP – Sth </w:t>
                </w:r>
              </w:p>
            </w:tc>
          </w:tr>
          <w:tr w:rsidR="00141906" w:rsidRPr="00EF1620" w14:paraId="56048FC8" w14:textId="77777777" w:rsidTr="006A785F">
            <w:tc>
              <w:tcPr>
                <w:tcW w:w="2208" w:type="dxa"/>
                <w:shd w:val="clear" w:color="auto" w:fill="C6D9F1" w:themeFill="text2" w:themeFillTint="33"/>
              </w:tcPr>
              <w:p w14:paraId="79E123DD" w14:textId="77777777" w:rsidR="00141906" w:rsidRPr="00EF1620" w:rsidRDefault="00141906" w:rsidP="00141906">
                <w:pPr>
                  <w:spacing w:after="120"/>
                  <w:rPr>
                    <w:szCs w:val="22"/>
                  </w:rPr>
                </w:pPr>
                <w:r w:rsidRPr="00EF1620">
                  <w:rPr>
                    <w:szCs w:val="22"/>
                  </w:rPr>
                  <w:t>Owner’s consent provided?</w:t>
                </w:r>
              </w:p>
            </w:tc>
            <w:tc>
              <w:tcPr>
                <w:tcW w:w="7568" w:type="dxa"/>
                <w:gridSpan w:val="5"/>
              </w:tcPr>
              <w:p w14:paraId="4D29C201" w14:textId="143155D3" w:rsidR="00141906" w:rsidRPr="00EF1620" w:rsidRDefault="0087479D" w:rsidP="00141906">
                <w:pPr>
                  <w:spacing w:after="120"/>
                  <w:rPr>
                    <w:szCs w:val="22"/>
                  </w:rPr>
                </w:pPr>
                <w:r w:rsidRPr="00EF1620">
                  <w:rPr>
                    <w:szCs w:val="22"/>
                  </w:rPr>
                  <w:t xml:space="preserve">Yes </w:t>
                </w:r>
              </w:p>
            </w:tc>
          </w:tr>
          <w:tr w:rsidR="00141906" w:rsidRPr="00EF1620" w14:paraId="19E963CF" w14:textId="77777777" w:rsidTr="006A785F">
            <w:tc>
              <w:tcPr>
                <w:tcW w:w="2208" w:type="dxa"/>
                <w:shd w:val="clear" w:color="auto" w:fill="C6D9F1" w:themeFill="text2" w:themeFillTint="33"/>
              </w:tcPr>
              <w:p w14:paraId="5C99496C" w14:textId="77777777" w:rsidR="00141906" w:rsidRPr="00EF1620" w:rsidRDefault="00141906" w:rsidP="00141906">
                <w:pPr>
                  <w:spacing w:after="120"/>
                  <w:rPr>
                    <w:szCs w:val="22"/>
                  </w:rPr>
                </w:pPr>
                <w:r w:rsidRPr="00EF1620">
                  <w:rPr>
                    <w:szCs w:val="22"/>
                  </w:rPr>
                  <w:t xml:space="preserve">Date of site inspection </w:t>
                </w:r>
              </w:p>
            </w:tc>
            <w:tc>
              <w:tcPr>
                <w:tcW w:w="7568" w:type="dxa"/>
                <w:gridSpan w:val="5"/>
              </w:tcPr>
              <w:p w14:paraId="7FA28C32" w14:textId="7E7D1D27" w:rsidR="0087479D" w:rsidRPr="00EF1620" w:rsidRDefault="00DA4BF2" w:rsidP="00C62E4D">
                <w:pPr>
                  <w:spacing w:after="120"/>
                  <w:rPr>
                    <w:bCs/>
                    <w:szCs w:val="22"/>
                  </w:rPr>
                </w:pPr>
                <w:r>
                  <w:rPr>
                    <w:bCs/>
                    <w:szCs w:val="22"/>
                  </w:rPr>
                  <w:t xml:space="preserve">Not warranted for modification </w:t>
                </w:r>
              </w:p>
            </w:tc>
          </w:tr>
          <w:tr w:rsidR="00141906" w:rsidRPr="00EF1620" w14:paraId="17A552E1" w14:textId="77777777" w:rsidTr="006A785F">
            <w:tc>
              <w:tcPr>
                <w:tcW w:w="2208" w:type="dxa"/>
                <w:shd w:val="clear" w:color="auto" w:fill="C6D9F1" w:themeFill="text2" w:themeFillTint="33"/>
              </w:tcPr>
              <w:p w14:paraId="29A6C99A" w14:textId="77777777" w:rsidR="00141906" w:rsidRPr="00EF1620" w:rsidRDefault="00141906" w:rsidP="00141906">
                <w:pPr>
                  <w:spacing w:after="120"/>
                  <w:rPr>
                    <w:szCs w:val="22"/>
                  </w:rPr>
                </w:pPr>
                <w:r w:rsidRPr="00EF1620">
                  <w:rPr>
                    <w:szCs w:val="22"/>
                  </w:rPr>
                  <w:t>Date clock stopped</w:t>
                </w:r>
              </w:p>
            </w:tc>
            <w:tc>
              <w:tcPr>
                <w:tcW w:w="7568" w:type="dxa"/>
                <w:gridSpan w:val="5"/>
              </w:tcPr>
              <w:p w14:paraId="7E90E4C5" w14:textId="2C93508D" w:rsidR="00141906" w:rsidRPr="00EF1620" w:rsidRDefault="001862BB" w:rsidP="00141906">
                <w:pPr>
                  <w:spacing w:after="120"/>
                  <w:rPr>
                    <w:bCs/>
                    <w:szCs w:val="22"/>
                    <w:lang w:val="en-US" w:eastAsia="en-AU"/>
                  </w:rPr>
                </w:pPr>
                <w:sdt>
                  <w:sdtPr>
                    <w:rPr>
                      <w:bCs/>
                      <w:szCs w:val="22"/>
                      <w:lang w:eastAsia="en-AU"/>
                    </w:rPr>
                    <w:id w:val="1067926167"/>
                    <w:placeholder>
                      <w:docPart w:val="B610CC51C02C47E88FB25836AEF4A36F"/>
                    </w:placeholder>
                    <w:date w:fullDate="2024-09-16T00:00:00Z">
                      <w:dateFormat w:val="d/MM/yyyy"/>
                      <w:lid w:val="en-AU"/>
                      <w:storeMappedDataAs w:val="dateTime"/>
                      <w:calendar w:val="gregorian"/>
                    </w:date>
                  </w:sdtPr>
                  <w:sdtEndPr/>
                  <w:sdtContent>
                    <w:r w:rsidR="001803DB" w:rsidRPr="00EF1620">
                      <w:rPr>
                        <w:bCs/>
                        <w:szCs w:val="22"/>
                        <w:lang w:eastAsia="en-AU"/>
                      </w:rPr>
                      <w:t>16/09/2024</w:t>
                    </w:r>
                  </w:sdtContent>
                </w:sdt>
              </w:p>
            </w:tc>
          </w:tr>
          <w:tr w:rsidR="00141906" w:rsidRPr="00EF1620" w14:paraId="72C27BAE" w14:textId="77777777" w:rsidTr="006A785F">
            <w:tc>
              <w:tcPr>
                <w:tcW w:w="2208" w:type="dxa"/>
                <w:tcBorders>
                  <w:bottom w:val="single" w:sz="4" w:space="0" w:color="000000" w:themeColor="text1"/>
                </w:tcBorders>
                <w:shd w:val="clear" w:color="auto" w:fill="C6D9F1" w:themeFill="text2" w:themeFillTint="33"/>
              </w:tcPr>
              <w:p w14:paraId="3C693836" w14:textId="77777777" w:rsidR="00141906" w:rsidRPr="00EF1620" w:rsidRDefault="00141906" w:rsidP="00141906">
                <w:pPr>
                  <w:spacing w:after="120"/>
                  <w:rPr>
                    <w:szCs w:val="22"/>
                  </w:rPr>
                </w:pPr>
                <w:r w:rsidRPr="00EF1620">
                  <w:rPr>
                    <w:szCs w:val="22"/>
                  </w:rPr>
                  <w:t>Date clock started</w:t>
                </w:r>
              </w:p>
            </w:tc>
            <w:tc>
              <w:tcPr>
                <w:tcW w:w="7568" w:type="dxa"/>
                <w:gridSpan w:val="5"/>
              </w:tcPr>
              <w:p w14:paraId="2B9E4B7B" w14:textId="156158F8" w:rsidR="00141906" w:rsidRPr="00EF1620" w:rsidRDefault="001862BB" w:rsidP="00141906">
                <w:pPr>
                  <w:spacing w:after="120"/>
                  <w:rPr>
                    <w:bCs/>
                    <w:szCs w:val="22"/>
                    <w:lang w:val="en-US" w:eastAsia="en-AU"/>
                  </w:rPr>
                </w:pPr>
                <w:sdt>
                  <w:sdtPr>
                    <w:rPr>
                      <w:bCs/>
                      <w:szCs w:val="22"/>
                      <w:lang w:eastAsia="en-AU"/>
                    </w:rPr>
                    <w:id w:val="-1506894593"/>
                    <w:placeholder>
                      <w:docPart w:val="BD990B81CFF048B9A278CBAB18B458FA"/>
                    </w:placeholder>
                    <w:date w:fullDate="2024-09-23T00:00:00Z">
                      <w:dateFormat w:val="d/MM/yyyy"/>
                      <w:lid w:val="en-AU"/>
                      <w:storeMappedDataAs w:val="dateTime"/>
                      <w:calendar w:val="gregorian"/>
                    </w:date>
                  </w:sdtPr>
                  <w:sdtEndPr/>
                  <w:sdtContent>
                    <w:r w:rsidR="00120788" w:rsidRPr="00EF1620">
                      <w:rPr>
                        <w:bCs/>
                        <w:szCs w:val="22"/>
                        <w:lang w:eastAsia="en-AU"/>
                      </w:rPr>
                      <w:t>23/09/2024</w:t>
                    </w:r>
                  </w:sdtContent>
                </w:sdt>
              </w:p>
            </w:tc>
          </w:tr>
          <w:tr w:rsidR="00141906" w:rsidRPr="00EF1620" w14:paraId="4226F0CC" w14:textId="77777777" w:rsidTr="006A785F">
            <w:trPr>
              <w:trHeight w:val="285"/>
            </w:trPr>
            <w:tc>
              <w:tcPr>
                <w:tcW w:w="2208" w:type="dxa"/>
                <w:vMerge w:val="restart"/>
                <w:shd w:val="clear" w:color="auto" w:fill="C6D9F1" w:themeFill="text2" w:themeFillTint="33"/>
              </w:tcPr>
              <w:p w14:paraId="2A0FC5C9" w14:textId="77777777" w:rsidR="00141906" w:rsidRPr="00EF1620" w:rsidRDefault="00141906" w:rsidP="00141906">
                <w:pPr>
                  <w:spacing w:after="120"/>
                  <w:rPr>
                    <w:szCs w:val="22"/>
                  </w:rPr>
                </w:pPr>
                <w:r w:rsidRPr="00EF1620">
                  <w:rPr>
                    <w:szCs w:val="22"/>
                  </w:rPr>
                  <w:t>RFIs</w:t>
                </w:r>
              </w:p>
            </w:tc>
            <w:tc>
              <w:tcPr>
                <w:tcW w:w="5016" w:type="dxa"/>
                <w:gridSpan w:val="3"/>
                <w:shd w:val="clear" w:color="auto" w:fill="BFBFBF" w:themeFill="background1" w:themeFillShade="BF"/>
              </w:tcPr>
              <w:p w14:paraId="3A23885C" w14:textId="77777777" w:rsidR="00141906" w:rsidRPr="00EF1620" w:rsidRDefault="00141906" w:rsidP="00141906">
                <w:pPr>
                  <w:spacing w:after="120"/>
                  <w:rPr>
                    <w:bCs/>
                    <w:i/>
                    <w:iCs/>
                    <w:szCs w:val="22"/>
                    <w:lang w:val="en-US" w:eastAsia="en-AU"/>
                  </w:rPr>
                </w:pPr>
                <w:r w:rsidRPr="00EF1620">
                  <w:rPr>
                    <w:bCs/>
                    <w:i/>
                    <w:iCs/>
                    <w:szCs w:val="22"/>
                    <w:lang w:val="en-US" w:eastAsia="en-AU"/>
                  </w:rPr>
                  <w:t>Additional Information</w:t>
                </w:r>
              </w:p>
            </w:tc>
            <w:tc>
              <w:tcPr>
                <w:tcW w:w="2552" w:type="dxa"/>
                <w:gridSpan w:val="2"/>
                <w:shd w:val="clear" w:color="auto" w:fill="BFBFBF" w:themeFill="background1" w:themeFillShade="BF"/>
              </w:tcPr>
              <w:p w14:paraId="0033112F" w14:textId="77777777" w:rsidR="00141906" w:rsidRPr="00EF1620" w:rsidRDefault="00141906" w:rsidP="00141906">
                <w:pPr>
                  <w:spacing w:after="120"/>
                  <w:rPr>
                    <w:bCs/>
                    <w:i/>
                    <w:iCs/>
                    <w:szCs w:val="22"/>
                    <w:lang w:val="en-US" w:eastAsia="en-AU"/>
                  </w:rPr>
                </w:pPr>
                <w:r w:rsidRPr="00EF1620">
                  <w:rPr>
                    <w:bCs/>
                    <w:i/>
                    <w:iCs/>
                    <w:szCs w:val="22"/>
                    <w:lang w:val="en-US" w:eastAsia="en-AU"/>
                  </w:rPr>
                  <w:t>Outcome</w:t>
                </w:r>
              </w:p>
            </w:tc>
          </w:tr>
          <w:tr w:rsidR="00141906" w:rsidRPr="00EF1620" w14:paraId="3FCD8685" w14:textId="77777777" w:rsidTr="006A785F">
            <w:trPr>
              <w:trHeight w:val="209"/>
            </w:trPr>
            <w:tc>
              <w:tcPr>
                <w:tcW w:w="2208" w:type="dxa"/>
                <w:vMerge/>
                <w:shd w:val="clear" w:color="auto" w:fill="C6D9F1" w:themeFill="text2" w:themeFillTint="33"/>
              </w:tcPr>
              <w:p w14:paraId="6AF088D7" w14:textId="77777777" w:rsidR="00141906" w:rsidRPr="00EF1620" w:rsidRDefault="00141906" w:rsidP="00141906">
                <w:pPr>
                  <w:spacing w:after="120"/>
                  <w:rPr>
                    <w:szCs w:val="22"/>
                  </w:rPr>
                </w:pPr>
              </w:p>
            </w:tc>
            <w:tc>
              <w:tcPr>
                <w:tcW w:w="5016" w:type="dxa"/>
                <w:gridSpan w:val="3"/>
              </w:tcPr>
              <w:p w14:paraId="28BE9A51" w14:textId="65BDCCEF" w:rsidR="00141906" w:rsidRPr="00EF1620" w:rsidRDefault="001803DB" w:rsidP="00141906">
                <w:pPr>
                  <w:spacing w:after="120"/>
                  <w:rPr>
                    <w:bCs/>
                    <w:szCs w:val="22"/>
                    <w:lang w:val="en-US" w:eastAsia="en-AU"/>
                  </w:rPr>
                </w:pPr>
                <w:r w:rsidRPr="00EF1620">
                  <w:rPr>
                    <w:bCs/>
                    <w:szCs w:val="22"/>
                    <w:lang w:val="en-US" w:eastAsia="en-AU"/>
                  </w:rPr>
                  <w:t xml:space="preserve">Updated report </w:t>
                </w:r>
              </w:p>
            </w:tc>
            <w:tc>
              <w:tcPr>
                <w:tcW w:w="2552" w:type="dxa"/>
                <w:gridSpan w:val="2"/>
              </w:tcPr>
              <w:p w14:paraId="3332D2CB" w14:textId="7707ECAB" w:rsidR="00141906" w:rsidRPr="00EF1620" w:rsidRDefault="001862BB" w:rsidP="00141906">
                <w:pPr>
                  <w:spacing w:after="120"/>
                  <w:rPr>
                    <w:bCs/>
                    <w:szCs w:val="22"/>
                    <w:lang w:val="en-US" w:eastAsia="en-AU"/>
                  </w:rPr>
                </w:pPr>
                <w:sdt>
                  <w:sdtPr>
                    <w:rPr>
                      <w:szCs w:val="22"/>
                    </w:rPr>
                    <w:id w:val="-80226815"/>
                    <w:placeholder>
                      <w:docPart w:val="D450C5D5EE20484A94A7149E5C607D26"/>
                    </w:placeholder>
                    <w:dropDownList>
                      <w:listItem w:value="Choose an item."/>
                      <w:listItem w:displayText="Item/s outstanding" w:value="Item/s outstanding"/>
                      <w:listItem w:displayText="Satisfied" w:value="Satisfied"/>
                    </w:dropDownList>
                  </w:sdtPr>
                  <w:sdtEndPr/>
                  <w:sdtContent>
                    <w:r w:rsidR="00120788" w:rsidRPr="00EF1620">
                      <w:rPr>
                        <w:szCs w:val="22"/>
                      </w:rPr>
                      <w:t>Satisfied</w:t>
                    </w:r>
                  </w:sdtContent>
                </w:sdt>
              </w:p>
            </w:tc>
          </w:tr>
          <w:tr w:rsidR="00141906" w:rsidRPr="00EF1620" w14:paraId="4C9B26F3" w14:textId="77777777" w:rsidTr="006A785F">
            <w:tc>
              <w:tcPr>
                <w:tcW w:w="2208" w:type="dxa"/>
                <w:shd w:val="clear" w:color="auto" w:fill="C6D9F1" w:themeFill="text2" w:themeFillTint="33"/>
              </w:tcPr>
              <w:p w14:paraId="59BA6B57" w14:textId="77777777" w:rsidR="00141906" w:rsidRPr="00EF1620" w:rsidRDefault="00141906" w:rsidP="00141906">
                <w:pPr>
                  <w:spacing w:after="120"/>
                  <w:rPr>
                    <w:szCs w:val="22"/>
                  </w:rPr>
                </w:pPr>
                <w:r w:rsidRPr="00EF1620">
                  <w:rPr>
                    <w:szCs w:val="22"/>
                  </w:rPr>
                  <w:t>Related Application in NSW Planning Portal?</w:t>
                </w:r>
              </w:p>
            </w:tc>
            <w:tc>
              <w:tcPr>
                <w:tcW w:w="7568" w:type="dxa"/>
                <w:gridSpan w:val="5"/>
              </w:tcPr>
              <w:p w14:paraId="5FB4DAF2" w14:textId="7357CEE3" w:rsidR="00141906" w:rsidRPr="00EF1620" w:rsidRDefault="001862BB" w:rsidP="007B5EC0">
                <w:pPr>
                  <w:spacing w:after="120"/>
                  <w:jc w:val="both"/>
                  <w:rPr>
                    <w:bCs/>
                    <w:szCs w:val="22"/>
                    <w:lang w:val="en-US" w:eastAsia="en-AU"/>
                  </w:rPr>
                </w:pPr>
                <w:sdt>
                  <w:sdtPr>
                    <w:rPr>
                      <w:b/>
                      <w:szCs w:val="22"/>
                      <w:lang w:val="en-US" w:eastAsia="en-AU"/>
                    </w:rPr>
                    <w:id w:val="-1754813345"/>
                    <w14:checkbox>
                      <w14:checked w14:val="1"/>
                      <w14:checkedState w14:val="2612" w14:font="MS Gothic"/>
                      <w14:uncheckedState w14:val="2610" w14:font="MS Gothic"/>
                    </w14:checkbox>
                  </w:sdtPr>
                  <w:sdtEndPr/>
                  <w:sdtContent>
                    <w:r w:rsidR="006A785F">
                      <w:rPr>
                        <w:rFonts w:ascii="MS Gothic" w:eastAsia="MS Gothic" w:hAnsi="MS Gothic" w:hint="eastAsia"/>
                        <w:b/>
                        <w:szCs w:val="22"/>
                        <w:lang w:val="en-US" w:eastAsia="en-AU"/>
                      </w:rPr>
                      <w:t>☒</w:t>
                    </w:r>
                  </w:sdtContent>
                </w:sdt>
                <w:r w:rsidR="00141906" w:rsidRPr="00EF1620">
                  <w:rPr>
                    <w:bCs/>
                    <w:szCs w:val="22"/>
                    <w:lang w:val="en-US" w:eastAsia="en-AU"/>
                  </w:rPr>
                  <w:t xml:space="preserve"> Concurrence and/or external agency referral </w:t>
                </w:r>
                <w:r w:rsidR="006A785F">
                  <w:rPr>
                    <w:bCs/>
                    <w:szCs w:val="22"/>
                    <w:lang w:val="en-US" w:eastAsia="en-AU"/>
                  </w:rPr>
                  <w:t>–</w:t>
                </w:r>
                <w:r w:rsidR="00141906" w:rsidRPr="00EF1620">
                  <w:rPr>
                    <w:bCs/>
                    <w:szCs w:val="22"/>
                    <w:lang w:val="en-US" w:eastAsia="en-AU"/>
                  </w:rPr>
                  <w:t xml:space="preserve"> </w:t>
                </w:r>
                <w:r w:rsidR="006A785F">
                  <w:rPr>
                    <w:bCs/>
                    <w:szCs w:val="22"/>
                    <w:lang w:val="en-US" w:eastAsia="en-AU"/>
                  </w:rPr>
                  <w:t xml:space="preserve">EE </w:t>
                </w:r>
                <w:r w:rsidR="009D7713">
                  <w:rPr>
                    <w:bCs/>
                    <w:szCs w:val="22"/>
                    <w:lang w:val="en-US" w:eastAsia="en-AU"/>
                  </w:rPr>
                  <w:t xml:space="preserve">/ </w:t>
                </w:r>
                <w:r w:rsidR="006A785F">
                  <w:rPr>
                    <w:bCs/>
                    <w:szCs w:val="22"/>
                    <w:lang w:val="en-US" w:eastAsia="en-AU"/>
                  </w:rPr>
                  <w:t>RFS</w:t>
                </w:r>
              </w:p>
              <w:p w14:paraId="384056CC" w14:textId="77777777" w:rsidR="00141906" w:rsidRPr="00EF1620" w:rsidRDefault="001862BB" w:rsidP="007B5EC0">
                <w:pPr>
                  <w:spacing w:after="120"/>
                  <w:jc w:val="both"/>
                  <w:rPr>
                    <w:bCs/>
                    <w:szCs w:val="22"/>
                    <w:lang w:val="en-US" w:eastAsia="en-AU"/>
                  </w:rPr>
                </w:pPr>
                <w:sdt>
                  <w:sdtPr>
                    <w:rPr>
                      <w:b/>
                      <w:szCs w:val="22"/>
                      <w:lang w:val="en-US" w:eastAsia="en-AU"/>
                    </w:rPr>
                    <w:id w:val="-1974818651"/>
                    <w14:checkbox>
                      <w14:checked w14:val="0"/>
                      <w14:checkedState w14:val="2612" w14:font="MS Gothic"/>
                      <w14:uncheckedState w14:val="2610" w14:font="MS Gothic"/>
                    </w14:checkbox>
                  </w:sdtPr>
                  <w:sdtEndPr/>
                  <w:sdtContent>
                    <w:r w:rsidR="00141906" w:rsidRPr="00EF1620">
                      <w:rPr>
                        <w:rFonts w:ascii="Segoe UI Symbol" w:eastAsia="MS Gothic" w:hAnsi="Segoe UI Symbol" w:cs="Segoe UI Symbol"/>
                        <w:b/>
                        <w:szCs w:val="22"/>
                        <w:lang w:val="en-US" w:eastAsia="en-AU"/>
                      </w:rPr>
                      <w:t>☐</w:t>
                    </w:r>
                  </w:sdtContent>
                </w:sdt>
                <w:r w:rsidR="00141906" w:rsidRPr="00EF1620">
                  <w:rPr>
                    <w:bCs/>
                    <w:szCs w:val="22"/>
                    <w:lang w:val="en-US" w:eastAsia="en-AU"/>
                  </w:rPr>
                  <w:t xml:space="preserve"> Section 68 </w:t>
                </w:r>
              </w:p>
              <w:p w14:paraId="174EA4A2" w14:textId="77777777" w:rsidR="00141906" w:rsidRPr="00EF1620" w:rsidRDefault="001862BB" w:rsidP="007B5EC0">
                <w:pPr>
                  <w:spacing w:after="120"/>
                  <w:jc w:val="both"/>
                  <w:rPr>
                    <w:bCs/>
                    <w:szCs w:val="22"/>
                    <w:lang w:val="en-US" w:eastAsia="en-AU"/>
                  </w:rPr>
                </w:pPr>
                <w:sdt>
                  <w:sdtPr>
                    <w:rPr>
                      <w:b/>
                      <w:szCs w:val="22"/>
                      <w:lang w:val="en-US" w:eastAsia="en-AU"/>
                    </w:rPr>
                    <w:id w:val="326947045"/>
                    <w14:checkbox>
                      <w14:checked w14:val="0"/>
                      <w14:checkedState w14:val="2612" w14:font="MS Gothic"/>
                      <w14:uncheckedState w14:val="2610" w14:font="MS Gothic"/>
                    </w14:checkbox>
                  </w:sdtPr>
                  <w:sdtEndPr/>
                  <w:sdtContent>
                    <w:r w:rsidR="00141906" w:rsidRPr="00EF1620">
                      <w:rPr>
                        <w:rFonts w:ascii="Segoe UI Symbol" w:eastAsia="MS Gothic" w:hAnsi="Segoe UI Symbol" w:cs="Segoe UI Symbol"/>
                        <w:b/>
                        <w:szCs w:val="22"/>
                        <w:lang w:val="en-US" w:eastAsia="en-AU"/>
                      </w:rPr>
                      <w:t>☐</w:t>
                    </w:r>
                  </w:sdtContent>
                </w:sdt>
                <w:r w:rsidR="00141906" w:rsidRPr="00EF1620">
                  <w:rPr>
                    <w:bCs/>
                    <w:szCs w:val="22"/>
                    <w:lang w:val="en-US" w:eastAsia="en-AU"/>
                  </w:rPr>
                  <w:t xml:space="preserve"> Section 138</w:t>
                </w:r>
              </w:p>
              <w:p w14:paraId="3F0E8A22" w14:textId="77777777" w:rsidR="00141906" w:rsidRPr="00EF1620" w:rsidRDefault="001862BB" w:rsidP="007B5EC0">
                <w:pPr>
                  <w:spacing w:after="120"/>
                  <w:jc w:val="both"/>
                  <w:rPr>
                    <w:bCs/>
                    <w:szCs w:val="22"/>
                    <w:lang w:val="en-US" w:eastAsia="en-AU"/>
                  </w:rPr>
                </w:pPr>
                <w:sdt>
                  <w:sdtPr>
                    <w:rPr>
                      <w:b/>
                      <w:szCs w:val="22"/>
                      <w:lang w:val="en-US" w:eastAsia="en-AU"/>
                    </w:rPr>
                    <w:id w:val="-1673410055"/>
                    <w14:checkbox>
                      <w14:checked w14:val="0"/>
                      <w14:checkedState w14:val="2612" w14:font="MS Gothic"/>
                      <w14:uncheckedState w14:val="2610" w14:font="MS Gothic"/>
                    </w14:checkbox>
                  </w:sdtPr>
                  <w:sdtEndPr/>
                  <w:sdtContent>
                    <w:r w:rsidR="00141906" w:rsidRPr="00EF1620">
                      <w:rPr>
                        <w:rFonts w:ascii="Segoe UI Symbol" w:eastAsia="MS Gothic" w:hAnsi="Segoe UI Symbol" w:cs="Segoe UI Symbol"/>
                        <w:b/>
                        <w:szCs w:val="22"/>
                        <w:lang w:val="en-US" w:eastAsia="en-AU"/>
                      </w:rPr>
                      <w:t>☐</w:t>
                    </w:r>
                  </w:sdtContent>
                </w:sdt>
                <w:r w:rsidR="00141906" w:rsidRPr="00EF1620">
                  <w:rPr>
                    <w:bCs/>
                    <w:szCs w:val="22"/>
                    <w:lang w:val="en-US" w:eastAsia="en-AU"/>
                  </w:rPr>
                  <w:t xml:space="preserve"> Construction Certificate</w:t>
                </w:r>
              </w:p>
              <w:p w14:paraId="2BD6056E" w14:textId="77777777" w:rsidR="00141906" w:rsidRPr="00EF1620" w:rsidRDefault="00141906" w:rsidP="007B5EC0">
                <w:pPr>
                  <w:spacing w:after="120"/>
                  <w:jc w:val="both"/>
                  <w:rPr>
                    <w:bCs/>
                    <w:i/>
                    <w:iCs/>
                    <w:szCs w:val="22"/>
                    <w:lang w:val="en-US" w:eastAsia="en-AU"/>
                  </w:rPr>
                </w:pPr>
                <w:r w:rsidRPr="00EF1620">
                  <w:rPr>
                    <w:bCs/>
                    <w:i/>
                    <w:iCs/>
                    <w:szCs w:val="22"/>
                    <w:lang w:val="en-US" w:eastAsia="en-AU"/>
                  </w:rPr>
                  <w:t>Note: s138 and CC applications will not be incorporated into the Development Consent and will be determined separately.</w:t>
                </w:r>
              </w:p>
            </w:tc>
          </w:tr>
          <w:tr w:rsidR="00141906" w:rsidRPr="00EF1620" w14:paraId="1D0005AC" w14:textId="77777777" w:rsidTr="006A785F">
            <w:tc>
              <w:tcPr>
                <w:tcW w:w="2208" w:type="dxa"/>
                <w:shd w:val="clear" w:color="auto" w:fill="C6D9F1" w:themeFill="text2" w:themeFillTint="33"/>
              </w:tcPr>
              <w:p w14:paraId="773217E2" w14:textId="77777777" w:rsidR="00141906" w:rsidRPr="00EF1620" w:rsidRDefault="00141906" w:rsidP="00141906">
                <w:pPr>
                  <w:spacing w:after="120"/>
                  <w:rPr>
                    <w:szCs w:val="22"/>
                  </w:rPr>
                </w:pPr>
                <w:r w:rsidRPr="00EF1620">
                  <w:rPr>
                    <w:szCs w:val="22"/>
                  </w:rPr>
                  <w:lastRenderedPageBreak/>
                  <w:t>Number of submissions</w:t>
                </w:r>
              </w:p>
            </w:tc>
            <w:tc>
              <w:tcPr>
                <w:tcW w:w="7568" w:type="dxa"/>
                <w:gridSpan w:val="5"/>
              </w:tcPr>
              <w:p w14:paraId="57CB309C" w14:textId="6C1DBC8D" w:rsidR="00141906" w:rsidRPr="00EF1620" w:rsidRDefault="00E57D1C" w:rsidP="00E57D1C">
                <w:pPr>
                  <w:spacing w:after="120"/>
                  <w:jc w:val="both"/>
                  <w:rPr>
                    <w:b/>
                    <w:szCs w:val="22"/>
                    <w:lang w:val="en-US" w:eastAsia="en-AU"/>
                  </w:rPr>
                </w:pPr>
                <w:r>
                  <w:rPr>
                    <w:b/>
                    <w:szCs w:val="22"/>
                    <w:lang w:val="en-US" w:eastAsia="en-AU"/>
                  </w:rPr>
                  <w:t>N</w:t>
                </w:r>
                <w:r w:rsidR="00A37463" w:rsidRPr="00EF1620">
                  <w:rPr>
                    <w:b/>
                    <w:szCs w:val="22"/>
                    <w:lang w:val="en-US" w:eastAsia="en-AU"/>
                  </w:rPr>
                  <w:t>il</w:t>
                </w:r>
              </w:p>
              <w:p w14:paraId="2914C616" w14:textId="77777777" w:rsidR="00141906" w:rsidRPr="00EF1620" w:rsidRDefault="00141906" w:rsidP="00E57D1C">
                <w:pPr>
                  <w:spacing w:after="120"/>
                  <w:jc w:val="both"/>
                  <w:rPr>
                    <w:b/>
                    <w:szCs w:val="22"/>
                    <w:lang w:val="en-US" w:eastAsia="en-AU"/>
                  </w:rPr>
                </w:pPr>
                <w:r w:rsidRPr="00EF1620">
                  <w:rPr>
                    <w:bCs/>
                    <w:i/>
                    <w:iCs/>
                    <w:szCs w:val="22"/>
                    <w:lang w:val="en-US" w:eastAsia="en-AU"/>
                  </w:rPr>
                  <w:t>Note: where submissions are received Council must give notice of the determination decision to all submitters.</w:t>
                </w:r>
              </w:p>
            </w:tc>
          </w:tr>
        </w:tbl>
        <w:p w14:paraId="24E65C7F" w14:textId="77777777" w:rsidR="007F1686" w:rsidRPr="00EF1620" w:rsidRDefault="007F1686" w:rsidP="007F1686">
          <w:pPr>
            <w:rPr>
              <w:szCs w:val="22"/>
            </w:rPr>
          </w:pPr>
        </w:p>
        <w:p w14:paraId="173F8693" w14:textId="7B2E7C68" w:rsidR="0038043E" w:rsidRPr="00EF1620" w:rsidRDefault="0038043E" w:rsidP="00D70396">
          <w:pPr>
            <w:pStyle w:val="Heading1"/>
            <w:numPr>
              <w:ilvl w:val="0"/>
              <w:numId w:val="5"/>
            </w:numPr>
            <w:ind w:right="-142"/>
          </w:pPr>
          <w:r w:rsidRPr="00EF1620">
            <w:t>Subject Land</w:t>
          </w:r>
        </w:p>
        <w:p w14:paraId="5BE3D070" w14:textId="77777777" w:rsidR="007F1686" w:rsidRPr="00EF1620" w:rsidRDefault="007F1686" w:rsidP="007F1686">
          <w:pPr>
            <w:jc w:val="both"/>
            <w:rPr>
              <w:szCs w:val="22"/>
            </w:rPr>
          </w:pPr>
        </w:p>
        <w:p w14:paraId="014B4885" w14:textId="680E8F5F" w:rsidR="006A43C8" w:rsidRDefault="006A43C8" w:rsidP="006A43C8">
          <w:pPr>
            <w:spacing w:after="120"/>
            <w:rPr>
              <w:szCs w:val="22"/>
            </w:rPr>
          </w:pPr>
          <w:r>
            <w:rPr>
              <w:szCs w:val="22"/>
            </w:rPr>
            <w:t>The development site is</w:t>
          </w:r>
          <w:r w:rsidR="00956F5C">
            <w:rPr>
              <w:szCs w:val="22"/>
            </w:rPr>
            <w:t xml:space="preserve"> presently</w:t>
          </w:r>
          <w:r>
            <w:rPr>
              <w:szCs w:val="22"/>
            </w:rPr>
            <w:t xml:space="preserve"> known as Taurus Street BADAGARANG – Lot 418 DP 1307813</w:t>
          </w:r>
        </w:p>
        <w:p w14:paraId="3406BB46" w14:textId="3C5C9CCD" w:rsidR="006A43C8" w:rsidRPr="00262DAD" w:rsidRDefault="00956F5C" w:rsidP="0038043E">
          <w:pPr>
            <w:spacing w:after="120"/>
            <w:rPr>
              <w:szCs w:val="22"/>
            </w:rPr>
          </w:pPr>
          <w:r w:rsidRPr="00262DAD">
            <w:rPr>
              <w:szCs w:val="22"/>
            </w:rPr>
            <w:t xml:space="preserve">The development site </w:t>
          </w:r>
          <w:r w:rsidR="006A43C8" w:rsidRPr="00262DAD">
            <w:rPr>
              <w:szCs w:val="22"/>
            </w:rPr>
            <w:t>formerly</w:t>
          </w:r>
          <w:r w:rsidRPr="00262DAD">
            <w:rPr>
              <w:szCs w:val="22"/>
            </w:rPr>
            <w:t xml:space="preserve"> consisted of the following lots</w:t>
          </w:r>
          <w:r w:rsidR="00262DAD">
            <w:rPr>
              <w:szCs w:val="22"/>
            </w:rPr>
            <w:t xml:space="preserve"> as per RA21/1003</w:t>
          </w:r>
          <w:r w:rsidR="006A43C8" w:rsidRPr="00262DAD">
            <w:rPr>
              <w:szCs w:val="22"/>
            </w:rPr>
            <w:t>:</w:t>
          </w:r>
        </w:p>
        <w:p w14:paraId="3B4371A4"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41 Main Rd, Cambewarra - Lot 4 DP 542936 </w:t>
          </w:r>
        </w:p>
        <w:p w14:paraId="256B77DF"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Taylors Lane, Cambewarra - Lot 1 DP 1256748 </w:t>
          </w:r>
        </w:p>
        <w:p w14:paraId="26E270F1"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126 Taylors Lane, Cambewarra - Lot 6 DP 1256748 </w:t>
          </w:r>
        </w:p>
        <w:p w14:paraId="5813999A"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Taylors Lane, Cambewarra - Lot 2 DP 1256748 </w:t>
          </w:r>
        </w:p>
        <w:p w14:paraId="02F890CD"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49 Hockeys Lane, Cambewarra - Lot 7 DP 1256748 </w:t>
          </w:r>
        </w:p>
        <w:p w14:paraId="14D7B283"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Hockeys Lane, Cambewarra - Lot 1191 DP 1256749 </w:t>
          </w:r>
        </w:p>
        <w:p w14:paraId="31E7FB3F"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 xml:space="preserve">15A Main Rd, Cambewarra - Lot 1271 DP 1264383 </w:t>
          </w:r>
        </w:p>
        <w:p w14:paraId="2B9E7E73" w14:textId="77777777" w:rsidR="0038043E" w:rsidRPr="00EF1620" w:rsidRDefault="0038043E" w:rsidP="00D70396">
          <w:pPr>
            <w:pStyle w:val="ListParagraph"/>
            <w:numPr>
              <w:ilvl w:val="0"/>
              <w:numId w:val="9"/>
            </w:numPr>
            <w:spacing w:after="160" w:line="254" w:lineRule="auto"/>
            <w:jc w:val="both"/>
            <w:rPr>
              <w:rFonts w:eastAsia="Calibri"/>
              <w:szCs w:val="22"/>
            </w:rPr>
          </w:pPr>
          <w:r w:rsidRPr="00EF1620">
            <w:rPr>
              <w:rFonts w:eastAsia="Calibri"/>
              <w:szCs w:val="22"/>
            </w:rPr>
            <w:t>15 Main Rd, Cambewarra - Lot 1272 DP 1264383</w:t>
          </w:r>
        </w:p>
        <w:p w14:paraId="21FF05E4" w14:textId="5099049C" w:rsidR="003335F4" w:rsidRDefault="00E3396B" w:rsidP="003335F4">
          <w:pPr>
            <w:keepNext/>
            <w:spacing w:after="160" w:line="254" w:lineRule="auto"/>
            <w:ind w:left="360"/>
            <w:jc w:val="both"/>
          </w:pPr>
          <w:r w:rsidRPr="00EF1620">
            <w:rPr>
              <w:noProof/>
              <w:szCs w:val="22"/>
            </w:rPr>
            <w:drawing>
              <wp:inline distT="0" distB="0" distL="0" distR="0" wp14:anchorId="6CF1605B" wp14:editId="3CD29A11">
                <wp:extent cx="3265974" cy="1956390"/>
                <wp:effectExtent l="0" t="0" r="0" b="6350"/>
                <wp:docPr id="168756163" name="Picture 1" descr="A map of a land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6163" name="Picture 1" descr="A map of a land with a red line&#10;&#10;Description automatically generated"/>
                        <pic:cNvPicPr/>
                      </pic:nvPicPr>
                      <pic:blipFill>
                        <a:blip r:embed="rId13"/>
                        <a:stretch>
                          <a:fillRect/>
                        </a:stretch>
                      </pic:blipFill>
                      <pic:spPr>
                        <a:xfrm>
                          <a:off x="0" y="0"/>
                          <a:ext cx="3294616" cy="1973547"/>
                        </a:xfrm>
                        <a:prstGeom prst="rect">
                          <a:avLst/>
                        </a:prstGeom>
                      </pic:spPr>
                    </pic:pic>
                  </a:graphicData>
                </a:graphic>
              </wp:inline>
            </w:drawing>
          </w:r>
          <w:r w:rsidR="003335F4">
            <w:t xml:space="preserve"> </w:t>
          </w:r>
          <w:r w:rsidR="003335F4">
            <w:rPr>
              <w:noProof/>
              <w:color w:val="FF0000"/>
              <w:szCs w:val="22"/>
            </w:rPr>
            <w:t xml:space="preserve">         </w:t>
          </w:r>
          <w:r w:rsidR="003335F4" w:rsidRPr="00EF1620">
            <w:rPr>
              <w:noProof/>
              <w:color w:val="FF0000"/>
              <w:szCs w:val="22"/>
            </w:rPr>
            <w:drawing>
              <wp:inline distT="0" distB="0" distL="0" distR="0" wp14:anchorId="12FA90CB" wp14:editId="31918866">
                <wp:extent cx="1932240" cy="1320033"/>
                <wp:effectExtent l="1270" t="0" r="0" b="0"/>
                <wp:docPr id="638968163"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68163" name="Picture 1" descr="A map of a neighborhood&#10;&#10;AI-generated content may be incorrect."/>
                        <pic:cNvPicPr/>
                      </pic:nvPicPr>
                      <pic:blipFill>
                        <a:blip r:embed="rId14"/>
                        <a:stretch>
                          <a:fillRect/>
                        </a:stretch>
                      </pic:blipFill>
                      <pic:spPr>
                        <a:xfrm rot="16200000">
                          <a:off x="0" y="0"/>
                          <a:ext cx="1973681" cy="1348344"/>
                        </a:xfrm>
                        <a:prstGeom prst="rect">
                          <a:avLst/>
                        </a:prstGeom>
                      </pic:spPr>
                    </pic:pic>
                  </a:graphicData>
                </a:graphic>
              </wp:inline>
            </w:drawing>
          </w:r>
        </w:p>
        <w:p w14:paraId="4F91B632" w14:textId="0D1C7FFC" w:rsidR="003335F4" w:rsidRDefault="003335F4" w:rsidP="003335F4">
          <w:pPr>
            <w:pStyle w:val="Caption"/>
            <w:jc w:val="both"/>
          </w:pPr>
          <w:r>
            <w:t xml:space="preserve">Figure </w:t>
          </w:r>
          <w:r>
            <w:fldChar w:fldCharType="begin"/>
          </w:r>
          <w:r>
            <w:instrText xml:space="preserve"> SEQ Figure \* ARABIC </w:instrText>
          </w:r>
          <w:r>
            <w:fldChar w:fldCharType="separate"/>
          </w:r>
          <w:r w:rsidR="00A60FE4">
            <w:rPr>
              <w:noProof/>
            </w:rPr>
            <w:t>1</w:t>
          </w:r>
          <w:r>
            <w:fldChar w:fldCharType="end"/>
          </w:r>
          <w:r>
            <w:t xml:space="preserve"> Subject Land</w:t>
          </w:r>
          <w:r>
            <w:tab/>
          </w:r>
          <w:r>
            <w:tab/>
          </w:r>
          <w:r>
            <w:tab/>
          </w:r>
          <w:r>
            <w:tab/>
          </w:r>
          <w:r>
            <w:tab/>
          </w:r>
          <w:r>
            <w:tab/>
            <w:t>Figure 2 location of proposed modified lots</w:t>
          </w:r>
        </w:p>
        <w:p w14:paraId="001F77F9" w14:textId="09623294" w:rsidR="00E3396B" w:rsidRPr="003335F4" w:rsidRDefault="003335F4" w:rsidP="003335F4">
          <w:pPr>
            <w:keepNext/>
            <w:spacing w:after="160" w:line="254" w:lineRule="auto"/>
            <w:ind w:left="360"/>
            <w:jc w:val="both"/>
          </w:pPr>
          <w:r>
            <w:rPr>
              <w:szCs w:val="22"/>
            </w:rPr>
            <w:t xml:space="preserve">  </w:t>
          </w:r>
          <w:r>
            <w:rPr>
              <w:szCs w:val="22"/>
            </w:rPr>
            <w:tab/>
          </w:r>
          <w:r>
            <w:rPr>
              <w:szCs w:val="22"/>
            </w:rPr>
            <w:tab/>
          </w:r>
          <w:r>
            <w:rPr>
              <w:szCs w:val="22"/>
            </w:rPr>
            <w:tab/>
          </w:r>
          <w:r>
            <w:rPr>
              <w:szCs w:val="22"/>
            </w:rPr>
            <w:tab/>
          </w:r>
          <w:r>
            <w:rPr>
              <w:szCs w:val="22"/>
            </w:rPr>
            <w:tab/>
          </w:r>
        </w:p>
        <w:p w14:paraId="22FD61AC" w14:textId="77777777" w:rsidR="0038043E" w:rsidRPr="00EF1620" w:rsidRDefault="0038043E" w:rsidP="00D70396">
          <w:pPr>
            <w:pStyle w:val="Heading1"/>
            <w:numPr>
              <w:ilvl w:val="0"/>
              <w:numId w:val="5"/>
            </w:numPr>
            <w:ind w:right="-142"/>
          </w:pPr>
          <w:r w:rsidRPr="00EF1620">
            <w:t>Approval History</w:t>
          </w:r>
        </w:p>
        <w:p w14:paraId="2B736B93" w14:textId="77777777" w:rsidR="0038043E" w:rsidRPr="00EF1620" w:rsidRDefault="0038043E" w:rsidP="007F1686">
          <w:pPr>
            <w:jc w:val="both"/>
            <w:rPr>
              <w:szCs w:val="22"/>
            </w:rPr>
          </w:pPr>
        </w:p>
        <w:p w14:paraId="4DC031DA" w14:textId="446B640B" w:rsidR="007F1686" w:rsidRPr="00EF1620" w:rsidRDefault="007F1686" w:rsidP="007F1686">
          <w:pPr>
            <w:jc w:val="both"/>
            <w:rPr>
              <w:b/>
              <w:bCs/>
              <w:color w:val="000000" w:themeColor="text1"/>
              <w:szCs w:val="22"/>
            </w:rPr>
          </w:pPr>
          <w:r w:rsidRPr="00EF1620">
            <w:rPr>
              <w:b/>
              <w:bCs/>
              <w:color w:val="000000" w:themeColor="text1"/>
              <w:szCs w:val="22"/>
            </w:rPr>
            <w:t xml:space="preserve">Approval History </w:t>
          </w:r>
          <w:r w:rsidR="00CB1673" w:rsidRPr="00EF1620">
            <w:rPr>
              <w:b/>
              <w:bCs/>
              <w:color w:val="000000" w:themeColor="text1"/>
              <w:szCs w:val="22"/>
            </w:rPr>
            <w:t>:</w:t>
          </w:r>
        </w:p>
        <w:p w14:paraId="614557E1" w14:textId="77777777" w:rsidR="007F1686" w:rsidRPr="00EF1620" w:rsidRDefault="007F1686" w:rsidP="007F1686">
          <w:pPr>
            <w:jc w:val="both"/>
            <w:rPr>
              <w:color w:val="000000" w:themeColor="text1"/>
              <w:szCs w:val="22"/>
            </w:rPr>
          </w:pPr>
        </w:p>
        <w:p w14:paraId="4F2ED264" w14:textId="77777777" w:rsidR="00F2278F" w:rsidRPr="00EF1620" w:rsidRDefault="00F2278F" w:rsidP="00F2278F">
          <w:pPr>
            <w:ind w:right="-23"/>
            <w:rPr>
              <w:szCs w:val="22"/>
              <w:lang w:eastAsia="en-AU"/>
            </w:rPr>
          </w:pPr>
          <w:r w:rsidRPr="00EF1620">
            <w:rPr>
              <w:szCs w:val="22"/>
              <w:lang w:eastAsia="en-AU"/>
            </w:rPr>
            <w:t>RA23/1001 approved 12/03/2023 &amp;</w:t>
          </w:r>
        </w:p>
        <w:p w14:paraId="524A1E38" w14:textId="77777777" w:rsidR="00F2278F" w:rsidRPr="00EF1620" w:rsidRDefault="00F2278F" w:rsidP="00F2278F">
          <w:pPr>
            <w:ind w:right="-23"/>
            <w:rPr>
              <w:szCs w:val="22"/>
              <w:lang w:eastAsia="en-AU"/>
            </w:rPr>
          </w:pPr>
        </w:p>
        <w:p w14:paraId="007626A9" w14:textId="77777777" w:rsidR="00F2278F" w:rsidRPr="00EF1620" w:rsidRDefault="00F2278F" w:rsidP="00F2278F">
          <w:pPr>
            <w:ind w:right="-23"/>
            <w:rPr>
              <w:szCs w:val="22"/>
              <w:lang w:eastAsia="en-AU"/>
            </w:rPr>
          </w:pPr>
          <w:r w:rsidRPr="00EF1620">
            <w:rPr>
              <w:szCs w:val="22"/>
              <w:lang w:eastAsia="en-AU"/>
            </w:rPr>
            <w:t>DS23/1280 approved 03/10/2023 – consolidated consent D23/401525</w:t>
          </w:r>
        </w:p>
        <w:p w14:paraId="499AB56C" w14:textId="77777777" w:rsidR="00F2278F" w:rsidRPr="00EF1620" w:rsidRDefault="00F2278F" w:rsidP="007F1686">
          <w:pPr>
            <w:jc w:val="both"/>
            <w:rPr>
              <w:color w:val="000000" w:themeColor="text1"/>
              <w:szCs w:val="22"/>
            </w:rPr>
          </w:pPr>
        </w:p>
        <w:p w14:paraId="783B199E" w14:textId="2614E915" w:rsidR="00F2278F" w:rsidRPr="00EF1620" w:rsidRDefault="00F2278F" w:rsidP="007F1686">
          <w:pPr>
            <w:jc w:val="both"/>
            <w:rPr>
              <w:color w:val="000000" w:themeColor="text1"/>
              <w:szCs w:val="22"/>
            </w:rPr>
          </w:pPr>
          <w:r w:rsidRPr="00EF1620">
            <w:rPr>
              <w:color w:val="000000" w:themeColor="text1"/>
              <w:szCs w:val="22"/>
            </w:rPr>
            <w:t>MA24/1082 approved  - consolidated consent D24/</w:t>
          </w:r>
          <w:r w:rsidR="00E3396B" w:rsidRPr="00EF1620">
            <w:rPr>
              <w:color w:val="000000" w:themeColor="text1"/>
              <w:szCs w:val="22"/>
            </w:rPr>
            <w:t>384911</w:t>
          </w:r>
        </w:p>
        <w:p w14:paraId="20502736" w14:textId="77777777" w:rsidR="00F2278F" w:rsidRPr="00EF1620" w:rsidRDefault="00F2278F">
          <w:pPr>
            <w:jc w:val="both"/>
            <w:rPr>
              <w:color w:val="000000" w:themeColor="text1"/>
              <w:szCs w:val="22"/>
            </w:rPr>
          </w:pPr>
        </w:p>
        <w:p w14:paraId="5DFDDE69" w14:textId="77777777" w:rsidR="007F1686" w:rsidRPr="00EF1620" w:rsidRDefault="007F1686" w:rsidP="007F1686">
          <w:pPr>
            <w:rPr>
              <w:b/>
              <w:szCs w:val="22"/>
            </w:rPr>
          </w:pPr>
        </w:p>
        <w:p w14:paraId="2EAE18C4" w14:textId="77777777" w:rsidR="00A9237A" w:rsidRPr="00EF1620" w:rsidRDefault="00A9237A" w:rsidP="00A9237A">
          <w:pPr>
            <w:keepNext/>
            <w:rPr>
              <w:szCs w:val="22"/>
            </w:rPr>
          </w:pPr>
          <w:r w:rsidRPr="00EF1620">
            <w:rPr>
              <w:b/>
              <w:noProof/>
              <w:szCs w:val="22"/>
            </w:rPr>
            <w:lastRenderedPageBreak/>
            <w:drawing>
              <wp:inline distT="0" distB="0" distL="0" distR="0" wp14:anchorId="03189BA2" wp14:editId="4FDCC159">
                <wp:extent cx="4533141" cy="3120385"/>
                <wp:effectExtent l="1587" t="0" r="2858" b="2857"/>
                <wp:docPr id="1026406871" name="Picture 1" descr="A map of a land with many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06871" name="Picture 1" descr="A map of a land with many colored areas&#10;&#10;Description automatically generated"/>
                        <pic:cNvPicPr/>
                      </pic:nvPicPr>
                      <pic:blipFill>
                        <a:blip r:embed="rId15"/>
                        <a:stretch>
                          <a:fillRect/>
                        </a:stretch>
                      </pic:blipFill>
                      <pic:spPr>
                        <a:xfrm rot="16200000">
                          <a:off x="0" y="0"/>
                          <a:ext cx="4548575" cy="3131009"/>
                        </a:xfrm>
                        <a:prstGeom prst="rect">
                          <a:avLst/>
                        </a:prstGeom>
                      </pic:spPr>
                    </pic:pic>
                  </a:graphicData>
                </a:graphic>
              </wp:inline>
            </w:drawing>
          </w:r>
        </w:p>
        <w:p w14:paraId="2FEBB6DB" w14:textId="2FD06CED" w:rsidR="00FC7CDC" w:rsidRPr="00EF1620" w:rsidRDefault="00A9237A" w:rsidP="00A9237A">
          <w:pPr>
            <w:pStyle w:val="Caption"/>
            <w:rPr>
              <w:b/>
              <w:sz w:val="22"/>
              <w:szCs w:val="22"/>
            </w:rPr>
          </w:pPr>
          <w:r w:rsidRPr="00EF1620">
            <w:rPr>
              <w:sz w:val="22"/>
              <w:szCs w:val="22"/>
            </w:rPr>
            <w:t xml:space="preserve">Figure </w:t>
          </w:r>
          <w:r w:rsidRPr="00EF1620">
            <w:rPr>
              <w:sz w:val="22"/>
              <w:szCs w:val="22"/>
            </w:rPr>
            <w:fldChar w:fldCharType="begin"/>
          </w:r>
          <w:r w:rsidRPr="00EF1620">
            <w:rPr>
              <w:sz w:val="22"/>
              <w:szCs w:val="22"/>
            </w:rPr>
            <w:instrText xml:space="preserve"> SEQ Figure \* ARABIC </w:instrText>
          </w:r>
          <w:r w:rsidRPr="00EF1620">
            <w:rPr>
              <w:sz w:val="22"/>
              <w:szCs w:val="22"/>
            </w:rPr>
            <w:fldChar w:fldCharType="separate"/>
          </w:r>
          <w:r w:rsidR="00A60FE4">
            <w:rPr>
              <w:noProof/>
              <w:sz w:val="22"/>
              <w:szCs w:val="22"/>
            </w:rPr>
            <w:t>2</w:t>
          </w:r>
          <w:r w:rsidRPr="00EF1620">
            <w:rPr>
              <w:sz w:val="22"/>
              <w:szCs w:val="22"/>
            </w:rPr>
            <w:fldChar w:fldCharType="end"/>
          </w:r>
          <w:r w:rsidRPr="00EF1620">
            <w:rPr>
              <w:sz w:val="22"/>
              <w:szCs w:val="22"/>
            </w:rPr>
            <w:t xml:space="preserve"> - Current Approved Plan (MA24/1082)</w:t>
          </w:r>
        </w:p>
        <w:p w14:paraId="30B3492B" w14:textId="77777777" w:rsidR="00FC7CDC" w:rsidRPr="00EF1620" w:rsidRDefault="00FC7CDC" w:rsidP="007F1686">
          <w:pPr>
            <w:rPr>
              <w:b/>
              <w:szCs w:val="22"/>
            </w:rPr>
          </w:pPr>
        </w:p>
        <w:p w14:paraId="6F4A4D97" w14:textId="77777777" w:rsidR="007F1686" w:rsidRPr="00EF1620" w:rsidRDefault="007F1686" w:rsidP="007F1686">
          <w:pPr>
            <w:jc w:val="both"/>
            <w:rPr>
              <w:color w:val="000000" w:themeColor="text1"/>
              <w:szCs w:val="22"/>
            </w:rPr>
          </w:pPr>
          <w:r w:rsidRPr="00EF1620">
            <w:rPr>
              <w:b/>
              <w:color w:val="000000" w:themeColor="text1"/>
              <w:szCs w:val="22"/>
            </w:rPr>
            <w:t>Consent Trim References</w:t>
          </w:r>
          <w:r w:rsidRPr="00EF1620">
            <w:rPr>
              <w:color w:val="000000" w:themeColor="text1"/>
              <w:szCs w:val="22"/>
            </w:rPr>
            <w:t xml:space="preserve">:  </w:t>
          </w:r>
        </w:p>
        <w:p w14:paraId="108F85D5" w14:textId="77777777" w:rsidR="007F1686" w:rsidRPr="00EF1620" w:rsidRDefault="007F1686" w:rsidP="007F1686">
          <w:pPr>
            <w:jc w:val="both"/>
            <w:rPr>
              <w:color w:val="000000" w:themeColor="text1"/>
              <w:szCs w:val="22"/>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F1686" w:rsidRPr="00EF1620" w14:paraId="4941C70B" w14:textId="77777777" w:rsidTr="008B4748">
            <w:tc>
              <w:tcPr>
                <w:tcW w:w="9629" w:type="dxa"/>
              </w:tcPr>
              <w:p w14:paraId="6D0DE61D" w14:textId="77777777" w:rsidR="007F1686" w:rsidRPr="00EF1620" w:rsidRDefault="007F1686" w:rsidP="008B4748">
                <w:pPr>
                  <w:jc w:val="both"/>
                  <w:rPr>
                    <w:color w:val="000000" w:themeColor="text1"/>
                    <w:szCs w:val="22"/>
                  </w:rPr>
                </w:pPr>
                <w:r w:rsidRPr="00EF1620">
                  <w:rPr>
                    <w:i/>
                    <w:iCs/>
                    <w:color w:val="000000" w:themeColor="text1"/>
                    <w:szCs w:val="22"/>
                  </w:rPr>
                  <w:t>Development Consent:</w:t>
                </w:r>
              </w:p>
            </w:tc>
          </w:tr>
          <w:tr w:rsidR="007F1686" w:rsidRPr="00EF1620" w14:paraId="6D599CA7" w14:textId="77777777" w:rsidTr="008B4748">
            <w:tc>
              <w:tcPr>
                <w:tcW w:w="9629" w:type="dxa"/>
              </w:tcPr>
              <w:p w14:paraId="7B7DC909" w14:textId="77777777" w:rsidR="007F1686" w:rsidRPr="00EF1620" w:rsidRDefault="007F1686" w:rsidP="008B4748">
                <w:pPr>
                  <w:jc w:val="both"/>
                  <w:rPr>
                    <w:color w:val="000000" w:themeColor="text1"/>
                    <w:szCs w:val="22"/>
                  </w:rPr>
                </w:pPr>
              </w:p>
              <w:p w14:paraId="2148CF0D" w14:textId="29A43303" w:rsidR="00CA59D5" w:rsidRPr="00EF1620" w:rsidRDefault="00CA59D5" w:rsidP="00CA59D5">
                <w:pPr>
                  <w:ind w:right="-23"/>
                  <w:rPr>
                    <w:szCs w:val="22"/>
                    <w:lang w:eastAsia="en-AU"/>
                  </w:rPr>
                </w:pPr>
                <w:r w:rsidRPr="00EF1620">
                  <w:rPr>
                    <w:szCs w:val="22"/>
                    <w:lang w:eastAsia="en-AU"/>
                  </w:rPr>
                  <w:t>MA24/1082 approved   - consolidated consent D24/</w:t>
                </w:r>
                <w:r w:rsidR="00081E51">
                  <w:rPr>
                    <w:szCs w:val="22"/>
                    <w:lang w:eastAsia="en-AU"/>
                  </w:rPr>
                  <w:t>384911</w:t>
                </w:r>
              </w:p>
              <w:p w14:paraId="4D397E86" w14:textId="77777777" w:rsidR="00CA59D5" w:rsidRPr="00EF1620" w:rsidRDefault="00CA59D5" w:rsidP="00CA59D5">
                <w:pPr>
                  <w:ind w:right="-23"/>
                  <w:rPr>
                    <w:szCs w:val="22"/>
                    <w:lang w:eastAsia="en-AU"/>
                  </w:rPr>
                </w:pPr>
              </w:p>
              <w:p w14:paraId="019E8810" w14:textId="340E3D0C" w:rsidR="00CA59D5" w:rsidRPr="00EF1620" w:rsidRDefault="00CA59D5" w:rsidP="00CA59D5">
                <w:pPr>
                  <w:ind w:right="-23"/>
                  <w:rPr>
                    <w:szCs w:val="22"/>
                    <w:lang w:eastAsia="en-AU"/>
                  </w:rPr>
                </w:pPr>
                <w:r w:rsidRPr="00EF1620">
                  <w:rPr>
                    <w:szCs w:val="22"/>
                    <w:lang w:eastAsia="en-AU"/>
                  </w:rPr>
                  <w:t>DS23/1280 approved 03/10/2023 – consolidated consent D23/401525</w:t>
                </w:r>
              </w:p>
              <w:p w14:paraId="39D68004" w14:textId="77777777" w:rsidR="00CA59D5" w:rsidRPr="00EF1620" w:rsidRDefault="00CA59D5" w:rsidP="00CA59D5">
                <w:pPr>
                  <w:ind w:right="-23"/>
                  <w:rPr>
                    <w:szCs w:val="22"/>
                    <w:lang w:eastAsia="en-AU"/>
                  </w:rPr>
                </w:pPr>
              </w:p>
              <w:p w14:paraId="74F9E7C0" w14:textId="77777777" w:rsidR="00CA59D5" w:rsidRPr="00EF1620" w:rsidRDefault="00CA59D5" w:rsidP="00CA59D5">
                <w:pPr>
                  <w:jc w:val="both"/>
                  <w:rPr>
                    <w:color w:val="000000" w:themeColor="text1"/>
                    <w:szCs w:val="22"/>
                  </w:rPr>
                </w:pPr>
                <w:r w:rsidRPr="00EF1620">
                  <w:rPr>
                    <w:color w:val="000000" w:themeColor="text1"/>
                    <w:szCs w:val="22"/>
                  </w:rPr>
                  <w:t>RA23/1001 – original consent – D23/101174</w:t>
                </w:r>
              </w:p>
              <w:p w14:paraId="5768DFAC" w14:textId="77777777" w:rsidR="007F1686" w:rsidRPr="00EF1620" w:rsidRDefault="007F1686" w:rsidP="008B4748">
                <w:pPr>
                  <w:jc w:val="both"/>
                  <w:rPr>
                    <w:color w:val="000000" w:themeColor="text1"/>
                    <w:szCs w:val="22"/>
                  </w:rPr>
                </w:pPr>
              </w:p>
            </w:tc>
          </w:tr>
          <w:tr w:rsidR="007F1686" w:rsidRPr="00EF1620" w14:paraId="023C3FDA" w14:textId="77777777" w:rsidTr="008B4748">
            <w:tc>
              <w:tcPr>
                <w:tcW w:w="9629" w:type="dxa"/>
              </w:tcPr>
              <w:p w14:paraId="21DBA456" w14:textId="77777777" w:rsidR="007F1686" w:rsidRPr="00EF1620" w:rsidRDefault="007F1686" w:rsidP="008B4748">
                <w:pPr>
                  <w:jc w:val="both"/>
                  <w:rPr>
                    <w:color w:val="000000" w:themeColor="text1"/>
                    <w:szCs w:val="22"/>
                  </w:rPr>
                </w:pPr>
                <w:r w:rsidRPr="00EF1620">
                  <w:rPr>
                    <w:i/>
                    <w:iCs/>
                    <w:color w:val="000000" w:themeColor="text1"/>
                    <w:szCs w:val="22"/>
                  </w:rPr>
                  <w:t xml:space="preserve">Approved Plans and Documents:   </w:t>
                </w:r>
              </w:p>
            </w:tc>
          </w:tr>
          <w:tr w:rsidR="007F1686" w:rsidRPr="00EF1620" w14:paraId="6C42ED58" w14:textId="77777777" w:rsidTr="008B4748">
            <w:trPr>
              <w:trHeight w:val="85"/>
            </w:trPr>
            <w:tc>
              <w:tcPr>
                <w:tcW w:w="9629" w:type="dxa"/>
              </w:tcPr>
              <w:p w14:paraId="5C6A420B" w14:textId="77777777" w:rsidR="007F1686" w:rsidRPr="00EF1620" w:rsidRDefault="007F1686" w:rsidP="008B4748">
                <w:pPr>
                  <w:jc w:val="both"/>
                  <w:rPr>
                    <w:color w:val="000000" w:themeColor="text1"/>
                    <w:szCs w:val="22"/>
                  </w:rPr>
                </w:pPr>
              </w:p>
              <w:p w14:paraId="73749482" w14:textId="242C88C1" w:rsidR="007F1686" w:rsidRPr="00EF1620" w:rsidRDefault="00FC0890" w:rsidP="008B4748">
                <w:pPr>
                  <w:jc w:val="both"/>
                  <w:rPr>
                    <w:color w:val="000000" w:themeColor="text1"/>
                    <w:szCs w:val="22"/>
                  </w:rPr>
                </w:pPr>
                <w:r w:rsidRPr="00EF1620">
                  <w:rPr>
                    <w:color w:val="000000" w:themeColor="text1"/>
                    <w:szCs w:val="22"/>
                    <w:u w:val="single"/>
                  </w:rPr>
                  <w:t>MA24/1082</w:t>
                </w:r>
                <w:r w:rsidRPr="00EF1620">
                  <w:rPr>
                    <w:color w:val="000000" w:themeColor="text1"/>
                    <w:szCs w:val="22"/>
                  </w:rPr>
                  <w:t xml:space="preserve"> - </w:t>
                </w:r>
                <w:r w:rsidR="00416F77" w:rsidRPr="00EF1620">
                  <w:rPr>
                    <w:color w:val="000000" w:themeColor="text1"/>
                    <w:szCs w:val="22"/>
                  </w:rPr>
                  <w:t xml:space="preserve"> plans – D24/</w:t>
                </w:r>
                <w:r w:rsidR="00382754" w:rsidRPr="00EF1620">
                  <w:rPr>
                    <w:color w:val="000000" w:themeColor="text1"/>
                    <w:szCs w:val="22"/>
                  </w:rPr>
                  <w:t>343200, consent D24/384911</w:t>
                </w:r>
              </w:p>
              <w:p w14:paraId="43662EA7" w14:textId="77777777" w:rsidR="00FC0890" w:rsidRPr="00EF1620" w:rsidRDefault="00FC0890" w:rsidP="008B4748">
                <w:pPr>
                  <w:jc w:val="both"/>
                  <w:rPr>
                    <w:color w:val="000000" w:themeColor="text1"/>
                    <w:szCs w:val="22"/>
                  </w:rPr>
                </w:pPr>
              </w:p>
              <w:p w14:paraId="5299DA7B" w14:textId="3F0A9D9A" w:rsidR="00FC0890" w:rsidRPr="00EF1620" w:rsidRDefault="00FC0890" w:rsidP="00FC0890">
                <w:pPr>
                  <w:jc w:val="both"/>
                  <w:rPr>
                    <w:color w:val="000000" w:themeColor="text1"/>
                    <w:szCs w:val="22"/>
                  </w:rPr>
                </w:pPr>
                <w:r w:rsidRPr="00EF1620">
                  <w:rPr>
                    <w:color w:val="000000" w:themeColor="text1"/>
                    <w:szCs w:val="22"/>
                    <w:u w:val="single"/>
                  </w:rPr>
                  <w:t>DS23/1280</w:t>
                </w:r>
                <w:r w:rsidRPr="00EF1620">
                  <w:rPr>
                    <w:color w:val="000000" w:themeColor="text1"/>
                    <w:szCs w:val="22"/>
                  </w:rPr>
                  <w:t xml:space="preserve"> - No changes to plans</w:t>
                </w:r>
              </w:p>
              <w:p w14:paraId="735F7340" w14:textId="77777777" w:rsidR="00FC0890" w:rsidRPr="00EF1620" w:rsidRDefault="00FC0890" w:rsidP="00FC0890">
                <w:pPr>
                  <w:jc w:val="both"/>
                  <w:rPr>
                    <w:color w:val="000000" w:themeColor="text1"/>
                    <w:szCs w:val="22"/>
                  </w:rPr>
                </w:pPr>
              </w:p>
              <w:p w14:paraId="2FD564E6" w14:textId="370FB9DC" w:rsidR="00FC0890" w:rsidRPr="00EF1620" w:rsidRDefault="00FC0890" w:rsidP="00FC0890">
                <w:pPr>
                  <w:jc w:val="both"/>
                  <w:rPr>
                    <w:color w:val="000000" w:themeColor="text1"/>
                    <w:szCs w:val="22"/>
                    <w:u w:val="single"/>
                  </w:rPr>
                </w:pPr>
                <w:r w:rsidRPr="00EF1620">
                  <w:rPr>
                    <w:color w:val="000000" w:themeColor="text1"/>
                    <w:szCs w:val="22"/>
                    <w:u w:val="single"/>
                  </w:rPr>
                  <w:t xml:space="preserve">RA23/1001 </w:t>
                </w:r>
                <w:r w:rsidRPr="00EF1620">
                  <w:rPr>
                    <w:color w:val="000000" w:themeColor="text1"/>
                    <w:szCs w:val="22"/>
                  </w:rPr>
                  <w:t>- Approved plans</w:t>
                </w:r>
                <w:r w:rsidRPr="00EF1620">
                  <w:rPr>
                    <w:color w:val="000000" w:themeColor="text1"/>
                    <w:szCs w:val="22"/>
                    <w:u w:val="single"/>
                  </w:rPr>
                  <w:t xml:space="preserve"> </w:t>
                </w:r>
              </w:p>
              <w:p w14:paraId="288C8EC4" w14:textId="77777777" w:rsidR="00FC0890" w:rsidRPr="00EF1620" w:rsidRDefault="00FC0890" w:rsidP="00FC0890">
                <w:pPr>
                  <w:jc w:val="both"/>
                  <w:rPr>
                    <w:color w:val="000000" w:themeColor="text1"/>
                    <w:szCs w:val="22"/>
                  </w:rPr>
                </w:pPr>
                <w:r w:rsidRPr="00EF1620">
                  <w:rPr>
                    <w:color w:val="000000" w:themeColor="text1"/>
                    <w:szCs w:val="22"/>
                  </w:rPr>
                  <w:t>D23/101473 - WMP</w:t>
                </w:r>
              </w:p>
              <w:p w14:paraId="334DCC6C" w14:textId="77777777" w:rsidR="00FC0890" w:rsidRPr="00EF1620" w:rsidRDefault="00FC0890" w:rsidP="00FC0890">
                <w:pPr>
                  <w:jc w:val="both"/>
                  <w:rPr>
                    <w:color w:val="000000" w:themeColor="text1"/>
                    <w:szCs w:val="22"/>
                  </w:rPr>
                </w:pPr>
                <w:r w:rsidRPr="00EF1620">
                  <w:rPr>
                    <w:color w:val="000000" w:themeColor="text1"/>
                    <w:szCs w:val="22"/>
                  </w:rPr>
                  <w:t>D23/101462 - ACHIA</w:t>
                </w:r>
              </w:p>
              <w:p w14:paraId="4AA80F32" w14:textId="77777777" w:rsidR="00FC0890" w:rsidRPr="00EF1620" w:rsidRDefault="00FC0890" w:rsidP="00FC0890">
                <w:pPr>
                  <w:jc w:val="both"/>
                  <w:rPr>
                    <w:color w:val="000000" w:themeColor="text1"/>
                    <w:szCs w:val="22"/>
                  </w:rPr>
                </w:pPr>
                <w:r w:rsidRPr="00EF1620">
                  <w:rPr>
                    <w:color w:val="000000" w:themeColor="text1"/>
                    <w:szCs w:val="22"/>
                  </w:rPr>
                  <w:t>D23/101427 – ADA</w:t>
                </w:r>
              </w:p>
              <w:p w14:paraId="2C5BC157" w14:textId="77777777" w:rsidR="00FC0890" w:rsidRPr="00EF1620" w:rsidRDefault="00FC0890" w:rsidP="00FC0890">
                <w:pPr>
                  <w:jc w:val="both"/>
                  <w:rPr>
                    <w:color w:val="000000" w:themeColor="text1"/>
                    <w:szCs w:val="22"/>
                  </w:rPr>
                </w:pPr>
                <w:r w:rsidRPr="00EF1620">
                  <w:rPr>
                    <w:color w:val="000000" w:themeColor="text1"/>
                    <w:szCs w:val="22"/>
                  </w:rPr>
                  <w:t>D23/101406 - BDAR</w:t>
                </w:r>
              </w:p>
              <w:p w14:paraId="5714E7B8" w14:textId="77777777" w:rsidR="00FC0890" w:rsidRPr="00EF1620" w:rsidRDefault="00FC0890" w:rsidP="00FC0890">
                <w:pPr>
                  <w:jc w:val="both"/>
                  <w:rPr>
                    <w:color w:val="000000" w:themeColor="text1"/>
                    <w:szCs w:val="22"/>
                  </w:rPr>
                </w:pPr>
                <w:r w:rsidRPr="00EF1620">
                  <w:rPr>
                    <w:color w:val="000000" w:themeColor="text1"/>
                    <w:szCs w:val="22"/>
                  </w:rPr>
                  <w:t>D23/101373 - BFAR</w:t>
                </w:r>
              </w:p>
              <w:p w14:paraId="580A51C3" w14:textId="77777777" w:rsidR="00FC0890" w:rsidRPr="00EF1620" w:rsidRDefault="00FC0890" w:rsidP="00FC0890">
                <w:pPr>
                  <w:jc w:val="both"/>
                  <w:rPr>
                    <w:color w:val="000000" w:themeColor="text1"/>
                    <w:szCs w:val="22"/>
                  </w:rPr>
                </w:pPr>
                <w:r w:rsidRPr="00EF1620">
                  <w:rPr>
                    <w:color w:val="000000" w:themeColor="text1"/>
                    <w:szCs w:val="22"/>
                  </w:rPr>
                  <w:t>D23/101363 - IWCMS</w:t>
                </w:r>
              </w:p>
              <w:p w14:paraId="1EEF9077" w14:textId="77777777" w:rsidR="00FC0890" w:rsidRPr="00EF1620" w:rsidRDefault="00FC0890" w:rsidP="00FC0890">
                <w:pPr>
                  <w:jc w:val="both"/>
                  <w:rPr>
                    <w:color w:val="000000" w:themeColor="text1"/>
                    <w:szCs w:val="22"/>
                  </w:rPr>
                </w:pPr>
                <w:r w:rsidRPr="00EF1620">
                  <w:rPr>
                    <w:color w:val="000000" w:themeColor="text1"/>
                    <w:szCs w:val="22"/>
                  </w:rPr>
                  <w:t>D23/101335 – OSD memo</w:t>
                </w:r>
              </w:p>
              <w:p w14:paraId="6785EAE9" w14:textId="77777777" w:rsidR="00FC0890" w:rsidRPr="00EF1620" w:rsidRDefault="00FC0890" w:rsidP="00FC0890">
                <w:pPr>
                  <w:jc w:val="both"/>
                  <w:rPr>
                    <w:color w:val="000000" w:themeColor="text1"/>
                    <w:szCs w:val="22"/>
                  </w:rPr>
                </w:pPr>
                <w:r w:rsidRPr="00EF1620">
                  <w:rPr>
                    <w:color w:val="000000" w:themeColor="text1"/>
                    <w:szCs w:val="22"/>
                  </w:rPr>
                  <w:t xml:space="preserve">D23/101283 – Plans </w:t>
                </w:r>
              </w:p>
              <w:p w14:paraId="5A724160" w14:textId="77777777" w:rsidR="007F1686" w:rsidRPr="00EF1620" w:rsidRDefault="007F1686" w:rsidP="008B4748">
                <w:pPr>
                  <w:jc w:val="both"/>
                  <w:rPr>
                    <w:color w:val="000000" w:themeColor="text1"/>
                    <w:szCs w:val="22"/>
                  </w:rPr>
                </w:pPr>
              </w:p>
            </w:tc>
          </w:tr>
        </w:tbl>
        <w:p w14:paraId="5E983144" w14:textId="77777777" w:rsidR="007F1686" w:rsidRPr="00EF1620" w:rsidRDefault="007F1686" w:rsidP="007F1686">
          <w:pPr>
            <w:jc w:val="both"/>
            <w:rPr>
              <w:szCs w:val="22"/>
            </w:rPr>
          </w:pPr>
        </w:p>
        <w:p w14:paraId="5F01CDFB" w14:textId="6063A975" w:rsidR="00CB1673" w:rsidRPr="00EF1620" w:rsidRDefault="00CB1673" w:rsidP="00845357">
          <w:pPr>
            <w:jc w:val="both"/>
            <w:rPr>
              <w:szCs w:val="22"/>
            </w:rPr>
          </w:pPr>
          <w:r w:rsidRPr="00EF1620">
            <w:rPr>
              <w:szCs w:val="22"/>
            </w:rPr>
            <w:t>Staged residential subdivision in URA to create 256 Torrens Title allotments and provision of associated civil infrastructure and landscaping.</w:t>
          </w:r>
          <w:r w:rsidR="008B30C9" w:rsidRPr="00EF1620">
            <w:rPr>
              <w:szCs w:val="22"/>
            </w:rPr>
            <w:t xml:space="preserve"> </w:t>
          </w:r>
          <w:r w:rsidR="008B30C9" w:rsidRPr="00EF1620">
            <w:rPr>
              <w:b/>
              <w:bCs/>
              <w:szCs w:val="22"/>
            </w:rPr>
            <w:t>The consent has been secured</w:t>
          </w:r>
          <w:r w:rsidR="008B30C9" w:rsidRPr="00EF1620">
            <w:rPr>
              <w:szCs w:val="22"/>
            </w:rPr>
            <w:t xml:space="preserve"> – works have commenced and some lots from this subdivision have already been released.</w:t>
          </w:r>
        </w:p>
        <w:p w14:paraId="0546C3D2" w14:textId="77777777" w:rsidR="00645F7F" w:rsidRPr="00EF1620" w:rsidRDefault="00645F7F" w:rsidP="00845357">
          <w:pPr>
            <w:jc w:val="both"/>
            <w:rPr>
              <w:szCs w:val="22"/>
            </w:rPr>
          </w:pPr>
        </w:p>
        <w:p w14:paraId="76ED5C73" w14:textId="50433817" w:rsidR="00645F7F" w:rsidRPr="00EF1620" w:rsidRDefault="00645F7F" w:rsidP="00845357">
          <w:pPr>
            <w:jc w:val="both"/>
            <w:rPr>
              <w:szCs w:val="22"/>
            </w:rPr>
          </w:pPr>
          <w:r w:rsidRPr="00EF1620">
            <w:rPr>
              <w:szCs w:val="22"/>
            </w:rPr>
            <w:t xml:space="preserve">After the lodgement of this modification application, the property details have further changed due to progression of subdivision release 02/09/2024 of stages 1, 2 &amp; 3, consequently, Lot 2 DP1281802 – now Lot </w:t>
          </w:r>
          <w:r w:rsidR="009B7188">
            <w:rPr>
              <w:szCs w:val="22"/>
            </w:rPr>
            <w:t>418 DP 1307813.</w:t>
          </w:r>
        </w:p>
        <w:p w14:paraId="7C95FB49" w14:textId="77777777" w:rsidR="000A784E" w:rsidRPr="00EF1620" w:rsidRDefault="000A784E" w:rsidP="00CB1673">
          <w:pPr>
            <w:rPr>
              <w:szCs w:val="22"/>
            </w:rPr>
          </w:pPr>
        </w:p>
        <w:p w14:paraId="25C66241" w14:textId="2C450414" w:rsidR="00252FE1" w:rsidRPr="00EF1620" w:rsidRDefault="009B7188" w:rsidP="00252FE1">
          <w:pPr>
            <w:keepNext/>
            <w:rPr>
              <w:szCs w:val="22"/>
            </w:rPr>
          </w:pPr>
          <w:r w:rsidRPr="009B7188">
            <w:rPr>
              <w:noProof/>
              <w:szCs w:val="22"/>
            </w:rPr>
            <w:drawing>
              <wp:inline distT="0" distB="0" distL="0" distR="0" wp14:anchorId="6EBA43F6" wp14:editId="6159B24E">
                <wp:extent cx="6120765" cy="4269740"/>
                <wp:effectExtent l="0" t="0" r="0" b="0"/>
                <wp:docPr id="42358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83210" name=""/>
                        <pic:cNvPicPr/>
                      </pic:nvPicPr>
                      <pic:blipFill>
                        <a:blip r:embed="rId16"/>
                        <a:stretch>
                          <a:fillRect/>
                        </a:stretch>
                      </pic:blipFill>
                      <pic:spPr>
                        <a:xfrm>
                          <a:off x="0" y="0"/>
                          <a:ext cx="6120765" cy="4269740"/>
                        </a:xfrm>
                        <a:prstGeom prst="rect">
                          <a:avLst/>
                        </a:prstGeom>
                      </pic:spPr>
                    </pic:pic>
                  </a:graphicData>
                </a:graphic>
              </wp:inline>
            </w:drawing>
          </w:r>
        </w:p>
        <w:p w14:paraId="51E4EA05" w14:textId="0F7A5322" w:rsidR="000A784E" w:rsidRPr="00EF1620" w:rsidRDefault="00252FE1" w:rsidP="00252FE1">
          <w:pPr>
            <w:pStyle w:val="Caption"/>
            <w:rPr>
              <w:sz w:val="22"/>
              <w:szCs w:val="22"/>
            </w:rPr>
          </w:pPr>
          <w:r w:rsidRPr="00EF1620">
            <w:rPr>
              <w:sz w:val="22"/>
              <w:szCs w:val="22"/>
            </w:rPr>
            <w:t xml:space="preserve">Figure </w:t>
          </w:r>
          <w:r w:rsidRPr="00EF1620">
            <w:rPr>
              <w:sz w:val="22"/>
              <w:szCs w:val="22"/>
            </w:rPr>
            <w:fldChar w:fldCharType="begin"/>
          </w:r>
          <w:r w:rsidRPr="00EF1620">
            <w:rPr>
              <w:sz w:val="22"/>
              <w:szCs w:val="22"/>
            </w:rPr>
            <w:instrText xml:space="preserve"> SEQ Figure \* ARABIC </w:instrText>
          </w:r>
          <w:r w:rsidRPr="00EF1620">
            <w:rPr>
              <w:sz w:val="22"/>
              <w:szCs w:val="22"/>
            </w:rPr>
            <w:fldChar w:fldCharType="separate"/>
          </w:r>
          <w:r w:rsidR="00A60FE4">
            <w:rPr>
              <w:noProof/>
              <w:sz w:val="22"/>
              <w:szCs w:val="22"/>
            </w:rPr>
            <w:t>3</w:t>
          </w:r>
          <w:r w:rsidRPr="00EF1620">
            <w:rPr>
              <w:sz w:val="22"/>
              <w:szCs w:val="22"/>
            </w:rPr>
            <w:fldChar w:fldCharType="end"/>
          </w:r>
          <w:r w:rsidRPr="00EF1620">
            <w:rPr>
              <w:sz w:val="22"/>
              <w:szCs w:val="22"/>
            </w:rPr>
            <w:t xml:space="preserve"> Aerial Image - confirming works and lot releases so far</w:t>
          </w:r>
        </w:p>
        <w:p w14:paraId="5769EC48" w14:textId="77777777" w:rsidR="000A784E" w:rsidRPr="00EF1620" w:rsidRDefault="000A784E" w:rsidP="00CB1673">
          <w:pPr>
            <w:rPr>
              <w:szCs w:val="22"/>
            </w:rPr>
          </w:pPr>
        </w:p>
        <w:p w14:paraId="0FB11080" w14:textId="77777777" w:rsidR="008B30C9" w:rsidRPr="00EF1620" w:rsidRDefault="008B30C9" w:rsidP="00CB1673">
          <w:pPr>
            <w:rPr>
              <w:szCs w:val="22"/>
            </w:rPr>
          </w:pPr>
        </w:p>
        <w:tbl>
          <w:tblPr>
            <w:tblStyle w:val="TableGrid"/>
            <w:tblW w:w="0" w:type="auto"/>
            <w:tblLook w:val="04A0" w:firstRow="1" w:lastRow="0" w:firstColumn="1" w:lastColumn="0" w:noHBand="0" w:noVBand="1"/>
          </w:tblPr>
          <w:tblGrid>
            <w:gridCol w:w="3209"/>
            <w:gridCol w:w="3210"/>
            <w:gridCol w:w="3210"/>
          </w:tblGrid>
          <w:tr w:rsidR="00CB1673" w:rsidRPr="00EF1620" w14:paraId="168175C1" w14:textId="77777777" w:rsidTr="006D1007">
            <w:tc>
              <w:tcPr>
                <w:tcW w:w="3209" w:type="dxa"/>
                <w:shd w:val="clear" w:color="auto" w:fill="E2D0F1" w:themeFill="accent2" w:themeFillTint="33"/>
              </w:tcPr>
              <w:p w14:paraId="5CCC8573" w14:textId="77777777" w:rsidR="00CB1673" w:rsidRPr="00EF1620" w:rsidRDefault="00CB1673" w:rsidP="006D1007">
                <w:pPr>
                  <w:rPr>
                    <w:b/>
                    <w:bCs/>
                    <w:szCs w:val="22"/>
                  </w:rPr>
                </w:pPr>
                <w:r w:rsidRPr="00EF1620">
                  <w:rPr>
                    <w:b/>
                    <w:bCs/>
                    <w:szCs w:val="22"/>
                  </w:rPr>
                  <w:t>Application</w:t>
                </w:r>
              </w:p>
            </w:tc>
            <w:tc>
              <w:tcPr>
                <w:tcW w:w="3210" w:type="dxa"/>
                <w:shd w:val="clear" w:color="auto" w:fill="E2D0F1" w:themeFill="accent2" w:themeFillTint="33"/>
              </w:tcPr>
              <w:p w14:paraId="2D287681" w14:textId="77777777" w:rsidR="00CB1673" w:rsidRPr="00EF1620" w:rsidRDefault="00CB1673" w:rsidP="006D1007">
                <w:pPr>
                  <w:rPr>
                    <w:b/>
                    <w:bCs/>
                    <w:szCs w:val="22"/>
                  </w:rPr>
                </w:pPr>
                <w:r w:rsidRPr="00EF1620">
                  <w:rPr>
                    <w:b/>
                    <w:bCs/>
                    <w:szCs w:val="22"/>
                  </w:rPr>
                  <w:t>Approval Date</w:t>
                </w:r>
              </w:p>
            </w:tc>
            <w:tc>
              <w:tcPr>
                <w:tcW w:w="3210" w:type="dxa"/>
                <w:shd w:val="clear" w:color="auto" w:fill="E2D0F1" w:themeFill="accent2" w:themeFillTint="33"/>
              </w:tcPr>
              <w:p w14:paraId="0456F1A8" w14:textId="77777777" w:rsidR="00CB1673" w:rsidRPr="00EF1620" w:rsidRDefault="00CB1673" w:rsidP="006D1007">
                <w:pPr>
                  <w:rPr>
                    <w:b/>
                    <w:bCs/>
                    <w:szCs w:val="22"/>
                  </w:rPr>
                </w:pPr>
                <w:r w:rsidRPr="00EF1620">
                  <w:rPr>
                    <w:b/>
                    <w:bCs/>
                    <w:szCs w:val="22"/>
                  </w:rPr>
                  <w:t>Trim Ref</w:t>
                </w:r>
              </w:p>
            </w:tc>
          </w:tr>
          <w:tr w:rsidR="00CB1673" w:rsidRPr="00EF1620" w14:paraId="0D6D6E4B" w14:textId="77777777" w:rsidTr="006D1007">
            <w:tc>
              <w:tcPr>
                <w:tcW w:w="3209" w:type="dxa"/>
              </w:tcPr>
              <w:p w14:paraId="7F8F17AB" w14:textId="77777777" w:rsidR="00CB1673" w:rsidRPr="00EF1620" w:rsidRDefault="00CB1673" w:rsidP="006D1007">
                <w:pPr>
                  <w:rPr>
                    <w:szCs w:val="22"/>
                  </w:rPr>
                </w:pPr>
                <w:r w:rsidRPr="00EF1620">
                  <w:rPr>
                    <w:szCs w:val="22"/>
                  </w:rPr>
                  <w:t>RA21/1003</w:t>
                </w:r>
              </w:p>
            </w:tc>
            <w:tc>
              <w:tcPr>
                <w:tcW w:w="3210" w:type="dxa"/>
              </w:tcPr>
              <w:p w14:paraId="2F8C01EB" w14:textId="77777777" w:rsidR="00CB1673" w:rsidRPr="00EF1620" w:rsidRDefault="00CB1673" w:rsidP="006D1007">
                <w:pPr>
                  <w:rPr>
                    <w:szCs w:val="22"/>
                  </w:rPr>
                </w:pPr>
                <w:r w:rsidRPr="00EF1620">
                  <w:rPr>
                    <w:szCs w:val="22"/>
                  </w:rPr>
                  <w:t>13/12/2021</w:t>
                </w:r>
              </w:p>
            </w:tc>
            <w:tc>
              <w:tcPr>
                <w:tcW w:w="3210" w:type="dxa"/>
              </w:tcPr>
              <w:p w14:paraId="29326585" w14:textId="77777777" w:rsidR="00CB1673" w:rsidRPr="00EF1620" w:rsidRDefault="00CB1673" w:rsidP="006D1007">
                <w:pPr>
                  <w:rPr>
                    <w:szCs w:val="22"/>
                  </w:rPr>
                </w:pPr>
                <w:r w:rsidRPr="00EF1620">
                  <w:rPr>
                    <w:szCs w:val="22"/>
                  </w:rPr>
                  <w:t>D23/101174</w:t>
                </w:r>
              </w:p>
            </w:tc>
          </w:tr>
          <w:tr w:rsidR="00CB1673" w:rsidRPr="00EF1620" w14:paraId="4335DF62" w14:textId="77777777" w:rsidTr="006D1007">
            <w:tc>
              <w:tcPr>
                <w:tcW w:w="3209" w:type="dxa"/>
              </w:tcPr>
              <w:p w14:paraId="3A2CF7F5" w14:textId="77777777" w:rsidR="00CB1673" w:rsidRPr="00EF1620" w:rsidRDefault="00CB1673" w:rsidP="006D1007">
                <w:pPr>
                  <w:rPr>
                    <w:szCs w:val="22"/>
                  </w:rPr>
                </w:pPr>
                <w:r w:rsidRPr="00EF1620">
                  <w:rPr>
                    <w:szCs w:val="22"/>
                  </w:rPr>
                  <w:t>Approved plans/documents</w:t>
                </w:r>
              </w:p>
            </w:tc>
            <w:tc>
              <w:tcPr>
                <w:tcW w:w="3210" w:type="dxa"/>
              </w:tcPr>
              <w:p w14:paraId="6A313B22" w14:textId="77777777" w:rsidR="00CB1673" w:rsidRPr="00EF1620" w:rsidRDefault="00CB1673" w:rsidP="006D1007">
                <w:pPr>
                  <w:rPr>
                    <w:szCs w:val="22"/>
                  </w:rPr>
                </w:pPr>
              </w:p>
            </w:tc>
            <w:tc>
              <w:tcPr>
                <w:tcW w:w="3210" w:type="dxa"/>
              </w:tcPr>
              <w:p w14:paraId="7DB66BFA" w14:textId="77777777" w:rsidR="00CB1673" w:rsidRPr="00EF1620" w:rsidRDefault="00CB1673" w:rsidP="006D1007">
                <w:pPr>
                  <w:rPr>
                    <w:szCs w:val="22"/>
                  </w:rPr>
                </w:pPr>
                <w:r w:rsidRPr="00EF1620">
                  <w:rPr>
                    <w:szCs w:val="22"/>
                  </w:rPr>
                  <w:t>D23/101283</w:t>
                </w:r>
              </w:p>
              <w:p w14:paraId="5A5953D9" w14:textId="77777777" w:rsidR="00CB1673" w:rsidRPr="00EF1620" w:rsidRDefault="00CB1673" w:rsidP="006D1007">
                <w:pPr>
                  <w:rPr>
                    <w:szCs w:val="22"/>
                  </w:rPr>
                </w:pPr>
                <w:r w:rsidRPr="00EF1620">
                  <w:rPr>
                    <w:szCs w:val="22"/>
                  </w:rPr>
                  <w:t>D23/101335</w:t>
                </w:r>
              </w:p>
              <w:p w14:paraId="2FF299C1" w14:textId="77777777" w:rsidR="00CB1673" w:rsidRPr="00EF1620" w:rsidRDefault="00CB1673" w:rsidP="006D1007">
                <w:pPr>
                  <w:rPr>
                    <w:szCs w:val="22"/>
                  </w:rPr>
                </w:pPr>
                <w:r w:rsidRPr="00EF1620">
                  <w:rPr>
                    <w:szCs w:val="22"/>
                  </w:rPr>
                  <w:t>D23/101363</w:t>
                </w:r>
              </w:p>
              <w:p w14:paraId="09014680" w14:textId="77777777" w:rsidR="00CB1673" w:rsidRPr="00EF1620" w:rsidRDefault="00CB1673" w:rsidP="006D1007">
                <w:pPr>
                  <w:rPr>
                    <w:szCs w:val="22"/>
                  </w:rPr>
                </w:pPr>
                <w:r w:rsidRPr="00EF1620">
                  <w:rPr>
                    <w:szCs w:val="22"/>
                  </w:rPr>
                  <w:t>D23/101373</w:t>
                </w:r>
              </w:p>
              <w:p w14:paraId="10FA579F" w14:textId="77777777" w:rsidR="00CB1673" w:rsidRPr="00EF1620" w:rsidRDefault="00CB1673" w:rsidP="006D1007">
                <w:pPr>
                  <w:rPr>
                    <w:szCs w:val="22"/>
                  </w:rPr>
                </w:pPr>
                <w:r w:rsidRPr="00EF1620">
                  <w:rPr>
                    <w:szCs w:val="22"/>
                  </w:rPr>
                  <w:t>D23/101406</w:t>
                </w:r>
              </w:p>
              <w:p w14:paraId="6F002E4C" w14:textId="77777777" w:rsidR="00CB1673" w:rsidRPr="00EF1620" w:rsidRDefault="00CB1673" w:rsidP="006D1007">
                <w:pPr>
                  <w:rPr>
                    <w:szCs w:val="22"/>
                  </w:rPr>
                </w:pPr>
                <w:r w:rsidRPr="00EF1620">
                  <w:rPr>
                    <w:szCs w:val="22"/>
                  </w:rPr>
                  <w:t>D23/101427</w:t>
                </w:r>
              </w:p>
              <w:p w14:paraId="74FD1B02" w14:textId="77777777" w:rsidR="00CB1673" w:rsidRPr="00EF1620" w:rsidRDefault="00CB1673" w:rsidP="006D1007">
                <w:pPr>
                  <w:rPr>
                    <w:szCs w:val="22"/>
                  </w:rPr>
                </w:pPr>
                <w:r w:rsidRPr="00EF1620">
                  <w:rPr>
                    <w:szCs w:val="22"/>
                  </w:rPr>
                  <w:t>D23/101462</w:t>
                </w:r>
              </w:p>
              <w:p w14:paraId="2D02103E" w14:textId="77777777" w:rsidR="00CB1673" w:rsidRPr="00EF1620" w:rsidRDefault="00CB1673" w:rsidP="006D1007">
                <w:pPr>
                  <w:rPr>
                    <w:szCs w:val="22"/>
                  </w:rPr>
                </w:pPr>
                <w:r w:rsidRPr="00EF1620">
                  <w:rPr>
                    <w:szCs w:val="22"/>
                  </w:rPr>
                  <w:t>D23/101473</w:t>
                </w:r>
              </w:p>
            </w:tc>
          </w:tr>
          <w:tr w:rsidR="00CB1673" w:rsidRPr="00EF1620" w14:paraId="66E6AA4E" w14:textId="77777777" w:rsidTr="006D1007">
            <w:tc>
              <w:tcPr>
                <w:tcW w:w="3209" w:type="dxa"/>
              </w:tcPr>
              <w:p w14:paraId="04C789AC" w14:textId="77777777" w:rsidR="00CB1673" w:rsidRPr="00EF1620" w:rsidRDefault="00CB1673" w:rsidP="006D1007">
                <w:pPr>
                  <w:rPr>
                    <w:szCs w:val="22"/>
                  </w:rPr>
                </w:pPr>
                <w:r w:rsidRPr="00EF1620">
                  <w:rPr>
                    <w:szCs w:val="22"/>
                  </w:rPr>
                  <w:t>CC23/1641</w:t>
                </w:r>
              </w:p>
            </w:tc>
            <w:tc>
              <w:tcPr>
                <w:tcW w:w="3210" w:type="dxa"/>
              </w:tcPr>
              <w:p w14:paraId="75F94181" w14:textId="77777777" w:rsidR="00CB1673" w:rsidRPr="00EF1620" w:rsidRDefault="00CB1673" w:rsidP="006D1007">
                <w:pPr>
                  <w:rPr>
                    <w:szCs w:val="22"/>
                  </w:rPr>
                </w:pPr>
                <w:r w:rsidRPr="00EF1620">
                  <w:rPr>
                    <w:szCs w:val="22"/>
                  </w:rPr>
                  <w:t>23/08/2023</w:t>
                </w:r>
              </w:p>
            </w:tc>
            <w:tc>
              <w:tcPr>
                <w:tcW w:w="3210" w:type="dxa"/>
              </w:tcPr>
              <w:p w14:paraId="7652F0A4" w14:textId="77777777" w:rsidR="00CB1673" w:rsidRPr="00EF1620" w:rsidRDefault="00CB1673" w:rsidP="006D1007">
                <w:pPr>
                  <w:rPr>
                    <w:szCs w:val="22"/>
                  </w:rPr>
                </w:pPr>
              </w:p>
            </w:tc>
          </w:tr>
          <w:tr w:rsidR="00CB1673" w:rsidRPr="00EF1620" w14:paraId="4E2DE3B9" w14:textId="77777777" w:rsidTr="006D1007">
            <w:tc>
              <w:tcPr>
                <w:tcW w:w="3209" w:type="dxa"/>
              </w:tcPr>
              <w:p w14:paraId="3A204D60" w14:textId="77777777" w:rsidR="00CB1673" w:rsidRPr="00EF1620" w:rsidRDefault="00CB1673" w:rsidP="006D1007">
                <w:pPr>
                  <w:rPr>
                    <w:szCs w:val="22"/>
                  </w:rPr>
                </w:pPr>
                <w:r w:rsidRPr="00EF1620">
                  <w:rPr>
                    <w:szCs w:val="22"/>
                  </w:rPr>
                  <w:t xml:space="preserve">Controlled Activity Approval </w:t>
                </w:r>
              </w:p>
            </w:tc>
            <w:tc>
              <w:tcPr>
                <w:tcW w:w="3210" w:type="dxa"/>
              </w:tcPr>
              <w:p w14:paraId="044529F4" w14:textId="77777777" w:rsidR="00CB1673" w:rsidRPr="00EF1620" w:rsidRDefault="00CB1673" w:rsidP="006D1007">
                <w:pPr>
                  <w:rPr>
                    <w:szCs w:val="22"/>
                  </w:rPr>
                </w:pPr>
              </w:p>
            </w:tc>
            <w:tc>
              <w:tcPr>
                <w:tcW w:w="3210" w:type="dxa"/>
              </w:tcPr>
              <w:p w14:paraId="6C673374" w14:textId="77777777" w:rsidR="00CB1673" w:rsidRPr="00EF1620" w:rsidRDefault="00CB1673" w:rsidP="006D1007">
                <w:pPr>
                  <w:rPr>
                    <w:szCs w:val="22"/>
                  </w:rPr>
                </w:pPr>
                <w:r w:rsidRPr="00EF1620">
                  <w:rPr>
                    <w:szCs w:val="22"/>
                  </w:rPr>
                  <w:t>D23/351388</w:t>
                </w:r>
              </w:p>
            </w:tc>
          </w:tr>
          <w:tr w:rsidR="00CB1673" w:rsidRPr="00EF1620" w14:paraId="12931EDF" w14:textId="77777777" w:rsidTr="006D1007">
            <w:tc>
              <w:tcPr>
                <w:tcW w:w="3209" w:type="dxa"/>
              </w:tcPr>
              <w:p w14:paraId="51861057" w14:textId="77777777" w:rsidR="00CB1673" w:rsidRPr="00EF1620" w:rsidRDefault="00CB1673" w:rsidP="006D1007">
                <w:pPr>
                  <w:rPr>
                    <w:szCs w:val="22"/>
                  </w:rPr>
                </w:pPr>
                <w:r w:rsidRPr="00EF1620">
                  <w:rPr>
                    <w:szCs w:val="22"/>
                  </w:rPr>
                  <w:t>DS23/1280</w:t>
                </w:r>
              </w:p>
            </w:tc>
            <w:tc>
              <w:tcPr>
                <w:tcW w:w="3210" w:type="dxa"/>
              </w:tcPr>
              <w:p w14:paraId="1F2DB52C" w14:textId="77777777" w:rsidR="00CB1673" w:rsidRPr="00EF1620" w:rsidRDefault="00CB1673" w:rsidP="006D1007">
                <w:pPr>
                  <w:rPr>
                    <w:szCs w:val="22"/>
                  </w:rPr>
                </w:pPr>
                <w:r w:rsidRPr="00EF1620">
                  <w:rPr>
                    <w:szCs w:val="22"/>
                  </w:rPr>
                  <w:t>30/08/2023</w:t>
                </w:r>
              </w:p>
            </w:tc>
            <w:tc>
              <w:tcPr>
                <w:tcW w:w="3210" w:type="dxa"/>
              </w:tcPr>
              <w:p w14:paraId="378C0B1D" w14:textId="77777777" w:rsidR="00CB1673" w:rsidRPr="00EF1620" w:rsidRDefault="00CB1673" w:rsidP="006D1007">
                <w:pPr>
                  <w:rPr>
                    <w:szCs w:val="22"/>
                  </w:rPr>
                </w:pPr>
                <w:r w:rsidRPr="00EF1620">
                  <w:rPr>
                    <w:szCs w:val="22"/>
                  </w:rPr>
                  <w:t>D23/401525</w:t>
                </w:r>
              </w:p>
            </w:tc>
          </w:tr>
          <w:tr w:rsidR="00CB1673" w:rsidRPr="00EF1620" w14:paraId="7A2D71ED" w14:textId="77777777" w:rsidTr="006D1007">
            <w:tc>
              <w:tcPr>
                <w:tcW w:w="3209" w:type="dxa"/>
              </w:tcPr>
              <w:p w14:paraId="3114017E" w14:textId="77777777" w:rsidR="00CB1673" w:rsidRPr="00EF1620" w:rsidRDefault="00CB1673" w:rsidP="006D1007">
                <w:pPr>
                  <w:rPr>
                    <w:szCs w:val="22"/>
                  </w:rPr>
                </w:pPr>
                <w:r w:rsidRPr="00EF1620">
                  <w:rPr>
                    <w:szCs w:val="22"/>
                  </w:rPr>
                  <w:t>CC23/1800</w:t>
                </w:r>
              </w:p>
            </w:tc>
            <w:tc>
              <w:tcPr>
                <w:tcW w:w="3210" w:type="dxa"/>
              </w:tcPr>
              <w:p w14:paraId="678A0641" w14:textId="77777777" w:rsidR="00CB1673" w:rsidRPr="00EF1620" w:rsidRDefault="00CB1673" w:rsidP="006D1007">
                <w:pPr>
                  <w:rPr>
                    <w:szCs w:val="22"/>
                  </w:rPr>
                </w:pPr>
                <w:r w:rsidRPr="00EF1620">
                  <w:rPr>
                    <w:szCs w:val="22"/>
                  </w:rPr>
                  <w:t>27/10/2023</w:t>
                </w:r>
              </w:p>
            </w:tc>
            <w:tc>
              <w:tcPr>
                <w:tcW w:w="3210" w:type="dxa"/>
              </w:tcPr>
              <w:p w14:paraId="351ED065" w14:textId="77777777" w:rsidR="00CB1673" w:rsidRPr="00EF1620" w:rsidRDefault="00CB1673" w:rsidP="006D1007">
                <w:pPr>
                  <w:rPr>
                    <w:szCs w:val="22"/>
                  </w:rPr>
                </w:pPr>
              </w:p>
            </w:tc>
          </w:tr>
          <w:tr w:rsidR="00CB1673" w:rsidRPr="00EF1620" w14:paraId="16AE3725" w14:textId="77777777" w:rsidTr="006D1007">
            <w:tc>
              <w:tcPr>
                <w:tcW w:w="3209" w:type="dxa"/>
              </w:tcPr>
              <w:p w14:paraId="3C789CFD" w14:textId="77777777" w:rsidR="00CB1673" w:rsidRPr="00EF1620" w:rsidRDefault="00CB1673" w:rsidP="006D1007">
                <w:pPr>
                  <w:rPr>
                    <w:szCs w:val="22"/>
                  </w:rPr>
                </w:pPr>
                <w:r w:rsidRPr="00EF1620">
                  <w:rPr>
                    <w:szCs w:val="22"/>
                  </w:rPr>
                  <w:t>SC24/1050</w:t>
                </w:r>
              </w:p>
              <w:p w14:paraId="7A2B748B" w14:textId="77777777" w:rsidR="00CB1673" w:rsidRPr="00EF1620" w:rsidRDefault="00CB1673" w:rsidP="006D1007">
                <w:pPr>
                  <w:rPr>
                    <w:szCs w:val="22"/>
                  </w:rPr>
                </w:pPr>
                <w:r w:rsidRPr="00EF1620">
                  <w:rPr>
                    <w:szCs w:val="22"/>
                  </w:rPr>
                  <w:t>Stages 2a) and 2b)</w:t>
                </w:r>
              </w:p>
            </w:tc>
            <w:tc>
              <w:tcPr>
                <w:tcW w:w="3210" w:type="dxa"/>
              </w:tcPr>
              <w:p w14:paraId="7022E224" w14:textId="77777777" w:rsidR="00CB1673" w:rsidRPr="00EF1620" w:rsidRDefault="00CB1673" w:rsidP="006D1007">
                <w:pPr>
                  <w:rPr>
                    <w:szCs w:val="22"/>
                  </w:rPr>
                </w:pPr>
                <w:r w:rsidRPr="00EF1620">
                  <w:rPr>
                    <w:szCs w:val="22"/>
                  </w:rPr>
                  <w:t>27/08/2024</w:t>
                </w:r>
              </w:p>
            </w:tc>
            <w:tc>
              <w:tcPr>
                <w:tcW w:w="3210" w:type="dxa"/>
              </w:tcPr>
              <w:p w14:paraId="054A83C8" w14:textId="77777777" w:rsidR="00CB1673" w:rsidRPr="00EF1620" w:rsidRDefault="00CB1673" w:rsidP="006D1007">
                <w:pPr>
                  <w:rPr>
                    <w:szCs w:val="22"/>
                  </w:rPr>
                </w:pPr>
                <w:r w:rsidRPr="00EF1620">
                  <w:rPr>
                    <w:szCs w:val="22"/>
                  </w:rPr>
                  <w:t>D24/374191</w:t>
                </w:r>
              </w:p>
            </w:tc>
          </w:tr>
          <w:tr w:rsidR="00CB1673" w:rsidRPr="00EF1620" w14:paraId="4255306B" w14:textId="77777777" w:rsidTr="006D1007">
            <w:tc>
              <w:tcPr>
                <w:tcW w:w="3209" w:type="dxa"/>
              </w:tcPr>
              <w:p w14:paraId="348655B7" w14:textId="77777777" w:rsidR="00CB1673" w:rsidRPr="00EF1620" w:rsidRDefault="00CB1673" w:rsidP="006D1007">
                <w:pPr>
                  <w:rPr>
                    <w:szCs w:val="22"/>
                  </w:rPr>
                </w:pPr>
                <w:r w:rsidRPr="00EF1620">
                  <w:rPr>
                    <w:szCs w:val="22"/>
                  </w:rPr>
                  <w:lastRenderedPageBreak/>
                  <w:t>Consolidated consent (mod) DS23/1280</w:t>
                </w:r>
              </w:p>
            </w:tc>
            <w:tc>
              <w:tcPr>
                <w:tcW w:w="3210" w:type="dxa"/>
              </w:tcPr>
              <w:p w14:paraId="20932E11" w14:textId="77777777" w:rsidR="00CB1673" w:rsidRPr="00EF1620" w:rsidRDefault="00CB1673" w:rsidP="006D1007">
                <w:pPr>
                  <w:rPr>
                    <w:szCs w:val="22"/>
                  </w:rPr>
                </w:pPr>
                <w:r w:rsidRPr="00EF1620">
                  <w:rPr>
                    <w:szCs w:val="22"/>
                  </w:rPr>
                  <w:t>03/10/2023</w:t>
                </w:r>
              </w:p>
            </w:tc>
            <w:tc>
              <w:tcPr>
                <w:tcW w:w="3210" w:type="dxa"/>
              </w:tcPr>
              <w:p w14:paraId="495AFAD2" w14:textId="77777777" w:rsidR="00CB1673" w:rsidRPr="00EF1620" w:rsidRDefault="00CB1673" w:rsidP="006D1007">
                <w:pPr>
                  <w:rPr>
                    <w:szCs w:val="22"/>
                  </w:rPr>
                </w:pPr>
                <w:r w:rsidRPr="00EF1620">
                  <w:rPr>
                    <w:szCs w:val="22"/>
                  </w:rPr>
                  <w:t>D23/401525</w:t>
                </w:r>
              </w:p>
            </w:tc>
          </w:tr>
          <w:tr w:rsidR="00CB1673" w:rsidRPr="00EF1620" w14:paraId="750A0D27" w14:textId="77777777" w:rsidTr="006D1007">
            <w:tc>
              <w:tcPr>
                <w:tcW w:w="3209" w:type="dxa"/>
              </w:tcPr>
              <w:p w14:paraId="592F4273" w14:textId="77777777" w:rsidR="00CB1673" w:rsidRPr="00EF1620" w:rsidRDefault="00CB1673" w:rsidP="006D1007">
                <w:pPr>
                  <w:rPr>
                    <w:szCs w:val="22"/>
                  </w:rPr>
                </w:pPr>
                <w:r w:rsidRPr="00EF1620">
                  <w:rPr>
                    <w:szCs w:val="22"/>
                  </w:rPr>
                  <w:t>Consolidated consent (mod) MA24/1082</w:t>
                </w:r>
              </w:p>
            </w:tc>
            <w:tc>
              <w:tcPr>
                <w:tcW w:w="3210" w:type="dxa"/>
              </w:tcPr>
              <w:p w14:paraId="05151DDB" w14:textId="77777777" w:rsidR="00CB1673" w:rsidRPr="00EF1620" w:rsidRDefault="00CB1673" w:rsidP="006D1007">
                <w:pPr>
                  <w:rPr>
                    <w:szCs w:val="22"/>
                  </w:rPr>
                </w:pPr>
                <w:r w:rsidRPr="00EF1620">
                  <w:rPr>
                    <w:szCs w:val="22"/>
                  </w:rPr>
                  <w:t>03/09/2024</w:t>
                </w:r>
              </w:p>
            </w:tc>
            <w:tc>
              <w:tcPr>
                <w:tcW w:w="3210" w:type="dxa"/>
              </w:tcPr>
              <w:p w14:paraId="16271980" w14:textId="77777777" w:rsidR="00CB1673" w:rsidRPr="00EF1620" w:rsidRDefault="00CB1673" w:rsidP="006D1007">
                <w:pPr>
                  <w:rPr>
                    <w:szCs w:val="22"/>
                  </w:rPr>
                </w:pPr>
                <w:r w:rsidRPr="00EF1620">
                  <w:rPr>
                    <w:szCs w:val="22"/>
                  </w:rPr>
                  <w:t>D24/384911</w:t>
                </w:r>
              </w:p>
            </w:tc>
          </w:tr>
        </w:tbl>
        <w:p w14:paraId="48F33DF8" w14:textId="77777777" w:rsidR="00CB1673" w:rsidRPr="00EF1620" w:rsidRDefault="00CB1673" w:rsidP="00CB1673">
          <w:pPr>
            <w:rPr>
              <w:szCs w:val="22"/>
              <w:u w:val="single"/>
            </w:rPr>
          </w:pPr>
        </w:p>
        <w:p w14:paraId="55AC446F" w14:textId="77777777" w:rsidR="001C14AD" w:rsidRPr="00EF1620" w:rsidRDefault="001C14AD" w:rsidP="00CB1673">
          <w:pPr>
            <w:rPr>
              <w:szCs w:val="22"/>
              <w:u w:val="single"/>
            </w:rPr>
          </w:pPr>
        </w:p>
        <w:p w14:paraId="369D1FBF" w14:textId="26B5B068" w:rsidR="00CB1673" w:rsidRPr="00EF1620" w:rsidRDefault="00382754" w:rsidP="009E2F83">
          <w:pPr>
            <w:jc w:val="both"/>
            <w:rPr>
              <w:szCs w:val="22"/>
              <w:u w:val="single"/>
            </w:rPr>
          </w:pPr>
          <w:r w:rsidRPr="00EF1620">
            <w:rPr>
              <w:szCs w:val="22"/>
              <w:u w:val="single"/>
            </w:rPr>
            <w:t>History/</w:t>
          </w:r>
          <w:r w:rsidR="00CB1673" w:rsidRPr="00EF1620">
            <w:rPr>
              <w:szCs w:val="22"/>
              <w:u w:val="single"/>
            </w:rPr>
            <w:t>Previous Approvals</w:t>
          </w:r>
        </w:p>
        <w:p w14:paraId="44D7B542" w14:textId="77777777" w:rsidR="00CB1673" w:rsidRPr="00EF1620" w:rsidRDefault="00CB1673" w:rsidP="009E2F83">
          <w:pPr>
            <w:jc w:val="both"/>
            <w:rPr>
              <w:szCs w:val="22"/>
              <w:lang w:eastAsia="en-AU"/>
            </w:rPr>
          </w:pPr>
        </w:p>
        <w:p w14:paraId="6614B3CC" w14:textId="25277974" w:rsidR="00CB1673" w:rsidRPr="00EF1620" w:rsidRDefault="00CB1673" w:rsidP="009E2F83">
          <w:pPr>
            <w:jc w:val="both"/>
            <w:rPr>
              <w:szCs w:val="22"/>
              <w:u w:val="single"/>
            </w:rPr>
          </w:pPr>
          <w:r w:rsidRPr="00EF1620">
            <w:rPr>
              <w:szCs w:val="22"/>
            </w:rPr>
            <w:t>The site h</w:t>
          </w:r>
          <w:r w:rsidR="007C0352">
            <w:rPr>
              <w:szCs w:val="22"/>
            </w:rPr>
            <w:t>ad</w:t>
          </w:r>
          <w:r w:rsidRPr="00EF1620">
            <w:rPr>
              <w:szCs w:val="22"/>
            </w:rPr>
            <w:t xml:space="preserve"> an extended history of agricultural land use.</w:t>
          </w:r>
          <w:r w:rsidR="007C0352">
            <w:rPr>
              <w:szCs w:val="22"/>
            </w:rPr>
            <w:t xml:space="preserve"> Since then the land was included in an URA, and approved for residential subdivision. </w:t>
          </w:r>
          <w:r w:rsidR="001A0D98">
            <w:rPr>
              <w:szCs w:val="22"/>
            </w:rPr>
            <w:t xml:space="preserve"> That subdivision has commenced, with several stages completed with residential development constructed thereon.</w:t>
          </w:r>
        </w:p>
        <w:p w14:paraId="43428216" w14:textId="77777777" w:rsidR="00CB1673" w:rsidRPr="00EF1620" w:rsidRDefault="00CB1673" w:rsidP="00CB1673">
          <w:pPr>
            <w:spacing w:after="120"/>
            <w:rPr>
              <w:color w:val="FF0000"/>
              <w:szCs w:val="22"/>
            </w:rPr>
          </w:pPr>
        </w:p>
        <w:p w14:paraId="69854BD3" w14:textId="77777777" w:rsidR="00CB1673" w:rsidRPr="00EF1620" w:rsidRDefault="00CB1673" w:rsidP="00CB1673">
          <w:pPr>
            <w:spacing w:after="120"/>
            <w:rPr>
              <w:color w:val="FF0000"/>
              <w:szCs w:val="22"/>
            </w:rPr>
          </w:pPr>
          <w:r w:rsidRPr="00EF1620">
            <w:rPr>
              <w:noProof/>
              <w:szCs w:val="22"/>
            </w:rPr>
            <w:drawing>
              <wp:inline distT="0" distB="0" distL="0" distR="0" wp14:anchorId="63259F12" wp14:editId="3554512D">
                <wp:extent cx="6120765" cy="2702560"/>
                <wp:effectExtent l="0" t="0" r="0" b="2540"/>
                <wp:docPr id="14190313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31329" name="Picture 1" descr="A screenshot of a computer&#10;&#10;Description automatically generated"/>
                        <pic:cNvPicPr/>
                      </pic:nvPicPr>
                      <pic:blipFill>
                        <a:blip r:embed="rId17"/>
                        <a:stretch>
                          <a:fillRect/>
                        </a:stretch>
                      </pic:blipFill>
                      <pic:spPr>
                        <a:xfrm>
                          <a:off x="0" y="0"/>
                          <a:ext cx="6120765" cy="2702560"/>
                        </a:xfrm>
                        <a:prstGeom prst="rect">
                          <a:avLst/>
                        </a:prstGeom>
                      </pic:spPr>
                    </pic:pic>
                  </a:graphicData>
                </a:graphic>
              </wp:inline>
            </w:drawing>
          </w:r>
        </w:p>
        <w:p w14:paraId="6E571CFB" w14:textId="77777777" w:rsidR="00CB1673" w:rsidRPr="00EF1620" w:rsidRDefault="00CB1673" w:rsidP="007F1686">
          <w:pPr>
            <w:jc w:val="both"/>
            <w:rPr>
              <w:szCs w:val="22"/>
            </w:rPr>
          </w:pPr>
        </w:p>
        <w:p w14:paraId="4244A885" w14:textId="77777777" w:rsidR="00CB1673" w:rsidRPr="00EF1620" w:rsidRDefault="00CB1673" w:rsidP="007F1686">
          <w:pPr>
            <w:jc w:val="both"/>
            <w:rPr>
              <w:szCs w:val="22"/>
            </w:rPr>
          </w:pPr>
        </w:p>
        <w:p w14:paraId="0FA6F7EA" w14:textId="77777777" w:rsidR="007F1686" w:rsidRPr="00EF1620" w:rsidRDefault="007F1686" w:rsidP="00D70396">
          <w:pPr>
            <w:pStyle w:val="Heading1"/>
            <w:numPr>
              <w:ilvl w:val="0"/>
              <w:numId w:val="5"/>
            </w:numPr>
            <w:ind w:right="-142"/>
            <w:rPr>
              <w:bCs/>
            </w:rPr>
          </w:pPr>
          <w:r w:rsidRPr="00EF1620">
            <w:t>Current Application:</w:t>
          </w:r>
        </w:p>
        <w:p w14:paraId="1381894D" w14:textId="77777777" w:rsidR="007F1686" w:rsidRPr="00EF1620" w:rsidRDefault="007F1686" w:rsidP="007F1686">
          <w:pPr>
            <w:jc w:val="both"/>
            <w:rPr>
              <w:szCs w:val="22"/>
            </w:rPr>
          </w:pPr>
        </w:p>
        <w:p w14:paraId="6B7D18C6" w14:textId="4BEC2D66" w:rsidR="007F1686" w:rsidRPr="00EF1620" w:rsidRDefault="007F1686" w:rsidP="007F1686">
          <w:pPr>
            <w:jc w:val="both"/>
            <w:rPr>
              <w:szCs w:val="22"/>
            </w:rPr>
          </w:pPr>
          <w:r w:rsidRPr="00EF1620">
            <w:rPr>
              <w:szCs w:val="22"/>
            </w:rPr>
            <w:t>An application to modify the consent has been submitted, in accordance with the provisions of Section 4.55</w:t>
          </w:r>
          <w:sdt>
            <w:sdtPr>
              <w:rPr>
                <w:szCs w:val="22"/>
              </w:rPr>
              <w:alias w:val="Modification Type"/>
              <w:tag w:val="Modification Type"/>
              <w:id w:val="-221295165"/>
              <w:placeholder>
                <w:docPart w:val="793681FEA0674C5CACF33D7F57DAF988"/>
              </w:placeholder>
              <w:dropDownList>
                <w:listItem w:value="Choose an item."/>
                <w:listItem w:displayText="(1)" w:value="(1)"/>
                <w:listItem w:displayText="(1A)" w:value="(1A)"/>
                <w:listItem w:displayText="(2)" w:value="(2)"/>
              </w:dropDownList>
            </w:sdtPr>
            <w:sdtEndPr/>
            <w:sdtContent>
              <w:r w:rsidR="00D362FB" w:rsidRPr="00EF1620">
                <w:rPr>
                  <w:szCs w:val="22"/>
                </w:rPr>
                <w:t>(2)</w:t>
              </w:r>
            </w:sdtContent>
          </w:sdt>
          <w:r w:rsidR="00D362FB" w:rsidRPr="00EF1620">
            <w:rPr>
              <w:szCs w:val="22"/>
            </w:rPr>
            <w:t xml:space="preserve"> </w:t>
          </w:r>
          <w:r w:rsidR="005D71FA" w:rsidRPr="00EF1620">
            <w:rPr>
              <w:szCs w:val="22"/>
            </w:rPr>
            <w:t>of the Environmental Planning and Assessment (EP&amp;A) Act 1979.</w:t>
          </w:r>
        </w:p>
        <w:p w14:paraId="392C60E9" w14:textId="77777777" w:rsidR="007F1686" w:rsidRPr="00EF1620" w:rsidRDefault="007F1686" w:rsidP="007F1686">
          <w:pPr>
            <w:jc w:val="both"/>
            <w:rPr>
              <w:szCs w:val="22"/>
            </w:rPr>
          </w:pPr>
        </w:p>
        <w:p w14:paraId="388440EF" w14:textId="079F22D3" w:rsidR="00A931AB" w:rsidRPr="00EF1620" w:rsidRDefault="00B67759" w:rsidP="009E2F83">
          <w:pPr>
            <w:spacing w:after="120"/>
            <w:jc w:val="both"/>
            <w:rPr>
              <w:szCs w:val="22"/>
            </w:rPr>
          </w:pPr>
          <w:r w:rsidRPr="00EF1620">
            <w:rPr>
              <w:szCs w:val="22"/>
            </w:rPr>
            <w:t>As stated by the applicant, (</w:t>
          </w:r>
          <w:r w:rsidR="009920F4" w:rsidRPr="00EF1620">
            <w:rPr>
              <w:szCs w:val="22"/>
            </w:rPr>
            <w:t>amended report</w:t>
          </w:r>
          <w:r w:rsidRPr="00EF1620">
            <w:rPr>
              <w:szCs w:val="22"/>
            </w:rPr>
            <w:t xml:space="preserve"> dated </w:t>
          </w:r>
          <w:r w:rsidR="009920F4" w:rsidRPr="00EF1620">
            <w:rPr>
              <w:szCs w:val="22"/>
            </w:rPr>
            <w:t>23/09</w:t>
          </w:r>
          <w:r w:rsidRPr="00EF1620">
            <w:rPr>
              <w:szCs w:val="22"/>
            </w:rPr>
            <w:t>/2024):</w:t>
          </w:r>
        </w:p>
        <w:p w14:paraId="78B8E6D5" w14:textId="05E9EDA4" w:rsidR="00A931AB" w:rsidRPr="00EF1620" w:rsidRDefault="00A931AB" w:rsidP="00B67759">
          <w:pPr>
            <w:ind w:left="720"/>
            <w:jc w:val="both"/>
            <w:rPr>
              <w:i/>
              <w:iCs/>
              <w:szCs w:val="22"/>
            </w:rPr>
          </w:pPr>
          <w:r w:rsidRPr="00EF1620">
            <w:rPr>
              <w:i/>
              <w:iCs/>
              <w:szCs w:val="22"/>
            </w:rPr>
            <w:t>The proposed modification seeks to amend the lot configuration and layout of a number of lots approved within approved stages 5 and 6 of the subdivision (as proposed to be modified to Stages6 and 7 under MA24/1082), resulting in an additional 6 lots. The proposed modification relates only to land within Lot 2 DP 1281802.</w:t>
          </w:r>
        </w:p>
        <w:p w14:paraId="3BD4911A" w14:textId="77777777" w:rsidR="00A931AB" w:rsidRPr="00EF1620" w:rsidRDefault="00A931AB" w:rsidP="007F1686">
          <w:pPr>
            <w:jc w:val="both"/>
            <w:rPr>
              <w:szCs w:val="22"/>
            </w:rPr>
          </w:pPr>
        </w:p>
        <w:p w14:paraId="598D8545" w14:textId="50F1A0BE" w:rsidR="006C062B" w:rsidRPr="00EF1620" w:rsidRDefault="00645F7F" w:rsidP="007F1686">
          <w:pPr>
            <w:jc w:val="both"/>
            <w:rPr>
              <w:szCs w:val="22"/>
            </w:rPr>
          </w:pPr>
          <w:r w:rsidRPr="00EF1620">
            <w:rPr>
              <w:szCs w:val="22"/>
            </w:rPr>
            <w:t xml:space="preserve">After the </w:t>
          </w:r>
          <w:r w:rsidR="005D3133" w:rsidRPr="00EF1620">
            <w:rPr>
              <w:szCs w:val="22"/>
            </w:rPr>
            <w:t xml:space="preserve">lodgement of </w:t>
          </w:r>
          <w:r w:rsidRPr="00EF1620">
            <w:rPr>
              <w:szCs w:val="22"/>
            </w:rPr>
            <w:t xml:space="preserve">this </w:t>
          </w:r>
          <w:r w:rsidR="005D3133" w:rsidRPr="00EF1620">
            <w:rPr>
              <w:szCs w:val="22"/>
            </w:rPr>
            <w:t>modification</w:t>
          </w:r>
          <w:r w:rsidRPr="00EF1620">
            <w:rPr>
              <w:szCs w:val="22"/>
            </w:rPr>
            <w:t xml:space="preserve"> application</w:t>
          </w:r>
          <w:r w:rsidR="005D3133" w:rsidRPr="00EF1620">
            <w:rPr>
              <w:szCs w:val="22"/>
            </w:rPr>
            <w:t>, the property details have further changed due to progression of subdivision release</w:t>
          </w:r>
          <w:r w:rsidR="00F83FCE" w:rsidRPr="00EF1620">
            <w:rPr>
              <w:szCs w:val="22"/>
            </w:rPr>
            <w:t xml:space="preserve"> 02/09/2024</w:t>
          </w:r>
          <w:r w:rsidR="009E7307" w:rsidRPr="00EF1620">
            <w:rPr>
              <w:szCs w:val="22"/>
            </w:rPr>
            <w:t xml:space="preserve"> </w:t>
          </w:r>
          <w:r w:rsidR="00151803" w:rsidRPr="00EF1620">
            <w:rPr>
              <w:szCs w:val="22"/>
            </w:rPr>
            <w:t>of stages 1, 2 &amp; 3</w:t>
          </w:r>
          <w:r w:rsidR="00F83FCE" w:rsidRPr="00EF1620">
            <w:rPr>
              <w:szCs w:val="22"/>
            </w:rPr>
            <w:t xml:space="preserve">, consequently, </w:t>
          </w:r>
          <w:r w:rsidR="006C062B" w:rsidRPr="00EF1620">
            <w:rPr>
              <w:szCs w:val="22"/>
            </w:rPr>
            <w:t xml:space="preserve">Lot 2 DP1281802 </w:t>
          </w:r>
          <w:r w:rsidR="005D3133" w:rsidRPr="00EF1620">
            <w:rPr>
              <w:szCs w:val="22"/>
            </w:rPr>
            <w:t xml:space="preserve">– now </w:t>
          </w:r>
          <w:r w:rsidR="009E2F83">
            <w:rPr>
              <w:szCs w:val="22"/>
            </w:rPr>
            <w:t>Lot 418 DP 1307813.</w:t>
          </w:r>
        </w:p>
        <w:p w14:paraId="6A6C2E8E" w14:textId="77777777" w:rsidR="006C062B" w:rsidRPr="00EF1620" w:rsidRDefault="006C062B" w:rsidP="007F1686">
          <w:pPr>
            <w:jc w:val="both"/>
            <w:rPr>
              <w:szCs w:val="22"/>
            </w:rPr>
          </w:pPr>
        </w:p>
        <w:p w14:paraId="7F0009FB" w14:textId="77777777" w:rsidR="0074692C" w:rsidRPr="00EF1620" w:rsidRDefault="0074692C" w:rsidP="0074692C">
          <w:pPr>
            <w:jc w:val="both"/>
            <w:rPr>
              <w:szCs w:val="22"/>
            </w:rPr>
          </w:pPr>
          <w:r w:rsidRPr="00EF1620">
            <w:rPr>
              <w:szCs w:val="22"/>
            </w:rPr>
            <w:t>The proposal seeks to modify a total of 33 lots within Stage 6, including Lots 715 – 726, 727737,</w:t>
          </w:r>
        </w:p>
        <w:p w14:paraId="4D7C7177" w14:textId="00E61122" w:rsidR="0074692C" w:rsidRPr="00EF1620" w:rsidRDefault="0074692C" w:rsidP="0074692C">
          <w:pPr>
            <w:jc w:val="both"/>
            <w:rPr>
              <w:szCs w:val="22"/>
            </w:rPr>
          </w:pPr>
          <w:r w:rsidRPr="00EF1620">
            <w:rPr>
              <w:szCs w:val="22"/>
            </w:rPr>
            <w:t>746-750, 751-755; and 4 within Stage 7, including lots 801 – 804.</w:t>
          </w:r>
        </w:p>
        <w:p w14:paraId="3A19CD74" w14:textId="77777777" w:rsidR="0074692C" w:rsidRPr="00EF1620" w:rsidRDefault="0074692C" w:rsidP="0074692C">
          <w:pPr>
            <w:jc w:val="both"/>
            <w:rPr>
              <w:szCs w:val="22"/>
            </w:rPr>
          </w:pPr>
        </w:p>
        <w:p w14:paraId="2F57EB11" w14:textId="7D835247" w:rsidR="003D7B04" w:rsidRPr="00EF1620" w:rsidRDefault="0005676C" w:rsidP="0005676C">
          <w:pPr>
            <w:jc w:val="both"/>
            <w:rPr>
              <w:szCs w:val="22"/>
            </w:rPr>
          </w:pPr>
          <w:r w:rsidRPr="00EF1620">
            <w:rPr>
              <w:szCs w:val="22"/>
            </w:rPr>
            <w:t xml:space="preserve">Table </w:t>
          </w:r>
          <w:r w:rsidR="00E152C2" w:rsidRPr="00EF1620">
            <w:rPr>
              <w:szCs w:val="22"/>
            </w:rPr>
            <w:t>1</w:t>
          </w:r>
          <w:r w:rsidRPr="00EF1620">
            <w:rPr>
              <w:szCs w:val="22"/>
            </w:rPr>
            <w:t xml:space="preserve"> below compares the number of approved lots per stage, while Table 2 compares the proposed lot size and configuration of the modified proposal with the Consent.</w:t>
          </w:r>
        </w:p>
        <w:p w14:paraId="1EB545A4" w14:textId="77777777" w:rsidR="003D7B04" w:rsidRPr="00EF1620" w:rsidRDefault="003D7B04" w:rsidP="0005676C">
          <w:pPr>
            <w:jc w:val="both"/>
            <w:rPr>
              <w:szCs w:val="22"/>
            </w:rPr>
          </w:pPr>
        </w:p>
        <w:p w14:paraId="044E7184" w14:textId="77777777" w:rsidR="00E73C0A" w:rsidRPr="00EF1620" w:rsidRDefault="00E73C0A" w:rsidP="00E73C0A">
          <w:pPr>
            <w:keepNext/>
            <w:jc w:val="both"/>
            <w:rPr>
              <w:szCs w:val="22"/>
            </w:rPr>
          </w:pPr>
          <w:r w:rsidRPr="00EF1620">
            <w:rPr>
              <w:noProof/>
              <w:szCs w:val="22"/>
            </w:rPr>
            <w:lastRenderedPageBreak/>
            <w:drawing>
              <wp:inline distT="0" distB="0" distL="0" distR="0" wp14:anchorId="35757FE8" wp14:editId="26C1D5E6">
                <wp:extent cx="5560828" cy="2918323"/>
                <wp:effectExtent l="0" t="0" r="1905" b="0"/>
                <wp:docPr id="2098041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41519" name=""/>
                        <pic:cNvPicPr/>
                      </pic:nvPicPr>
                      <pic:blipFill>
                        <a:blip r:embed="rId18"/>
                        <a:stretch>
                          <a:fillRect/>
                        </a:stretch>
                      </pic:blipFill>
                      <pic:spPr>
                        <a:xfrm>
                          <a:off x="0" y="0"/>
                          <a:ext cx="5565421" cy="2920733"/>
                        </a:xfrm>
                        <a:prstGeom prst="rect">
                          <a:avLst/>
                        </a:prstGeom>
                      </pic:spPr>
                    </pic:pic>
                  </a:graphicData>
                </a:graphic>
              </wp:inline>
            </w:drawing>
          </w:r>
        </w:p>
        <w:p w14:paraId="6E1CA396" w14:textId="1032BB04" w:rsidR="003D7B04" w:rsidRPr="00EF1620" w:rsidRDefault="00E73C0A" w:rsidP="00E73C0A">
          <w:pPr>
            <w:pStyle w:val="Caption"/>
            <w:jc w:val="both"/>
            <w:rPr>
              <w:sz w:val="22"/>
              <w:szCs w:val="22"/>
            </w:rPr>
          </w:pPr>
          <w:r w:rsidRPr="00EF1620">
            <w:rPr>
              <w:sz w:val="22"/>
              <w:szCs w:val="22"/>
            </w:rPr>
            <w:t xml:space="preserve">Figure </w:t>
          </w:r>
          <w:r w:rsidRPr="00EF1620">
            <w:rPr>
              <w:sz w:val="22"/>
              <w:szCs w:val="22"/>
            </w:rPr>
            <w:fldChar w:fldCharType="begin"/>
          </w:r>
          <w:r w:rsidRPr="00EF1620">
            <w:rPr>
              <w:sz w:val="22"/>
              <w:szCs w:val="22"/>
            </w:rPr>
            <w:instrText xml:space="preserve"> SEQ Figure \* ARABIC </w:instrText>
          </w:r>
          <w:r w:rsidRPr="00EF1620">
            <w:rPr>
              <w:sz w:val="22"/>
              <w:szCs w:val="22"/>
            </w:rPr>
            <w:fldChar w:fldCharType="separate"/>
          </w:r>
          <w:r w:rsidR="00A60FE4">
            <w:rPr>
              <w:noProof/>
              <w:sz w:val="22"/>
              <w:szCs w:val="22"/>
            </w:rPr>
            <w:t>4</w:t>
          </w:r>
          <w:r w:rsidRPr="00EF1620">
            <w:rPr>
              <w:sz w:val="22"/>
              <w:szCs w:val="22"/>
            </w:rPr>
            <w:fldChar w:fldCharType="end"/>
          </w:r>
          <w:r w:rsidRPr="00EF1620">
            <w:rPr>
              <w:sz w:val="22"/>
              <w:szCs w:val="22"/>
            </w:rPr>
            <w:t xml:space="preserve"> - Applicant's Table 1</w:t>
          </w:r>
        </w:p>
        <w:p w14:paraId="718C64E3" w14:textId="77777777" w:rsidR="003D7B04" w:rsidRPr="00EF1620" w:rsidRDefault="003D7B04" w:rsidP="0005676C">
          <w:pPr>
            <w:jc w:val="both"/>
            <w:rPr>
              <w:szCs w:val="22"/>
            </w:rPr>
          </w:pPr>
        </w:p>
        <w:p w14:paraId="36DEE902" w14:textId="77777777" w:rsidR="00B619A5" w:rsidRPr="00EF1620" w:rsidRDefault="00B619A5" w:rsidP="00B619A5">
          <w:pPr>
            <w:keepNext/>
            <w:jc w:val="both"/>
            <w:rPr>
              <w:szCs w:val="22"/>
            </w:rPr>
          </w:pPr>
          <w:r w:rsidRPr="00EF1620">
            <w:rPr>
              <w:noProof/>
              <w:szCs w:val="22"/>
            </w:rPr>
            <w:drawing>
              <wp:inline distT="0" distB="0" distL="0" distR="0" wp14:anchorId="16E6E920" wp14:editId="533760E9">
                <wp:extent cx="5571460" cy="5323227"/>
                <wp:effectExtent l="0" t="0" r="0" b="0"/>
                <wp:docPr id="1371367142"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7142" name="Picture 1" descr="A table with numbers and text&#10;&#10;Description automatically generated"/>
                        <pic:cNvPicPr/>
                      </pic:nvPicPr>
                      <pic:blipFill>
                        <a:blip r:embed="rId19"/>
                        <a:stretch>
                          <a:fillRect/>
                        </a:stretch>
                      </pic:blipFill>
                      <pic:spPr>
                        <a:xfrm>
                          <a:off x="0" y="0"/>
                          <a:ext cx="5573613" cy="5325284"/>
                        </a:xfrm>
                        <a:prstGeom prst="rect">
                          <a:avLst/>
                        </a:prstGeom>
                      </pic:spPr>
                    </pic:pic>
                  </a:graphicData>
                </a:graphic>
              </wp:inline>
            </w:drawing>
          </w:r>
        </w:p>
        <w:p w14:paraId="53A470C2" w14:textId="7B23A91B" w:rsidR="00E73C0A" w:rsidRPr="00EF1620" w:rsidRDefault="00B619A5" w:rsidP="00B619A5">
          <w:pPr>
            <w:pStyle w:val="Caption"/>
            <w:jc w:val="both"/>
            <w:rPr>
              <w:sz w:val="22"/>
              <w:szCs w:val="22"/>
            </w:rPr>
          </w:pPr>
          <w:r w:rsidRPr="00EF1620">
            <w:rPr>
              <w:sz w:val="22"/>
              <w:szCs w:val="22"/>
            </w:rPr>
            <w:t xml:space="preserve">Figure </w:t>
          </w:r>
          <w:r w:rsidRPr="00EF1620">
            <w:rPr>
              <w:sz w:val="22"/>
              <w:szCs w:val="22"/>
            </w:rPr>
            <w:fldChar w:fldCharType="begin"/>
          </w:r>
          <w:r w:rsidRPr="00EF1620">
            <w:rPr>
              <w:sz w:val="22"/>
              <w:szCs w:val="22"/>
            </w:rPr>
            <w:instrText xml:space="preserve"> SEQ Figure \* ARABIC </w:instrText>
          </w:r>
          <w:r w:rsidRPr="00EF1620">
            <w:rPr>
              <w:sz w:val="22"/>
              <w:szCs w:val="22"/>
            </w:rPr>
            <w:fldChar w:fldCharType="separate"/>
          </w:r>
          <w:r w:rsidR="00A60FE4">
            <w:rPr>
              <w:noProof/>
              <w:sz w:val="22"/>
              <w:szCs w:val="22"/>
            </w:rPr>
            <w:t>5</w:t>
          </w:r>
          <w:r w:rsidRPr="00EF1620">
            <w:rPr>
              <w:sz w:val="22"/>
              <w:szCs w:val="22"/>
            </w:rPr>
            <w:fldChar w:fldCharType="end"/>
          </w:r>
          <w:r w:rsidRPr="00EF1620">
            <w:rPr>
              <w:sz w:val="22"/>
              <w:szCs w:val="22"/>
            </w:rPr>
            <w:t xml:space="preserve"> </w:t>
          </w:r>
          <w:r w:rsidR="00D63CF0">
            <w:rPr>
              <w:sz w:val="22"/>
              <w:szCs w:val="22"/>
            </w:rPr>
            <w:t xml:space="preserve">- </w:t>
          </w:r>
          <w:r w:rsidRPr="00EF1620">
            <w:rPr>
              <w:sz w:val="22"/>
              <w:szCs w:val="22"/>
            </w:rPr>
            <w:t>Applicants Table 2</w:t>
          </w:r>
        </w:p>
        <w:p w14:paraId="6D1C817F" w14:textId="77777777" w:rsidR="009C05E5" w:rsidRDefault="009C05E5" w:rsidP="0005676C">
          <w:pPr>
            <w:jc w:val="both"/>
            <w:rPr>
              <w:szCs w:val="22"/>
            </w:rPr>
          </w:pPr>
        </w:p>
        <w:p w14:paraId="2CC76990" w14:textId="77777777" w:rsidR="009C05E5" w:rsidRDefault="009C05E5" w:rsidP="0005676C">
          <w:pPr>
            <w:jc w:val="both"/>
            <w:rPr>
              <w:szCs w:val="22"/>
            </w:rPr>
          </w:pPr>
        </w:p>
        <w:p w14:paraId="768EA395" w14:textId="79A0E6E9" w:rsidR="007F1686" w:rsidRPr="00EF1620" w:rsidRDefault="007F1686" w:rsidP="0005676C">
          <w:pPr>
            <w:jc w:val="both"/>
            <w:rPr>
              <w:szCs w:val="22"/>
            </w:rPr>
          </w:pPr>
          <w:r w:rsidRPr="00EF1620">
            <w:rPr>
              <w:szCs w:val="22"/>
            </w:rPr>
            <w:t>Th</w:t>
          </w:r>
          <w:r w:rsidR="00B67759" w:rsidRPr="00EF1620">
            <w:rPr>
              <w:szCs w:val="22"/>
            </w:rPr>
            <w:t>is</w:t>
          </w:r>
          <w:r w:rsidRPr="00EF1620">
            <w:rPr>
              <w:szCs w:val="22"/>
            </w:rPr>
            <w:t xml:space="preserve"> application proposes to make the following modifications to the development consent.</w:t>
          </w:r>
        </w:p>
        <w:p w14:paraId="59267C45" w14:textId="77777777" w:rsidR="007F1686" w:rsidRPr="00EF1620" w:rsidRDefault="007F1686" w:rsidP="007F1686">
          <w:pPr>
            <w:jc w:val="both"/>
            <w:rPr>
              <w:szCs w:val="22"/>
            </w:rPr>
          </w:pPr>
        </w:p>
        <w:p w14:paraId="6A992A74" w14:textId="2E613EAE" w:rsidR="00891F7E" w:rsidRPr="00EF1620" w:rsidRDefault="00891F7E" w:rsidP="00D70396">
          <w:pPr>
            <w:numPr>
              <w:ilvl w:val="0"/>
              <w:numId w:val="6"/>
            </w:numPr>
            <w:contextualSpacing/>
            <w:jc w:val="both"/>
            <w:rPr>
              <w:szCs w:val="22"/>
            </w:rPr>
          </w:pPr>
          <w:r w:rsidRPr="00EF1620">
            <w:rPr>
              <w:szCs w:val="22"/>
            </w:rPr>
            <w:t xml:space="preserve">to </w:t>
          </w:r>
          <w:r w:rsidRPr="00EF1620">
            <w:rPr>
              <w:szCs w:val="22"/>
              <w:u w:val="single"/>
            </w:rPr>
            <w:t>modify condition 1</w:t>
          </w:r>
          <w:r w:rsidRPr="00EF1620">
            <w:rPr>
              <w:szCs w:val="22"/>
            </w:rPr>
            <w:t xml:space="preserve"> - required to be modified</w:t>
          </w:r>
          <w:r w:rsidR="009F4FC3">
            <w:rPr>
              <w:szCs w:val="22"/>
            </w:rPr>
            <w:t xml:space="preserve"> to</w:t>
          </w:r>
          <w:r w:rsidRPr="00EF1620">
            <w:rPr>
              <w:szCs w:val="22"/>
            </w:rPr>
            <w:t xml:space="preserve"> reflect </w:t>
          </w:r>
          <w:r w:rsidR="007B3716" w:rsidRPr="00EF1620">
            <w:rPr>
              <w:szCs w:val="22"/>
            </w:rPr>
            <w:t>amended</w:t>
          </w:r>
          <w:r w:rsidRPr="00EF1620">
            <w:rPr>
              <w:szCs w:val="22"/>
            </w:rPr>
            <w:t xml:space="preserve"> plans</w:t>
          </w:r>
          <w:r w:rsidR="00A96134" w:rsidRPr="00EF1620">
            <w:rPr>
              <w:szCs w:val="22"/>
            </w:rPr>
            <w:t>. To amend the proposed Lot Layout Plans, Landscape Plans, and Staging Plan as they relate to proposed Stage 6 and 7.</w:t>
          </w:r>
        </w:p>
        <w:p w14:paraId="1D686B32" w14:textId="77777777" w:rsidR="00891F7E" w:rsidRPr="00EF1620" w:rsidRDefault="00891F7E" w:rsidP="007F1686">
          <w:pPr>
            <w:ind w:left="720"/>
            <w:contextualSpacing/>
            <w:jc w:val="both"/>
            <w:rPr>
              <w:color w:val="FF0000"/>
              <w:szCs w:val="22"/>
            </w:rPr>
          </w:pPr>
        </w:p>
        <w:p w14:paraId="75B33E9D" w14:textId="1E7937AA" w:rsidR="00891F7E" w:rsidRPr="00EF1620" w:rsidRDefault="00D032BB" w:rsidP="00D70396">
          <w:pPr>
            <w:numPr>
              <w:ilvl w:val="0"/>
              <w:numId w:val="6"/>
            </w:numPr>
            <w:contextualSpacing/>
            <w:jc w:val="both"/>
            <w:rPr>
              <w:szCs w:val="22"/>
            </w:rPr>
          </w:pPr>
          <w:r w:rsidRPr="00EF1620">
            <w:rPr>
              <w:szCs w:val="22"/>
            </w:rPr>
            <w:t xml:space="preserve">to </w:t>
          </w:r>
          <w:r w:rsidRPr="00EF1620">
            <w:rPr>
              <w:szCs w:val="22"/>
              <w:u w:val="single"/>
            </w:rPr>
            <w:t>modify condition 2</w:t>
          </w:r>
          <w:r w:rsidRPr="00EF1620">
            <w:rPr>
              <w:szCs w:val="22"/>
            </w:rPr>
            <w:t xml:space="preserve"> - </w:t>
          </w:r>
          <w:r w:rsidR="007B3716" w:rsidRPr="00EF1620">
            <w:rPr>
              <w:szCs w:val="22"/>
            </w:rPr>
            <w:t xml:space="preserve">required to be modified </w:t>
          </w:r>
          <w:r w:rsidR="009F4FC3">
            <w:rPr>
              <w:szCs w:val="22"/>
            </w:rPr>
            <w:t xml:space="preserve">to </w:t>
          </w:r>
          <w:r w:rsidR="007B3716" w:rsidRPr="00EF1620">
            <w:rPr>
              <w:szCs w:val="22"/>
            </w:rPr>
            <w:t>reflect amended plans</w:t>
          </w:r>
          <w:r w:rsidR="00A96134" w:rsidRPr="00EF1620">
            <w:rPr>
              <w:szCs w:val="22"/>
            </w:rPr>
            <w:t>. To modify the number of lots within proposed stages 6 and 7.</w:t>
          </w:r>
        </w:p>
        <w:p w14:paraId="7ED8C023" w14:textId="77777777" w:rsidR="00D032BB" w:rsidRPr="00EF1620" w:rsidRDefault="00D032BB" w:rsidP="00A96134">
          <w:pPr>
            <w:rPr>
              <w:color w:val="FF0000"/>
              <w:szCs w:val="22"/>
            </w:rPr>
          </w:pPr>
        </w:p>
        <w:p w14:paraId="76FA258B" w14:textId="7B2621EB" w:rsidR="009C1E89" w:rsidRPr="00EF1620" w:rsidRDefault="00D032BB" w:rsidP="00D70396">
          <w:pPr>
            <w:numPr>
              <w:ilvl w:val="0"/>
              <w:numId w:val="6"/>
            </w:numPr>
            <w:contextualSpacing/>
            <w:jc w:val="both"/>
            <w:rPr>
              <w:color w:val="FF0000"/>
              <w:szCs w:val="22"/>
            </w:rPr>
          </w:pPr>
          <w:r w:rsidRPr="00EF1620">
            <w:rPr>
              <w:szCs w:val="22"/>
            </w:rPr>
            <w:t xml:space="preserve">to </w:t>
          </w:r>
          <w:r w:rsidRPr="00EF1620">
            <w:rPr>
              <w:szCs w:val="22"/>
              <w:u w:val="single"/>
            </w:rPr>
            <w:t>modify condition</w:t>
          </w:r>
          <w:r w:rsidR="00C62A88" w:rsidRPr="00EF1620">
            <w:rPr>
              <w:szCs w:val="22"/>
              <w:u w:val="single"/>
            </w:rPr>
            <w:t xml:space="preserve"> 9</w:t>
          </w:r>
          <w:r w:rsidR="00C62A88" w:rsidRPr="00EF1620">
            <w:rPr>
              <w:szCs w:val="22"/>
            </w:rPr>
            <w:t xml:space="preserve"> - required to be modified </w:t>
          </w:r>
          <w:r w:rsidR="006B563F" w:rsidRPr="00EF1620">
            <w:rPr>
              <w:szCs w:val="22"/>
            </w:rPr>
            <w:t>to reflect revised GTA</w:t>
          </w:r>
          <w:r w:rsidR="009F4FC3">
            <w:rPr>
              <w:szCs w:val="22"/>
            </w:rPr>
            <w:t>s</w:t>
          </w:r>
          <w:r w:rsidR="006B563F" w:rsidRPr="00EF1620">
            <w:rPr>
              <w:szCs w:val="22"/>
            </w:rPr>
            <w:t>, necessary due to amended plans</w:t>
          </w:r>
          <w:r w:rsidR="005C1F7E" w:rsidRPr="00EF1620">
            <w:rPr>
              <w:szCs w:val="22"/>
            </w:rPr>
            <w:t>, to reflect modified lot numbers and layout</w:t>
          </w:r>
          <w:r w:rsidR="006B563F" w:rsidRPr="00EF1620">
            <w:rPr>
              <w:szCs w:val="22"/>
            </w:rPr>
            <w:t xml:space="preserve">. </w:t>
          </w:r>
        </w:p>
        <w:p w14:paraId="2EE3D2E0" w14:textId="77777777" w:rsidR="009C1E89" w:rsidRPr="00EF1620" w:rsidRDefault="009C1E89" w:rsidP="009C1E89">
          <w:pPr>
            <w:ind w:left="720"/>
            <w:contextualSpacing/>
            <w:jc w:val="both"/>
            <w:rPr>
              <w:color w:val="FF0000"/>
              <w:szCs w:val="22"/>
            </w:rPr>
          </w:pPr>
        </w:p>
        <w:p w14:paraId="6BEFF27C" w14:textId="5C350ABE" w:rsidR="00D032BB" w:rsidRPr="00EF1620" w:rsidRDefault="009C1E89" w:rsidP="00D70396">
          <w:pPr>
            <w:numPr>
              <w:ilvl w:val="0"/>
              <w:numId w:val="6"/>
            </w:numPr>
            <w:contextualSpacing/>
            <w:jc w:val="both"/>
            <w:rPr>
              <w:color w:val="FF0000"/>
              <w:szCs w:val="22"/>
            </w:rPr>
          </w:pPr>
          <w:r w:rsidRPr="00EF1620">
            <w:rPr>
              <w:szCs w:val="22"/>
            </w:rPr>
            <w:t xml:space="preserve">to </w:t>
          </w:r>
          <w:r w:rsidRPr="00EF1620">
            <w:rPr>
              <w:szCs w:val="22"/>
              <w:u w:val="single"/>
            </w:rPr>
            <w:t>modify condition 46A</w:t>
          </w:r>
          <w:r w:rsidRPr="00EF1620">
            <w:rPr>
              <w:szCs w:val="22"/>
            </w:rPr>
            <w:t xml:space="preserve">  – required to be modified to reflect amen</w:t>
          </w:r>
          <w:r w:rsidR="0044015A" w:rsidRPr="00EF1620">
            <w:rPr>
              <w:szCs w:val="22"/>
            </w:rPr>
            <w:t>ded lot numbers</w:t>
          </w:r>
          <w:r w:rsidRPr="00EF1620">
            <w:rPr>
              <w:szCs w:val="22"/>
            </w:rPr>
            <w:t xml:space="preserve">, </w:t>
          </w:r>
          <w:r w:rsidR="0044015A" w:rsidRPr="00EF1620">
            <w:rPr>
              <w:szCs w:val="22"/>
            </w:rPr>
            <w:t>due to amended plans.</w:t>
          </w:r>
          <w:r w:rsidR="00E720AC" w:rsidRPr="00EF1620">
            <w:rPr>
              <w:szCs w:val="22"/>
            </w:rPr>
            <w:t xml:space="preserve">  To amend the lot number reference with approved Lots 743-745 – and Lot 750 amending to Lots 747-749 and Lot 754.</w:t>
          </w:r>
        </w:p>
        <w:p w14:paraId="14FC7732" w14:textId="77777777" w:rsidR="00D032BB" w:rsidRPr="00EF1620" w:rsidRDefault="00D032BB" w:rsidP="00D032BB">
          <w:pPr>
            <w:contextualSpacing/>
            <w:jc w:val="both"/>
            <w:rPr>
              <w:color w:val="FF0000"/>
              <w:szCs w:val="22"/>
            </w:rPr>
          </w:pPr>
        </w:p>
        <w:p w14:paraId="7782291B" w14:textId="1FD3E824" w:rsidR="00D032BB" w:rsidRPr="00EF1620" w:rsidRDefault="00D032BB" w:rsidP="00D70396">
          <w:pPr>
            <w:numPr>
              <w:ilvl w:val="0"/>
              <w:numId w:val="6"/>
            </w:numPr>
            <w:contextualSpacing/>
            <w:jc w:val="both"/>
            <w:rPr>
              <w:color w:val="FF0000"/>
              <w:szCs w:val="22"/>
            </w:rPr>
          </w:pPr>
          <w:r w:rsidRPr="00EF1620">
            <w:rPr>
              <w:szCs w:val="22"/>
            </w:rPr>
            <w:t xml:space="preserve">to </w:t>
          </w:r>
          <w:r w:rsidRPr="00EF1620">
            <w:rPr>
              <w:szCs w:val="22"/>
              <w:u w:val="single"/>
            </w:rPr>
            <w:t>modify condition</w:t>
          </w:r>
          <w:r w:rsidR="006B563F" w:rsidRPr="00EF1620">
            <w:rPr>
              <w:szCs w:val="22"/>
              <w:u w:val="single"/>
            </w:rPr>
            <w:t xml:space="preserve"> 77</w:t>
          </w:r>
          <w:r w:rsidR="006B563F" w:rsidRPr="00EF1620">
            <w:rPr>
              <w:szCs w:val="22"/>
            </w:rPr>
            <w:t xml:space="preserve"> – required to be modified to reflect amended plans, increase </w:t>
          </w:r>
          <w:r w:rsidR="00674E64" w:rsidRPr="00EF1620">
            <w:rPr>
              <w:szCs w:val="22"/>
            </w:rPr>
            <w:t xml:space="preserve">in number of lots in stages </w:t>
          </w:r>
          <w:r w:rsidR="006B563F" w:rsidRPr="00EF1620">
            <w:rPr>
              <w:szCs w:val="22"/>
            </w:rPr>
            <w:t xml:space="preserve">6 </w:t>
          </w:r>
          <w:r w:rsidR="00674E64" w:rsidRPr="00EF1620">
            <w:rPr>
              <w:szCs w:val="22"/>
            </w:rPr>
            <w:t xml:space="preserve">&amp; 7, total increase of 6 </w:t>
          </w:r>
          <w:r w:rsidR="006B563F" w:rsidRPr="00EF1620">
            <w:rPr>
              <w:szCs w:val="22"/>
            </w:rPr>
            <w:t xml:space="preserve">lots. </w:t>
          </w:r>
        </w:p>
        <w:p w14:paraId="3B63A418" w14:textId="77777777" w:rsidR="00D032BB" w:rsidRPr="00EF1620" w:rsidRDefault="00D032BB" w:rsidP="00D032BB">
          <w:pPr>
            <w:pStyle w:val="ListParagraph"/>
            <w:rPr>
              <w:color w:val="FF0000"/>
              <w:szCs w:val="22"/>
            </w:rPr>
          </w:pPr>
        </w:p>
        <w:p w14:paraId="79A42BE5" w14:textId="77777777" w:rsidR="006F1183" w:rsidRPr="00EF1620" w:rsidRDefault="006F1183" w:rsidP="00D032BB">
          <w:pPr>
            <w:pStyle w:val="ListParagraph"/>
            <w:rPr>
              <w:color w:val="FF0000"/>
              <w:szCs w:val="22"/>
            </w:rPr>
          </w:pPr>
        </w:p>
        <w:p w14:paraId="02641FB7" w14:textId="77777777" w:rsidR="006F1183" w:rsidRPr="00EF1620" w:rsidRDefault="006F1183" w:rsidP="003335F4">
          <w:pPr>
            <w:pStyle w:val="ListParagraph"/>
            <w:keepNext/>
            <w:ind w:left="360"/>
            <w:rPr>
              <w:szCs w:val="22"/>
            </w:rPr>
          </w:pPr>
          <w:r w:rsidRPr="00EF1620">
            <w:rPr>
              <w:noProof/>
              <w:color w:val="FF0000"/>
              <w:szCs w:val="22"/>
            </w:rPr>
            <w:lastRenderedPageBreak/>
            <w:drawing>
              <wp:inline distT="0" distB="0" distL="0" distR="0" wp14:anchorId="12604DD7" wp14:editId="4DDDBD1A">
                <wp:extent cx="7693196" cy="5255700"/>
                <wp:effectExtent l="0" t="317" r="2857" b="2858"/>
                <wp:docPr id="179945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54610" name=""/>
                        <pic:cNvPicPr/>
                      </pic:nvPicPr>
                      <pic:blipFill>
                        <a:blip r:embed="rId14"/>
                        <a:stretch>
                          <a:fillRect/>
                        </a:stretch>
                      </pic:blipFill>
                      <pic:spPr>
                        <a:xfrm rot="16200000">
                          <a:off x="0" y="0"/>
                          <a:ext cx="7762262" cy="5302883"/>
                        </a:xfrm>
                        <a:prstGeom prst="rect">
                          <a:avLst/>
                        </a:prstGeom>
                      </pic:spPr>
                    </pic:pic>
                  </a:graphicData>
                </a:graphic>
              </wp:inline>
            </w:drawing>
          </w:r>
        </w:p>
        <w:p w14:paraId="4B3C4CEB" w14:textId="2B41122F" w:rsidR="006F1183" w:rsidRPr="00EF1620" w:rsidRDefault="006F1183" w:rsidP="003335F4">
          <w:pPr>
            <w:pStyle w:val="Caption"/>
            <w:ind w:left="360"/>
            <w:rPr>
              <w:color w:val="FF0000"/>
              <w:sz w:val="22"/>
              <w:szCs w:val="22"/>
            </w:rPr>
          </w:pPr>
          <w:r w:rsidRPr="00EF1620">
            <w:rPr>
              <w:sz w:val="22"/>
              <w:szCs w:val="22"/>
            </w:rPr>
            <w:t xml:space="preserve">Figure </w:t>
          </w:r>
          <w:r w:rsidRPr="00EF1620">
            <w:rPr>
              <w:sz w:val="22"/>
              <w:szCs w:val="22"/>
            </w:rPr>
            <w:fldChar w:fldCharType="begin"/>
          </w:r>
          <w:r w:rsidRPr="00EF1620">
            <w:rPr>
              <w:sz w:val="22"/>
              <w:szCs w:val="22"/>
            </w:rPr>
            <w:instrText xml:space="preserve"> SEQ Figure \* ARABIC </w:instrText>
          </w:r>
          <w:r w:rsidRPr="00EF1620">
            <w:rPr>
              <w:sz w:val="22"/>
              <w:szCs w:val="22"/>
            </w:rPr>
            <w:fldChar w:fldCharType="separate"/>
          </w:r>
          <w:r w:rsidR="00A60FE4">
            <w:rPr>
              <w:noProof/>
              <w:sz w:val="22"/>
              <w:szCs w:val="22"/>
            </w:rPr>
            <w:t>6</w:t>
          </w:r>
          <w:r w:rsidRPr="00EF1620">
            <w:rPr>
              <w:sz w:val="22"/>
              <w:szCs w:val="22"/>
            </w:rPr>
            <w:fldChar w:fldCharType="end"/>
          </w:r>
          <w:r w:rsidRPr="00EF1620">
            <w:rPr>
              <w:sz w:val="22"/>
              <w:szCs w:val="22"/>
            </w:rPr>
            <w:t xml:space="preserve"> - Plan of Modification</w:t>
          </w:r>
        </w:p>
        <w:p w14:paraId="3594095D" w14:textId="77777777" w:rsidR="007F1686" w:rsidRDefault="007F1686" w:rsidP="007F1686">
          <w:pPr>
            <w:rPr>
              <w:szCs w:val="22"/>
            </w:rPr>
          </w:pPr>
        </w:p>
        <w:p w14:paraId="307E6469" w14:textId="77777777" w:rsidR="00085D03" w:rsidRDefault="00085D03" w:rsidP="00085D03">
          <w:pPr>
            <w:keepNext/>
          </w:pPr>
          <w:r w:rsidRPr="00085D03">
            <w:rPr>
              <w:noProof/>
              <w:szCs w:val="22"/>
            </w:rPr>
            <w:lastRenderedPageBreak/>
            <w:drawing>
              <wp:inline distT="0" distB="0" distL="0" distR="0" wp14:anchorId="7A9DEFAE" wp14:editId="3E8A9137">
                <wp:extent cx="4837814" cy="5415501"/>
                <wp:effectExtent l="0" t="0" r="1270" b="0"/>
                <wp:docPr id="216273555"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73555" name="Picture 1" descr="A map of a neighborhood&#10;&#10;AI-generated content may be incorrect."/>
                        <pic:cNvPicPr/>
                      </pic:nvPicPr>
                      <pic:blipFill>
                        <a:blip r:embed="rId20"/>
                        <a:stretch>
                          <a:fillRect/>
                        </a:stretch>
                      </pic:blipFill>
                      <pic:spPr>
                        <a:xfrm>
                          <a:off x="0" y="0"/>
                          <a:ext cx="4842547" cy="5420800"/>
                        </a:xfrm>
                        <a:prstGeom prst="rect">
                          <a:avLst/>
                        </a:prstGeom>
                      </pic:spPr>
                    </pic:pic>
                  </a:graphicData>
                </a:graphic>
              </wp:inline>
            </w:drawing>
          </w:r>
        </w:p>
        <w:p w14:paraId="216A7343" w14:textId="567ED003" w:rsidR="00085D03" w:rsidRDefault="00085D03" w:rsidP="00085D03">
          <w:pPr>
            <w:pStyle w:val="Caption"/>
            <w:rPr>
              <w:szCs w:val="22"/>
            </w:rPr>
          </w:pPr>
          <w:r>
            <w:t xml:space="preserve">Figure </w:t>
          </w:r>
          <w:r>
            <w:fldChar w:fldCharType="begin"/>
          </w:r>
          <w:r>
            <w:instrText xml:space="preserve"> SEQ Figure \* ARABIC </w:instrText>
          </w:r>
          <w:r>
            <w:fldChar w:fldCharType="separate"/>
          </w:r>
          <w:r w:rsidR="00A60FE4">
            <w:rPr>
              <w:noProof/>
            </w:rPr>
            <w:t>7</w:t>
          </w:r>
          <w:r>
            <w:fldChar w:fldCharType="end"/>
          </w:r>
          <w:r>
            <w:t>- excerpt of proposed lot amendment proposal</w:t>
          </w:r>
        </w:p>
        <w:p w14:paraId="760BB429" w14:textId="77777777" w:rsidR="00085D03" w:rsidRPr="00EF1620" w:rsidRDefault="00085D03" w:rsidP="007F1686">
          <w:pPr>
            <w:rPr>
              <w:szCs w:val="22"/>
            </w:rPr>
          </w:pPr>
        </w:p>
        <w:p w14:paraId="0B381539" w14:textId="77777777" w:rsidR="007F1686" w:rsidRPr="00EF1620" w:rsidRDefault="007F1686" w:rsidP="00D70396">
          <w:pPr>
            <w:pStyle w:val="Heading1"/>
            <w:numPr>
              <w:ilvl w:val="0"/>
              <w:numId w:val="5"/>
            </w:numPr>
            <w:ind w:right="-142"/>
          </w:pPr>
          <w:r w:rsidRPr="00EF1620">
            <w:t>Background</w:t>
          </w:r>
        </w:p>
        <w:p w14:paraId="0192D66C" w14:textId="77777777" w:rsidR="007F1686" w:rsidRPr="00EF1620" w:rsidRDefault="007F1686" w:rsidP="007F1686">
          <w:pPr>
            <w:ind w:left="567" w:hanging="567"/>
            <w:rPr>
              <w:szCs w:val="22"/>
            </w:rPr>
          </w:pPr>
        </w:p>
        <w:p w14:paraId="79388EE0" w14:textId="77777777" w:rsidR="007F1686" w:rsidRPr="00EF1620" w:rsidRDefault="007F1686" w:rsidP="007F1686">
          <w:pPr>
            <w:pStyle w:val="Headings"/>
            <w:spacing w:after="120"/>
            <w:rPr>
              <w:szCs w:val="22"/>
            </w:rPr>
          </w:pPr>
          <w:r w:rsidRPr="00EF1620">
            <w:rPr>
              <w:szCs w:val="22"/>
            </w:rPr>
            <w:t>Pre-Lodgement Information</w:t>
          </w:r>
        </w:p>
        <w:p w14:paraId="40E750D1" w14:textId="77777777" w:rsidR="008916C9" w:rsidRDefault="00F93B7B" w:rsidP="00F93B7B">
          <w:pPr>
            <w:spacing w:after="120"/>
            <w:jc w:val="both"/>
            <w:rPr>
              <w:szCs w:val="22"/>
            </w:rPr>
          </w:pPr>
          <w:r>
            <w:rPr>
              <w:szCs w:val="22"/>
            </w:rPr>
            <w:t xml:space="preserve">No formal prelodgement advice was sought by the applicant in relation to the proposed modification. </w:t>
          </w:r>
        </w:p>
        <w:p w14:paraId="12F957A2" w14:textId="57DB70AF" w:rsidR="008916C9" w:rsidRDefault="00F93B7B" w:rsidP="00F93B7B">
          <w:pPr>
            <w:spacing w:after="120"/>
            <w:jc w:val="both"/>
            <w:rPr>
              <w:szCs w:val="22"/>
            </w:rPr>
          </w:pPr>
          <w:r>
            <w:rPr>
              <w:szCs w:val="22"/>
            </w:rPr>
            <w:t xml:space="preserve">However the </w:t>
          </w:r>
          <w:r w:rsidR="00742A55">
            <w:rPr>
              <w:szCs w:val="22"/>
            </w:rPr>
            <w:t>Lead – Development Services North (</w:t>
          </w:r>
          <w:r w:rsidR="00075705" w:rsidRPr="00EF1620">
            <w:rPr>
              <w:szCs w:val="22"/>
            </w:rPr>
            <w:t>J</w:t>
          </w:r>
          <w:r w:rsidR="00C53859" w:rsidRPr="00EF1620">
            <w:rPr>
              <w:szCs w:val="22"/>
            </w:rPr>
            <w:t xml:space="preserve">ustin </w:t>
          </w:r>
          <w:r w:rsidR="0078679D" w:rsidRPr="00EF1620">
            <w:rPr>
              <w:szCs w:val="22"/>
            </w:rPr>
            <w:t>Lamerton</w:t>
          </w:r>
          <w:r w:rsidR="00742A55">
            <w:rPr>
              <w:szCs w:val="22"/>
            </w:rPr>
            <w:t>) attended</w:t>
          </w:r>
          <w:r w:rsidR="00C53859" w:rsidRPr="00EF1620">
            <w:rPr>
              <w:szCs w:val="22"/>
            </w:rPr>
            <w:t xml:space="preserve"> a</w:t>
          </w:r>
          <w:r w:rsidR="008916C9">
            <w:rPr>
              <w:szCs w:val="22"/>
            </w:rPr>
            <w:t>n informal</w:t>
          </w:r>
          <w:r w:rsidR="00C53859" w:rsidRPr="00EF1620">
            <w:rPr>
              <w:szCs w:val="22"/>
            </w:rPr>
            <w:t xml:space="preserve"> meeting with the applicant prior to lodgement, </w:t>
          </w:r>
          <w:r w:rsidR="00742A55">
            <w:rPr>
              <w:szCs w:val="22"/>
            </w:rPr>
            <w:t xml:space="preserve">where the proposed layout was discussed. </w:t>
          </w:r>
          <w:r w:rsidR="008916C9">
            <w:rPr>
              <w:szCs w:val="22"/>
            </w:rPr>
            <w:t>No formal meeting minutes or notes were taken to reflect discussions</w:t>
          </w:r>
          <w:r w:rsidR="000A686D">
            <w:rPr>
              <w:szCs w:val="22"/>
            </w:rPr>
            <w:t>.</w:t>
          </w:r>
        </w:p>
        <w:p w14:paraId="09CE1693" w14:textId="07230CE0" w:rsidR="007F1686" w:rsidRDefault="008916C9" w:rsidP="00F93B7B">
          <w:pPr>
            <w:spacing w:after="120"/>
            <w:jc w:val="both"/>
            <w:rPr>
              <w:szCs w:val="22"/>
            </w:rPr>
          </w:pPr>
          <w:r>
            <w:rPr>
              <w:szCs w:val="22"/>
            </w:rPr>
            <w:t>T</w:t>
          </w:r>
          <w:r w:rsidR="0029579A" w:rsidRPr="00EF1620">
            <w:rPr>
              <w:szCs w:val="22"/>
            </w:rPr>
            <w:t>his was referred to</w:t>
          </w:r>
          <w:r w:rsidR="002154DC">
            <w:rPr>
              <w:szCs w:val="22"/>
            </w:rPr>
            <w:t xml:space="preserve"> by the applicant</w:t>
          </w:r>
          <w:r w:rsidR="0029579A" w:rsidRPr="00EF1620">
            <w:rPr>
              <w:szCs w:val="22"/>
            </w:rPr>
            <w:t xml:space="preserve"> in a phone conversation </w:t>
          </w:r>
          <w:r w:rsidR="00C1650C" w:rsidRPr="00EF1620">
            <w:rPr>
              <w:szCs w:val="22"/>
            </w:rPr>
            <w:t>prior to lodgement</w:t>
          </w:r>
          <w:r w:rsidR="0078679D" w:rsidRPr="00EF1620">
            <w:rPr>
              <w:szCs w:val="22"/>
            </w:rPr>
            <w:t xml:space="preserve">. </w:t>
          </w:r>
        </w:p>
        <w:p w14:paraId="53467DBB" w14:textId="26BF4C64" w:rsidR="000A686D" w:rsidRPr="00EF1620" w:rsidRDefault="000A686D" w:rsidP="00F93B7B">
          <w:pPr>
            <w:spacing w:after="120"/>
            <w:jc w:val="both"/>
            <w:rPr>
              <w:szCs w:val="22"/>
            </w:rPr>
          </w:pPr>
          <w:r>
            <w:rPr>
              <w:szCs w:val="22"/>
            </w:rPr>
            <w:t xml:space="preserve">Note: Prelodgement </w:t>
          </w:r>
          <w:r w:rsidR="00C60F5C">
            <w:rPr>
              <w:szCs w:val="22"/>
            </w:rPr>
            <w:t xml:space="preserve">discussions are preliminary and </w:t>
          </w:r>
          <w:r>
            <w:rPr>
              <w:szCs w:val="22"/>
            </w:rPr>
            <w:t>subject to a full assessment being completed following lodgement.</w:t>
          </w:r>
        </w:p>
        <w:p w14:paraId="50FAB45C" w14:textId="77777777" w:rsidR="00075705" w:rsidRDefault="00075705" w:rsidP="007F1686">
          <w:pPr>
            <w:spacing w:after="120"/>
            <w:rPr>
              <w:b/>
              <w:bCs/>
              <w:color w:val="FF0000"/>
              <w:szCs w:val="22"/>
            </w:rPr>
          </w:pPr>
        </w:p>
        <w:p w14:paraId="47DC1836" w14:textId="77777777" w:rsidR="002154DC" w:rsidRDefault="002154DC" w:rsidP="007F1686">
          <w:pPr>
            <w:spacing w:after="120"/>
            <w:rPr>
              <w:b/>
              <w:bCs/>
              <w:color w:val="FF0000"/>
              <w:szCs w:val="22"/>
            </w:rPr>
          </w:pPr>
        </w:p>
        <w:p w14:paraId="5FB8F728" w14:textId="77777777" w:rsidR="002154DC" w:rsidRDefault="002154DC" w:rsidP="007F1686">
          <w:pPr>
            <w:spacing w:after="120"/>
            <w:rPr>
              <w:b/>
              <w:bCs/>
              <w:color w:val="FF0000"/>
              <w:szCs w:val="22"/>
            </w:rPr>
          </w:pPr>
        </w:p>
        <w:p w14:paraId="3E7B5F75" w14:textId="77777777" w:rsidR="002154DC" w:rsidRDefault="002154DC" w:rsidP="007F1686">
          <w:pPr>
            <w:spacing w:after="120"/>
            <w:rPr>
              <w:b/>
              <w:bCs/>
              <w:color w:val="FF0000"/>
              <w:szCs w:val="22"/>
            </w:rPr>
          </w:pPr>
        </w:p>
        <w:p w14:paraId="1D0C7A53" w14:textId="77777777" w:rsidR="002154DC" w:rsidRPr="00EF1620" w:rsidRDefault="002154DC" w:rsidP="007F1686">
          <w:pPr>
            <w:spacing w:after="120"/>
            <w:rPr>
              <w:b/>
              <w:bCs/>
              <w:color w:val="FF0000"/>
              <w:szCs w:val="22"/>
            </w:rPr>
          </w:pPr>
        </w:p>
        <w:p w14:paraId="1739567A" w14:textId="61ADC610" w:rsidR="0004783F" w:rsidRDefault="007F1686" w:rsidP="00F10F49">
          <w:pPr>
            <w:pStyle w:val="Headings"/>
            <w:spacing w:after="120"/>
            <w:rPr>
              <w:szCs w:val="22"/>
            </w:rPr>
          </w:pPr>
          <w:r w:rsidRPr="00EF1620">
            <w:rPr>
              <w:szCs w:val="22"/>
            </w:rPr>
            <w:lastRenderedPageBreak/>
            <w:t>Post-Lodgement Information</w:t>
          </w:r>
        </w:p>
        <w:p w14:paraId="532FC47C" w14:textId="7FB9CC5A" w:rsidR="009C05E5" w:rsidRDefault="0042308C" w:rsidP="007F1686">
          <w:pPr>
            <w:pStyle w:val="Description"/>
            <w:spacing w:after="120"/>
            <w:rPr>
              <w:szCs w:val="22"/>
              <w:u w:val="single"/>
            </w:rPr>
          </w:pPr>
          <w:r w:rsidRPr="00F10F49">
            <w:rPr>
              <w:noProof/>
              <w:szCs w:val="22"/>
            </w:rPr>
            <w:drawing>
              <wp:inline distT="0" distB="0" distL="0" distR="0" wp14:anchorId="15E19BE6" wp14:editId="746EB58F">
                <wp:extent cx="6120765" cy="1555750"/>
                <wp:effectExtent l="0" t="0" r="0" b="6350"/>
                <wp:docPr id="15741662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66289" name="Picture 1" descr="A screenshot of a computer&#10;&#10;AI-generated content may be incorrect."/>
                        <pic:cNvPicPr/>
                      </pic:nvPicPr>
                      <pic:blipFill>
                        <a:blip r:embed="rId21"/>
                        <a:stretch>
                          <a:fillRect/>
                        </a:stretch>
                      </pic:blipFill>
                      <pic:spPr>
                        <a:xfrm>
                          <a:off x="0" y="0"/>
                          <a:ext cx="6120765" cy="1555750"/>
                        </a:xfrm>
                        <a:prstGeom prst="rect">
                          <a:avLst/>
                        </a:prstGeom>
                      </pic:spPr>
                    </pic:pic>
                  </a:graphicData>
                </a:graphic>
              </wp:inline>
            </w:drawing>
          </w:r>
        </w:p>
        <w:p w14:paraId="38C39C8E" w14:textId="77777777" w:rsidR="00A72249" w:rsidRPr="00EF1620" w:rsidRDefault="00A72249" w:rsidP="007F1686">
          <w:pPr>
            <w:pStyle w:val="Description"/>
            <w:spacing w:after="120"/>
            <w:rPr>
              <w:szCs w:val="22"/>
              <w:u w:val="single"/>
            </w:rPr>
          </w:pPr>
        </w:p>
        <w:p w14:paraId="1AF38416" w14:textId="6EA2E48A" w:rsidR="007F1686" w:rsidRPr="00EF1620" w:rsidRDefault="00CB1673" w:rsidP="007F1686">
          <w:pPr>
            <w:rPr>
              <w:szCs w:val="22"/>
              <w:u w:val="single"/>
            </w:rPr>
          </w:pPr>
          <w:r w:rsidRPr="00EF1620">
            <w:rPr>
              <w:szCs w:val="22"/>
              <w:u w:val="single"/>
            </w:rPr>
            <w:t>Current Modification Application</w:t>
          </w:r>
          <w:r w:rsidR="007F1686" w:rsidRPr="00EF1620">
            <w:rPr>
              <w:szCs w:val="22"/>
              <w:u w:val="single"/>
            </w:rPr>
            <w:t xml:space="preserve"> History </w:t>
          </w:r>
        </w:p>
        <w:p w14:paraId="0B1F023B" w14:textId="77777777" w:rsidR="007F1686" w:rsidRPr="00EF1620" w:rsidRDefault="007F1686" w:rsidP="007F1686">
          <w:pPr>
            <w:rPr>
              <w:szCs w:val="22"/>
              <w:u w:val="single"/>
            </w:rPr>
          </w:pPr>
        </w:p>
        <w:tbl>
          <w:tblPr>
            <w:tblStyle w:val="TableGrid5"/>
            <w:tblW w:w="0" w:type="auto"/>
            <w:tblLook w:val="04A0" w:firstRow="1" w:lastRow="0" w:firstColumn="1" w:lastColumn="0" w:noHBand="0" w:noVBand="1"/>
          </w:tblPr>
          <w:tblGrid>
            <w:gridCol w:w="1356"/>
            <w:gridCol w:w="4362"/>
            <w:gridCol w:w="3911"/>
          </w:tblGrid>
          <w:tr w:rsidR="00AB3A51" w:rsidRPr="00EF1620" w14:paraId="119F74E4" w14:textId="59CC34CD" w:rsidTr="00AB3A51">
            <w:tc>
              <w:tcPr>
                <w:tcW w:w="1356" w:type="dxa"/>
                <w:shd w:val="clear" w:color="auto" w:fill="D9D9D9" w:themeFill="background1" w:themeFillShade="D9"/>
              </w:tcPr>
              <w:p w14:paraId="3FA55ACA" w14:textId="201F3924" w:rsidR="00AB3A51" w:rsidRPr="00EF1620" w:rsidRDefault="00AB3A51" w:rsidP="008B4748">
                <w:pPr>
                  <w:jc w:val="both"/>
                  <w:rPr>
                    <w:b/>
                    <w:bCs/>
                    <w:iCs/>
                    <w:szCs w:val="22"/>
                  </w:rPr>
                </w:pPr>
                <w:r w:rsidRPr="00EF1620">
                  <w:rPr>
                    <w:b/>
                    <w:bCs/>
                    <w:iCs/>
                    <w:szCs w:val="22"/>
                  </w:rPr>
                  <w:t xml:space="preserve">Date </w:t>
                </w:r>
              </w:p>
            </w:tc>
            <w:tc>
              <w:tcPr>
                <w:tcW w:w="4362" w:type="dxa"/>
                <w:shd w:val="clear" w:color="auto" w:fill="D9D9D9" w:themeFill="background1" w:themeFillShade="D9"/>
              </w:tcPr>
              <w:p w14:paraId="4598CA8E" w14:textId="5E80F257" w:rsidR="00AB3A51" w:rsidRPr="00EF1620" w:rsidRDefault="00AB3A51" w:rsidP="008B4748">
                <w:pPr>
                  <w:rPr>
                    <w:b/>
                    <w:bCs/>
                    <w:szCs w:val="22"/>
                  </w:rPr>
                </w:pPr>
                <w:r w:rsidRPr="00EF1620">
                  <w:rPr>
                    <w:b/>
                    <w:bCs/>
                    <w:szCs w:val="22"/>
                  </w:rPr>
                  <w:t xml:space="preserve">Action </w:t>
                </w:r>
              </w:p>
            </w:tc>
            <w:tc>
              <w:tcPr>
                <w:tcW w:w="3911" w:type="dxa"/>
                <w:shd w:val="clear" w:color="auto" w:fill="D9D9D9" w:themeFill="background1" w:themeFillShade="D9"/>
              </w:tcPr>
              <w:p w14:paraId="0A128035" w14:textId="77777777" w:rsidR="00AB3A51" w:rsidRPr="00EF1620" w:rsidRDefault="00AB3A51" w:rsidP="008B4748">
                <w:pPr>
                  <w:rPr>
                    <w:b/>
                    <w:bCs/>
                    <w:szCs w:val="22"/>
                  </w:rPr>
                </w:pPr>
              </w:p>
            </w:tc>
          </w:tr>
          <w:tr w:rsidR="00AB3A51" w:rsidRPr="00EF1620" w14:paraId="3BFA2D65" w14:textId="6C4165EE" w:rsidTr="00AB3A51">
            <w:tc>
              <w:tcPr>
                <w:tcW w:w="1356" w:type="dxa"/>
              </w:tcPr>
              <w:p w14:paraId="2D54175C" w14:textId="7B96BDF7" w:rsidR="00AB3A51" w:rsidRPr="00EF1620" w:rsidRDefault="00AB3A51" w:rsidP="008B4748">
                <w:pPr>
                  <w:jc w:val="both"/>
                  <w:rPr>
                    <w:iCs/>
                    <w:szCs w:val="22"/>
                  </w:rPr>
                </w:pPr>
                <w:r w:rsidRPr="00EF1620">
                  <w:rPr>
                    <w:iCs/>
                    <w:szCs w:val="22"/>
                  </w:rPr>
                  <w:t>16/09/2024</w:t>
                </w:r>
              </w:p>
            </w:tc>
            <w:tc>
              <w:tcPr>
                <w:tcW w:w="4362" w:type="dxa"/>
              </w:tcPr>
              <w:p w14:paraId="0E10F7AC" w14:textId="3BAF2AF2" w:rsidR="00AB3A51" w:rsidRPr="00EF1620" w:rsidRDefault="00AB3A51" w:rsidP="008B4748">
                <w:pPr>
                  <w:rPr>
                    <w:szCs w:val="22"/>
                  </w:rPr>
                </w:pPr>
                <w:r w:rsidRPr="00EF1620">
                  <w:rPr>
                    <w:szCs w:val="22"/>
                  </w:rPr>
                  <w:t xml:space="preserve">Allocated to DAO, vetted &amp; RFI issued </w:t>
                </w:r>
              </w:p>
            </w:tc>
            <w:tc>
              <w:tcPr>
                <w:tcW w:w="3911" w:type="dxa"/>
              </w:tcPr>
              <w:p w14:paraId="23F039B9" w14:textId="6FD92A23" w:rsidR="00AB3A51" w:rsidRPr="00EF1620" w:rsidRDefault="0043692D" w:rsidP="008B4748">
                <w:pPr>
                  <w:rPr>
                    <w:szCs w:val="22"/>
                  </w:rPr>
                </w:pPr>
                <w:r w:rsidRPr="00EF1620">
                  <w:rPr>
                    <w:szCs w:val="22"/>
                  </w:rPr>
                  <w:t>RFI - D24/403841</w:t>
                </w:r>
              </w:p>
            </w:tc>
          </w:tr>
          <w:tr w:rsidR="00D57BC1" w:rsidRPr="00EF1620" w14:paraId="69369B63" w14:textId="77777777" w:rsidTr="00AB3A51">
            <w:tc>
              <w:tcPr>
                <w:tcW w:w="1356" w:type="dxa"/>
              </w:tcPr>
              <w:p w14:paraId="57E032B4" w14:textId="5E843F37" w:rsidR="00D57BC1" w:rsidRPr="00EF1620" w:rsidRDefault="00D57BC1" w:rsidP="008B4748">
                <w:pPr>
                  <w:jc w:val="both"/>
                  <w:rPr>
                    <w:iCs/>
                    <w:szCs w:val="22"/>
                  </w:rPr>
                </w:pPr>
                <w:r w:rsidRPr="00EF1620">
                  <w:rPr>
                    <w:iCs/>
                    <w:szCs w:val="22"/>
                  </w:rPr>
                  <w:t>18/09/2024</w:t>
                </w:r>
              </w:p>
            </w:tc>
            <w:tc>
              <w:tcPr>
                <w:tcW w:w="4362" w:type="dxa"/>
              </w:tcPr>
              <w:p w14:paraId="4F060552" w14:textId="7F57C567" w:rsidR="00D57BC1" w:rsidRPr="00EF1620" w:rsidRDefault="00D57BC1" w:rsidP="008B4748">
                <w:pPr>
                  <w:rPr>
                    <w:szCs w:val="22"/>
                  </w:rPr>
                </w:pPr>
                <w:r w:rsidRPr="00EF1620">
                  <w:rPr>
                    <w:szCs w:val="22"/>
                  </w:rPr>
                  <w:t>Referrals issued – Shoalhaven Water, GIS, Strategic Planning, Dev Eng, EE, RFS, Heritage &amp; DP-Water</w:t>
                </w:r>
              </w:p>
            </w:tc>
            <w:tc>
              <w:tcPr>
                <w:tcW w:w="3911" w:type="dxa"/>
              </w:tcPr>
              <w:p w14:paraId="35070424" w14:textId="77777777" w:rsidR="00D57BC1" w:rsidRPr="00EF1620" w:rsidRDefault="00D57BC1" w:rsidP="008B4748">
                <w:pPr>
                  <w:rPr>
                    <w:szCs w:val="22"/>
                  </w:rPr>
                </w:pPr>
              </w:p>
            </w:tc>
          </w:tr>
          <w:tr w:rsidR="00F01BCE" w:rsidRPr="00EF1620" w14:paraId="38EAE8AB" w14:textId="77777777" w:rsidTr="00AB3A51">
            <w:tc>
              <w:tcPr>
                <w:tcW w:w="1356" w:type="dxa"/>
              </w:tcPr>
              <w:p w14:paraId="0750A647" w14:textId="77777777" w:rsidR="00F01BCE" w:rsidRPr="00EF1620" w:rsidRDefault="00F01BCE" w:rsidP="008B4748">
                <w:pPr>
                  <w:jc w:val="both"/>
                  <w:rPr>
                    <w:iCs/>
                    <w:szCs w:val="22"/>
                  </w:rPr>
                </w:pPr>
              </w:p>
            </w:tc>
            <w:tc>
              <w:tcPr>
                <w:tcW w:w="4362" w:type="dxa"/>
              </w:tcPr>
              <w:p w14:paraId="3C079516" w14:textId="504C0F83" w:rsidR="00F01BCE" w:rsidRPr="00EF1620" w:rsidRDefault="00F01BCE" w:rsidP="008B4748">
                <w:pPr>
                  <w:rPr>
                    <w:szCs w:val="22"/>
                  </w:rPr>
                </w:pPr>
                <w:r w:rsidRPr="00EF1620">
                  <w:rPr>
                    <w:szCs w:val="22"/>
                  </w:rPr>
                  <w:t>EE response received</w:t>
                </w:r>
              </w:p>
            </w:tc>
            <w:tc>
              <w:tcPr>
                <w:tcW w:w="3911" w:type="dxa"/>
              </w:tcPr>
              <w:p w14:paraId="09EF35AD" w14:textId="6EAF913A" w:rsidR="00F01BCE" w:rsidRPr="00EF1620" w:rsidRDefault="00F01BCE" w:rsidP="008B4748">
                <w:pPr>
                  <w:rPr>
                    <w:szCs w:val="22"/>
                  </w:rPr>
                </w:pPr>
                <w:r w:rsidRPr="00EF1620">
                  <w:rPr>
                    <w:szCs w:val="22"/>
                  </w:rPr>
                  <w:t>D24/407768</w:t>
                </w:r>
              </w:p>
            </w:tc>
          </w:tr>
          <w:tr w:rsidR="008E1E31" w:rsidRPr="00EF1620" w14:paraId="490BAB78" w14:textId="77777777" w:rsidTr="00AB3A51">
            <w:tc>
              <w:tcPr>
                <w:tcW w:w="1356" w:type="dxa"/>
              </w:tcPr>
              <w:p w14:paraId="06F89440" w14:textId="77777777" w:rsidR="008E1E31" w:rsidRPr="00EF1620" w:rsidRDefault="008E1E31" w:rsidP="008B4748">
                <w:pPr>
                  <w:jc w:val="both"/>
                  <w:rPr>
                    <w:iCs/>
                    <w:szCs w:val="22"/>
                  </w:rPr>
                </w:pPr>
              </w:p>
            </w:tc>
            <w:tc>
              <w:tcPr>
                <w:tcW w:w="4362" w:type="dxa"/>
              </w:tcPr>
              <w:p w14:paraId="095C00A5" w14:textId="260D380E" w:rsidR="008E1E31" w:rsidRPr="00EF1620" w:rsidRDefault="008E1E31" w:rsidP="008B4748">
                <w:pPr>
                  <w:rPr>
                    <w:szCs w:val="22"/>
                  </w:rPr>
                </w:pPr>
                <w:r w:rsidRPr="00EF1620">
                  <w:rPr>
                    <w:szCs w:val="22"/>
                  </w:rPr>
                  <w:t>GIS reply received</w:t>
                </w:r>
              </w:p>
            </w:tc>
            <w:tc>
              <w:tcPr>
                <w:tcW w:w="3911" w:type="dxa"/>
              </w:tcPr>
              <w:p w14:paraId="29915F8F" w14:textId="5AD620FB" w:rsidR="008E1E31" w:rsidRPr="00EF1620" w:rsidRDefault="008E1E31" w:rsidP="008B4748">
                <w:pPr>
                  <w:rPr>
                    <w:szCs w:val="22"/>
                  </w:rPr>
                </w:pPr>
                <w:r w:rsidRPr="00EF1620">
                  <w:rPr>
                    <w:szCs w:val="22"/>
                  </w:rPr>
                  <w:t>D24/406735</w:t>
                </w:r>
              </w:p>
            </w:tc>
          </w:tr>
          <w:tr w:rsidR="00AB3A51" w:rsidRPr="00EF1620" w14:paraId="5D16CFED" w14:textId="5D1CBDD9" w:rsidTr="00AB3A51">
            <w:tc>
              <w:tcPr>
                <w:tcW w:w="1356" w:type="dxa"/>
              </w:tcPr>
              <w:p w14:paraId="07AC401B" w14:textId="73AF8468" w:rsidR="00AB3A51" w:rsidRPr="00EF1620" w:rsidRDefault="00AB3A51" w:rsidP="008B4748">
                <w:pPr>
                  <w:jc w:val="both"/>
                  <w:rPr>
                    <w:iCs/>
                    <w:szCs w:val="22"/>
                  </w:rPr>
                </w:pPr>
                <w:r w:rsidRPr="00EF1620">
                  <w:rPr>
                    <w:iCs/>
                    <w:szCs w:val="22"/>
                  </w:rPr>
                  <w:t>23/09/2024</w:t>
                </w:r>
              </w:p>
            </w:tc>
            <w:tc>
              <w:tcPr>
                <w:tcW w:w="4362" w:type="dxa"/>
              </w:tcPr>
              <w:p w14:paraId="7623F910" w14:textId="3020AC44" w:rsidR="00AB3A51" w:rsidRPr="00EF1620" w:rsidRDefault="00AB3A51" w:rsidP="008B4748">
                <w:pPr>
                  <w:rPr>
                    <w:szCs w:val="22"/>
                  </w:rPr>
                </w:pPr>
                <w:r w:rsidRPr="00EF1620">
                  <w:rPr>
                    <w:szCs w:val="22"/>
                  </w:rPr>
                  <w:t xml:space="preserve">RFI reply received </w:t>
                </w:r>
              </w:p>
            </w:tc>
            <w:tc>
              <w:tcPr>
                <w:tcW w:w="3911" w:type="dxa"/>
              </w:tcPr>
              <w:p w14:paraId="32AC10BD" w14:textId="19086BC6" w:rsidR="00AB3A51" w:rsidRPr="00EF1620" w:rsidRDefault="00AB3A51" w:rsidP="008B4748">
                <w:pPr>
                  <w:rPr>
                    <w:szCs w:val="22"/>
                  </w:rPr>
                </w:pPr>
                <w:r w:rsidRPr="00EF1620">
                  <w:rPr>
                    <w:szCs w:val="22"/>
                  </w:rPr>
                  <w:t>D24/</w:t>
                </w:r>
                <w:r w:rsidR="0043692D" w:rsidRPr="00EF1620">
                  <w:rPr>
                    <w:szCs w:val="22"/>
                  </w:rPr>
                  <w:t>415332 &amp; 333</w:t>
                </w:r>
              </w:p>
            </w:tc>
          </w:tr>
          <w:tr w:rsidR="00557F8E" w:rsidRPr="00EF1620" w14:paraId="3BC58F93" w14:textId="77777777" w:rsidTr="00AB3A51">
            <w:tc>
              <w:tcPr>
                <w:tcW w:w="1356" w:type="dxa"/>
              </w:tcPr>
              <w:p w14:paraId="55EA1D16" w14:textId="77777777" w:rsidR="00557F8E" w:rsidRPr="00EF1620" w:rsidRDefault="00557F8E" w:rsidP="008B4748">
                <w:pPr>
                  <w:jc w:val="both"/>
                  <w:rPr>
                    <w:iCs/>
                    <w:szCs w:val="22"/>
                  </w:rPr>
                </w:pPr>
              </w:p>
            </w:tc>
            <w:tc>
              <w:tcPr>
                <w:tcW w:w="4362" w:type="dxa"/>
              </w:tcPr>
              <w:p w14:paraId="116ABD98" w14:textId="26D08CD4" w:rsidR="00557F8E" w:rsidRPr="00EF1620" w:rsidRDefault="00557F8E" w:rsidP="008B4748">
                <w:pPr>
                  <w:rPr>
                    <w:szCs w:val="22"/>
                  </w:rPr>
                </w:pPr>
                <w:r w:rsidRPr="00EF1620">
                  <w:rPr>
                    <w:szCs w:val="22"/>
                  </w:rPr>
                  <w:t>Shoalhaven Water reply received</w:t>
                </w:r>
              </w:p>
            </w:tc>
            <w:tc>
              <w:tcPr>
                <w:tcW w:w="3911" w:type="dxa"/>
              </w:tcPr>
              <w:p w14:paraId="46F83993" w14:textId="1E38FA21" w:rsidR="00557F8E" w:rsidRPr="00EF1620" w:rsidRDefault="00557F8E" w:rsidP="008B4748">
                <w:pPr>
                  <w:rPr>
                    <w:szCs w:val="22"/>
                  </w:rPr>
                </w:pPr>
                <w:r w:rsidRPr="00EF1620">
                  <w:rPr>
                    <w:szCs w:val="22"/>
                  </w:rPr>
                  <w:t>D24/406726</w:t>
                </w:r>
              </w:p>
            </w:tc>
          </w:tr>
          <w:tr w:rsidR="00AB3A51" w:rsidRPr="00EF1620" w14:paraId="16A18F35" w14:textId="2B5DAA7F" w:rsidTr="00AB3A51">
            <w:tc>
              <w:tcPr>
                <w:tcW w:w="1356" w:type="dxa"/>
              </w:tcPr>
              <w:p w14:paraId="4121520F" w14:textId="3109E3A2" w:rsidR="00AB3A51" w:rsidRPr="00EF1620" w:rsidRDefault="00F01BCE" w:rsidP="008B4748">
                <w:pPr>
                  <w:jc w:val="both"/>
                  <w:rPr>
                    <w:iCs/>
                    <w:szCs w:val="22"/>
                  </w:rPr>
                </w:pPr>
                <w:r w:rsidRPr="00EF1620">
                  <w:rPr>
                    <w:iCs/>
                    <w:szCs w:val="22"/>
                  </w:rPr>
                  <w:t>25/09/2024</w:t>
                </w:r>
              </w:p>
            </w:tc>
            <w:tc>
              <w:tcPr>
                <w:tcW w:w="4362" w:type="dxa"/>
              </w:tcPr>
              <w:p w14:paraId="3655DA39" w14:textId="10B0935D" w:rsidR="00AB3A51" w:rsidRPr="00EF1620" w:rsidRDefault="00F01BCE" w:rsidP="008B4748">
                <w:pPr>
                  <w:rPr>
                    <w:szCs w:val="22"/>
                  </w:rPr>
                </w:pPr>
                <w:r w:rsidRPr="00EF1620">
                  <w:rPr>
                    <w:szCs w:val="22"/>
                  </w:rPr>
                  <w:t xml:space="preserve">Heritage reply received </w:t>
                </w:r>
              </w:p>
            </w:tc>
            <w:tc>
              <w:tcPr>
                <w:tcW w:w="3911" w:type="dxa"/>
              </w:tcPr>
              <w:p w14:paraId="436291C5" w14:textId="697130D5" w:rsidR="00AB3A51" w:rsidRPr="00EF1620" w:rsidRDefault="00F01BCE" w:rsidP="008B4748">
                <w:pPr>
                  <w:rPr>
                    <w:szCs w:val="22"/>
                  </w:rPr>
                </w:pPr>
                <w:r w:rsidRPr="00EF1620">
                  <w:rPr>
                    <w:szCs w:val="22"/>
                  </w:rPr>
                  <w:t>D24/417910</w:t>
                </w:r>
              </w:p>
            </w:tc>
          </w:tr>
          <w:tr w:rsidR="00963F3F" w:rsidRPr="00EF1620" w14:paraId="2F9BDE19" w14:textId="77777777" w:rsidTr="00AB3A51">
            <w:tc>
              <w:tcPr>
                <w:tcW w:w="1356" w:type="dxa"/>
              </w:tcPr>
              <w:p w14:paraId="14687866" w14:textId="77777777" w:rsidR="00963F3F" w:rsidRPr="00EF1620" w:rsidRDefault="00963F3F" w:rsidP="008B4748">
                <w:pPr>
                  <w:jc w:val="both"/>
                  <w:rPr>
                    <w:iCs/>
                    <w:szCs w:val="22"/>
                  </w:rPr>
                </w:pPr>
              </w:p>
            </w:tc>
            <w:tc>
              <w:tcPr>
                <w:tcW w:w="4362" w:type="dxa"/>
              </w:tcPr>
              <w:p w14:paraId="06DF9DD3" w14:textId="3DC17332" w:rsidR="00963F3F" w:rsidRPr="00EF1620" w:rsidRDefault="00963F3F" w:rsidP="008B4748">
                <w:pPr>
                  <w:rPr>
                    <w:szCs w:val="22"/>
                  </w:rPr>
                </w:pPr>
                <w:r w:rsidRPr="00EF1620">
                  <w:rPr>
                    <w:szCs w:val="22"/>
                  </w:rPr>
                  <w:t xml:space="preserve">Strategic planning reply received </w:t>
                </w:r>
              </w:p>
            </w:tc>
            <w:tc>
              <w:tcPr>
                <w:tcW w:w="3911" w:type="dxa"/>
              </w:tcPr>
              <w:p w14:paraId="4BB6670B" w14:textId="4B268885" w:rsidR="00963F3F" w:rsidRPr="00EF1620" w:rsidRDefault="00963F3F" w:rsidP="008B4748">
                <w:pPr>
                  <w:rPr>
                    <w:szCs w:val="22"/>
                  </w:rPr>
                </w:pPr>
                <w:r w:rsidRPr="00EF1620">
                  <w:rPr>
                    <w:szCs w:val="22"/>
                  </w:rPr>
                  <w:t>D24/406731</w:t>
                </w:r>
              </w:p>
            </w:tc>
          </w:tr>
          <w:tr w:rsidR="00AB3A51" w:rsidRPr="00EF1620" w14:paraId="238587C9" w14:textId="74D39E35" w:rsidTr="00AB3A51">
            <w:tc>
              <w:tcPr>
                <w:tcW w:w="1356" w:type="dxa"/>
              </w:tcPr>
              <w:p w14:paraId="671FD876" w14:textId="3AE99974" w:rsidR="00AB3A51" w:rsidRPr="00EF1620" w:rsidRDefault="00893E26" w:rsidP="008B4748">
                <w:pPr>
                  <w:jc w:val="both"/>
                  <w:rPr>
                    <w:iCs/>
                    <w:szCs w:val="22"/>
                  </w:rPr>
                </w:pPr>
                <w:r w:rsidRPr="00EF1620">
                  <w:rPr>
                    <w:iCs/>
                    <w:szCs w:val="22"/>
                  </w:rPr>
                  <w:t>01/10/224</w:t>
                </w:r>
              </w:p>
            </w:tc>
            <w:tc>
              <w:tcPr>
                <w:tcW w:w="4362" w:type="dxa"/>
              </w:tcPr>
              <w:p w14:paraId="4BC018D5" w14:textId="39EABC93" w:rsidR="00AB3A51" w:rsidRPr="00EF1620" w:rsidRDefault="00893E26" w:rsidP="008B4748">
                <w:pPr>
                  <w:rPr>
                    <w:szCs w:val="22"/>
                  </w:rPr>
                </w:pPr>
                <w:r w:rsidRPr="00EF1620">
                  <w:rPr>
                    <w:szCs w:val="22"/>
                  </w:rPr>
                  <w:t>RFS reply received</w:t>
                </w:r>
              </w:p>
            </w:tc>
            <w:tc>
              <w:tcPr>
                <w:tcW w:w="3911" w:type="dxa"/>
              </w:tcPr>
              <w:p w14:paraId="75695521" w14:textId="551FA431" w:rsidR="00AB3A51" w:rsidRPr="00EF1620" w:rsidRDefault="00893E26" w:rsidP="008B4748">
                <w:pPr>
                  <w:rPr>
                    <w:szCs w:val="22"/>
                  </w:rPr>
                </w:pPr>
                <w:r w:rsidRPr="00EF1620">
                  <w:rPr>
                    <w:szCs w:val="22"/>
                  </w:rPr>
                  <w:t>D24/424591</w:t>
                </w:r>
              </w:p>
            </w:tc>
          </w:tr>
          <w:tr w:rsidR="00AB3A51" w:rsidRPr="00EF1620" w14:paraId="52595273" w14:textId="18C38279" w:rsidTr="00AB3A51">
            <w:tc>
              <w:tcPr>
                <w:tcW w:w="1356" w:type="dxa"/>
              </w:tcPr>
              <w:p w14:paraId="4FA77E7B" w14:textId="5DE44D86" w:rsidR="00AB3A51" w:rsidRPr="00EF1620" w:rsidRDefault="00557F8E" w:rsidP="008B4748">
                <w:pPr>
                  <w:jc w:val="both"/>
                  <w:rPr>
                    <w:iCs/>
                    <w:szCs w:val="22"/>
                  </w:rPr>
                </w:pPr>
                <w:r w:rsidRPr="00EF1620">
                  <w:rPr>
                    <w:iCs/>
                    <w:szCs w:val="22"/>
                  </w:rPr>
                  <w:t>09/10/2024</w:t>
                </w:r>
              </w:p>
            </w:tc>
            <w:tc>
              <w:tcPr>
                <w:tcW w:w="4362" w:type="dxa"/>
              </w:tcPr>
              <w:p w14:paraId="67AC26CC" w14:textId="5B5DEDBD" w:rsidR="00AB3A51" w:rsidRPr="00EF1620" w:rsidRDefault="00893E26" w:rsidP="008B4748">
                <w:pPr>
                  <w:rPr>
                    <w:szCs w:val="22"/>
                  </w:rPr>
                </w:pPr>
                <w:r w:rsidRPr="00EF1620">
                  <w:rPr>
                    <w:szCs w:val="22"/>
                  </w:rPr>
                  <w:t>DP(water) reply received</w:t>
                </w:r>
              </w:p>
            </w:tc>
            <w:tc>
              <w:tcPr>
                <w:tcW w:w="3911" w:type="dxa"/>
              </w:tcPr>
              <w:p w14:paraId="1F711DD2" w14:textId="64D991EE" w:rsidR="00AB3A51" w:rsidRPr="00EF1620" w:rsidRDefault="00893E26" w:rsidP="008B4748">
                <w:pPr>
                  <w:rPr>
                    <w:szCs w:val="22"/>
                  </w:rPr>
                </w:pPr>
                <w:r w:rsidRPr="00EF1620">
                  <w:rPr>
                    <w:szCs w:val="22"/>
                  </w:rPr>
                  <w:t>D24/</w:t>
                </w:r>
                <w:r w:rsidR="00557F8E" w:rsidRPr="00EF1620">
                  <w:rPr>
                    <w:szCs w:val="22"/>
                  </w:rPr>
                  <w:t>434542</w:t>
                </w:r>
              </w:p>
            </w:tc>
          </w:tr>
          <w:tr w:rsidR="00E7658F" w:rsidRPr="00EF1620" w14:paraId="3C1E8527" w14:textId="77777777" w:rsidTr="00AB3A51">
            <w:tc>
              <w:tcPr>
                <w:tcW w:w="1356" w:type="dxa"/>
              </w:tcPr>
              <w:p w14:paraId="37C28B2F" w14:textId="76196AB3" w:rsidR="00E7658F" w:rsidRPr="00EF1620" w:rsidRDefault="00E7658F" w:rsidP="008B4748">
                <w:pPr>
                  <w:jc w:val="both"/>
                  <w:rPr>
                    <w:iCs/>
                    <w:szCs w:val="22"/>
                  </w:rPr>
                </w:pPr>
                <w:r w:rsidRPr="00EF1620">
                  <w:rPr>
                    <w:iCs/>
                    <w:szCs w:val="22"/>
                  </w:rPr>
                  <w:t>19/11/224</w:t>
                </w:r>
              </w:p>
            </w:tc>
            <w:tc>
              <w:tcPr>
                <w:tcW w:w="4362" w:type="dxa"/>
              </w:tcPr>
              <w:p w14:paraId="3D625108" w14:textId="72CFF34F" w:rsidR="00E7658F" w:rsidRPr="00EF1620" w:rsidRDefault="00E7658F" w:rsidP="008B4748">
                <w:pPr>
                  <w:rPr>
                    <w:szCs w:val="22"/>
                  </w:rPr>
                </w:pPr>
                <w:r w:rsidRPr="00EF1620">
                  <w:rPr>
                    <w:szCs w:val="22"/>
                  </w:rPr>
                  <w:t xml:space="preserve">Email to Strategic Planning – revised s7.11s </w:t>
                </w:r>
              </w:p>
            </w:tc>
            <w:tc>
              <w:tcPr>
                <w:tcW w:w="3911" w:type="dxa"/>
              </w:tcPr>
              <w:p w14:paraId="7FCB7A44" w14:textId="77777777" w:rsidR="00E7658F" w:rsidRPr="00EF1620" w:rsidRDefault="00E7658F" w:rsidP="008B4748">
                <w:pPr>
                  <w:rPr>
                    <w:szCs w:val="22"/>
                  </w:rPr>
                </w:pPr>
              </w:p>
            </w:tc>
          </w:tr>
          <w:tr w:rsidR="00B2676B" w:rsidRPr="00EF1620" w14:paraId="0E2272B3" w14:textId="77777777" w:rsidTr="00AB3A51">
            <w:tc>
              <w:tcPr>
                <w:tcW w:w="1356" w:type="dxa"/>
              </w:tcPr>
              <w:p w14:paraId="3FC3E6A6" w14:textId="72822615" w:rsidR="00B2676B" w:rsidRPr="00EF1620" w:rsidRDefault="00AC0867" w:rsidP="00AC0867">
                <w:pPr>
                  <w:rPr>
                    <w:iCs/>
                    <w:szCs w:val="22"/>
                  </w:rPr>
                </w:pPr>
                <w:r>
                  <w:rPr>
                    <w:iCs/>
                    <w:szCs w:val="22"/>
                  </w:rPr>
                  <w:t>17/02/2025</w:t>
                </w:r>
              </w:p>
            </w:tc>
            <w:tc>
              <w:tcPr>
                <w:tcW w:w="4362" w:type="dxa"/>
              </w:tcPr>
              <w:p w14:paraId="5974351C" w14:textId="4FC91062" w:rsidR="00B2676B" w:rsidRPr="00EF1620" w:rsidRDefault="00D83A2F" w:rsidP="008B4748">
                <w:pPr>
                  <w:rPr>
                    <w:szCs w:val="22"/>
                  </w:rPr>
                </w:pPr>
                <w:r w:rsidRPr="00EF1620">
                  <w:rPr>
                    <w:szCs w:val="22"/>
                  </w:rPr>
                  <w:t>Strategic Planning response</w:t>
                </w:r>
              </w:p>
            </w:tc>
            <w:tc>
              <w:tcPr>
                <w:tcW w:w="3911" w:type="dxa"/>
              </w:tcPr>
              <w:p w14:paraId="5A2665F6" w14:textId="2C0F45EB" w:rsidR="00B2676B" w:rsidRPr="00EF1620" w:rsidRDefault="00D83A2F" w:rsidP="008B4748">
                <w:pPr>
                  <w:rPr>
                    <w:szCs w:val="22"/>
                  </w:rPr>
                </w:pPr>
                <w:r w:rsidRPr="00EF1620">
                  <w:rPr>
                    <w:szCs w:val="22"/>
                  </w:rPr>
                  <w:t>D24/504595</w:t>
                </w:r>
              </w:p>
            </w:tc>
          </w:tr>
          <w:tr w:rsidR="00AB6937" w:rsidRPr="00EF1620" w14:paraId="68455303" w14:textId="77777777" w:rsidTr="00AB3A51">
            <w:tc>
              <w:tcPr>
                <w:tcW w:w="1356" w:type="dxa"/>
              </w:tcPr>
              <w:p w14:paraId="09B0E0D0" w14:textId="22C22B69" w:rsidR="00AB6937" w:rsidRPr="00EF1620" w:rsidRDefault="00DD6070" w:rsidP="008B4748">
                <w:pPr>
                  <w:jc w:val="both"/>
                  <w:rPr>
                    <w:iCs/>
                    <w:szCs w:val="22"/>
                  </w:rPr>
                </w:pPr>
                <w:r>
                  <w:rPr>
                    <w:iCs/>
                    <w:szCs w:val="22"/>
                  </w:rPr>
                  <w:t>26/03/2025</w:t>
                </w:r>
              </w:p>
            </w:tc>
            <w:tc>
              <w:tcPr>
                <w:tcW w:w="4362" w:type="dxa"/>
              </w:tcPr>
              <w:p w14:paraId="61AD2F14" w14:textId="3ECAE50A" w:rsidR="00AB6937" w:rsidRPr="00AC0867" w:rsidRDefault="00AB6937" w:rsidP="008B4748">
                <w:pPr>
                  <w:rPr>
                    <w:szCs w:val="22"/>
                  </w:rPr>
                </w:pPr>
                <w:r w:rsidRPr="00AC0867">
                  <w:rPr>
                    <w:szCs w:val="22"/>
                  </w:rPr>
                  <w:t xml:space="preserve">Devpt Eng reply received </w:t>
                </w:r>
              </w:p>
            </w:tc>
            <w:tc>
              <w:tcPr>
                <w:tcW w:w="3911" w:type="dxa"/>
              </w:tcPr>
              <w:p w14:paraId="4BF3EFDA" w14:textId="26D88D8C" w:rsidR="00AB6937" w:rsidRPr="00AC0867" w:rsidRDefault="00AB6937" w:rsidP="008B4748">
                <w:pPr>
                  <w:rPr>
                    <w:szCs w:val="22"/>
                  </w:rPr>
                </w:pPr>
                <w:r w:rsidRPr="00AC0867">
                  <w:rPr>
                    <w:szCs w:val="22"/>
                  </w:rPr>
                  <w:t>D24/406739</w:t>
                </w:r>
              </w:p>
            </w:tc>
          </w:tr>
          <w:tr w:rsidR="00065365" w:rsidRPr="00EF1620" w14:paraId="230B7FEE" w14:textId="77777777" w:rsidTr="00AB3A51">
            <w:tc>
              <w:tcPr>
                <w:tcW w:w="1356" w:type="dxa"/>
              </w:tcPr>
              <w:p w14:paraId="4BEDBA61" w14:textId="42ED18D8" w:rsidR="00065365" w:rsidRDefault="00065365" w:rsidP="008B4748">
                <w:pPr>
                  <w:jc w:val="both"/>
                  <w:rPr>
                    <w:iCs/>
                    <w:szCs w:val="22"/>
                  </w:rPr>
                </w:pPr>
                <w:r>
                  <w:rPr>
                    <w:iCs/>
                    <w:szCs w:val="22"/>
                  </w:rPr>
                  <w:t>27/03/2025</w:t>
                </w:r>
              </w:p>
            </w:tc>
            <w:tc>
              <w:tcPr>
                <w:tcW w:w="4362" w:type="dxa"/>
              </w:tcPr>
              <w:p w14:paraId="7A140555" w14:textId="30F2680A" w:rsidR="00065365" w:rsidRPr="00AC0867" w:rsidRDefault="00065365" w:rsidP="008B4748">
                <w:pPr>
                  <w:rPr>
                    <w:szCs w:val="22"/>
                  </w:rPr>
                </w:pPr>
                <w:r>
                  <w:rPr>
                    <w:szCs w:val="22"/>
                  </w:rPr>
                  <w:t xml:space="preserve">Email to / from applicant re: cond 38(c) </w:t>
                </w:r>
              </w:p>
            </w:tc>
            <w:tc>
              <w:tcPr>
                <w:tcW w:w="3911" w:type="dxa"/>
              </w:tcPr>
              <w:p w14:paraId="6D1D95DF" w14:textId="15A41D48" w:rsidR="00065365" w:rsidRPr="00AC0867" w:rsidRDefault="00682AC8" w:rsidP="008B4748">
                <w:pPr>
                  <w:rPr>
                    <w:szCs w:val="22"/>
                  </w:rPr>
                </w:pPr>
                <w:r>
                  <w:rPr>
                    <w:szCs w:val="22"/>
                  </w:rPr>
                  <w:t>D25/</w:t>
                </w:r>
                <w:r w:rsidR="001443F5">
                  <w:rPr>
                    <w:szCs w:val="22"/>
                  </w:rPr>
                  <w:t>129787</w:t>
                </w:r>
              </w:p>
            </w:tc>
          </w:tr>
          <w:tr w:rsidR="001443F5" w:rsidRPr="00EF1620" w14:paraId="49A7BD7C" w14:textId="77777777" w:rsidTr="00AB3A51">
            <w:tc>
              <w:tcPr>
                <w:tcW w:w="1356" w:type="dxa"/>
              </w:tcPr>
              <w:p w14:paraId="237A1B04" w14:textId="77777777" w:rsidR="001443F5" w:rsidRDefault="001443F5" w:rsidP="008B4748">
                <w:pPr>
                  <w:jc w:val="both"/>
                  <w:rPr>
                    <w:iCs/>
                    <w:szCs w:val="22"/>
                  </w:rPr>
                </w:pPr>
              </w:p>
            </w:tc>
            <w:tc>
              <w:tcPr>
                <w:tcW w:w="4362" w:type="dxa"/>
              </w:tcPr>
              <w:p w14:paraId="1E6B2D3D" w14:textId="572E23F5" w:rsidR="001443F5" w:rsidRDefault="001443F5" w:rsidP="008B4748">
                <w:pPr>
                  <w:rPr>
                    <w:szCs w:val="22"/>
                  </w:rPr>
                </w:pPr>
                <w:r>
                  <w:rPr>
                    <w:szCs w:val="22"/>
                  </w:rPr>
                  <w:t xml:space="preserve">Draft report to peer review </w:t>
                </w:r>
              </w:p>
            </w:tc>
            <w:tc>
              <w:tcPr>
                <w:tcW w:w="3911" w:type="dxa"/>
              </w:tcPr>
              <w:p w14:paraId="5DF30961" w14:textId="77777777" w:rsidR="001443F5" w:rsidRDefault="001443F5" w:rsidP="008B4748">
                <w:pPr>
                  <w:rPr>
                    <w:szCs w:val="22"/>
                  </w:rPr>
                </w:pPr>
                <w:r>
                  <w:rPr>
                    <w:szCs w:val="22"/>
                  </w:rPr>
                  <w:t>D24/403289</w:t>
                </w:r>
              </w:p>
              <w:p w14:paraId="7EEB32DD" w14:textId="15B53914" w:rsidR="00BA7F6A" w:rsidRDefault="00BA7F6A" w:rsidP="008B4748">
                <w:pPr>
                  <w:rPr>
                    <w:szCs w:val="22"/>
                  </w:rPr>
                </w:pPr>
                <w:r>
                  <w:rPr>
                    <w:szCs w:val="22"/>
                  </w:rPr>
                  <w:t>D24/105003</w:t>
                </w:r>
              </w:p>
              <w:p w14:paraId="10B34D43" w14:textId="59BA98C4" w:rsidR="001443F5" w:rsidRDefault="001443F5" w:rsidP="008B4748">
                <w:pPr>
                  <w:rPr>
                    <w:szCs w:val="22"/>
                  </w:rPr>
                </w:pPr>
              </w:p>
            </w:tc>
          </w:tr>
          <w:tr w:rsidR="0053596F" w:rsidRPr="00EF1620" w14:paraId="3C34C30A" w14:textId="77777777" w:rsidTr="00AB3A51">
            <w:tc>
              <w:tcPr>
                <w:tcW w:w="1356" w:type="dxa"/>
              </w:tcPr>
              <w:p w14:paraId="4B184984" w14:textId="582929E5" w:rsidR="0053596F" w:rsidRDefault="0053596F" w:rsidP="008B4748">
                <w:pPr>
                  <w:jc w:val="both"/>
                  <w:rPr>
                    <w:iCs/>
                    <w:szCs w:val="22"/>
                  </w:rPr>
                </w:pPr>
                <w:r>
                  <w:rPr>
                    <w:iCs/>
                    <w:szCs w:val="22"/>
                  </w:rPr>
                  <w:t>02/04</w:t>
                </w:r>
              </w:p>
            </w:tc>
            <w:tc>
              <w:tcPr>
                <w:tcW w:w="4362" w:type="dxa"/>
              </w:tcPr>
              <w:p w14:paraId="7DC91D59" w14:textId="00F67FF2" w:rsidR="0053596F" w:rsidRDefault="0053596F" w:rsidP="008B4748">
                <w:pPr>
                  <w:rPr>
                    <w:szCs w:val="22"/>
                  </w:rPr>
                </w:pPr>
                <w:r>
                  <w:rPr>
                    <w:szCs w:val="22"/>
                  </w:rPr>
                  <w:t>Peer review feedback</w:t>
                </w:r>
              </w:p>
            </w:tc>
            <w:tc>
              <w:tcPr>
                <w:tcW w:w="3911" w:type="dxa"/>
              </w:tcPr>
              <w:p w14:paraId="2777DBB7" w14:textId="77777777" w:rsidR="0053596F" w:rsidRDefault="0053596F" w:rsidP="008B4748">
                <w:pPr>
                  <w:rPr>
                    <w:szCs w:val="22"/>
                  </w:rPr>
                </w:pPr>
              </w:p>
            </w:tc>
          </w:tr>
          <w:tr w:rsidR="00BA7F6A" w:rsidRPr="00EF1620" w14:paraId="7D858CF2" w14:textId="77777777" w:rsidTr="00AB3A51">
            <w:tc>
              <w:tcPr>
                <w:tcW w:w="1356" w:type="dxa"/>
              </w:tcPr>
              <w:p w14:paraId="55E71724" w14:textId="18E6DDB4" w:rsidR="00BA7F6A" w:rsidRPr="00F3786D" w:rsidRDefault="00BA7F6A" w:rsidP="008B4748">
                <w:pPr>
                  <w:jc w:val="both"/>
                  <w:rPr>
                    <w:iCs/>
                    <w:szCs w:val="22"/>
                  </w:rPr>
                </w:pPr>
                <w:r w:rsidRPr="00F3786D">
                  <w:rPr>
                    <w:iCs/>
                    <w:szCs w:val="22"/>
                  </w:rPr>
                  <w:t>04/04</w:t>
                </w:r>
              </w:p>
            </w:tc>
            <w:tc>
              <w:tcPr>
                <w:tcW w:w="4362" w:type="dxa"/>
              </w:tcPr>
              <w:p w14:paraId="4A8AB722" w14:textId="77777777" w:rsidR="00492AE6" w:rsidRPr="00F3786D" w:rsidRDefault="00BA7F6A" w:rsidP="008B4748">
                <w:pPr>
                  <w:rPr>
                    <w:szCs w:val="22"/>
                  </w:rPr>
                </w:pPr>
                <w:r w:rsidRPr="00F3786D">
                  <w:rPr>
                    <w:szCs w:val="22"/>
                  </w:rPr>
                  <w:t xml:space="preserve">Report and draft determination </w:t>
                </w:r>
                <w:r w:rsidR="00492AE6" w:rsidRPr="00F3786D">
                  <w:rPr>
                    <w:szCs w:val="22"/>
                  </w:rPr>
                  <w:t xml:space="preserve">&amp; plans </w:t>
                </w:r>
              </w:p>
              <w:p w14:paraId="1D6F9A38" w14:textId="28F7EEA3" w:rsidR="00BA7F6A" w:rsidRPr="00F3786D" w:rsidRDefault="00492AE6" w:rsidP="008B4748">
                <w:pPr>
                  <w:rPr>
                    <w:szCs w:val="22"/>
                  </w:rPr>
                </w:pPr>
                <w:r w:rsidRPr="00F3786D">
                  <w:rPr>
                    <w:szCs w:val="22"/>
                  </w:rPr>
                  <w:t xml:space="preserve">uploaded to portal </w:t>
                </w:r>
              </w:p>
            </w:tc>
            <w:tc>
              <w:tcPr>
                <w:tcW w:w="3911" w:type="dxa"/>
              </w:tcPr>
              <w:p w14:paraId="5D7C1D86" w14:textId="77777777" w:rsidR="00BA7F6A" w:rsidRPr="00F3786D" w:rsidRDefault="00BA7F6A" w:rsidP="008B4748">
                <w:pPr>
                  <w:rPr>
                    <w:szCs w:val="22"/>
                  </w:rPr>
                </w:pPr>
              </w:p>
            </w:tc>
          </w:tr>
          <w:tr w:rsidR="00A72249" w:rsidRPr="00EF1620" w14:paraId="5EE26C24" w14:textId="77777777" w:rsidTr="00AB3A51">
            <w:tc>
              <w:tcPr>
                <w:tcW w:w="1356" w:type="dxa"/>
              </w:tcPr>
              <w:p w14:paraId="0FFDD86A" w14:textId="2F0EA037" w:rsidR="00A72249" w:rsidRPr="00F3786D" w:rsidRDefault="00BA7F6A" w:rsidP="008B4748">
                <w:pPr>
                  <w:jc w:val="both"/>
                  <w:rPr>
                    <w:iCs/>
                    <w:szCs w:val="22"/>
                  </w:rPr>
                </w:pPr>
                <w:r w:rsidRPr="00F3786D">
                  <w:rPr>
                    <w:iCs/>
                    <w:szCs w:val="22"/>
                  </w:rPr>
                  <w:t>09/04</w:t>
                </w:r>
              </w:p>
            </w:tc>
            <w:tc>
              <w:tcPr>
                <w:tcW w:w="4362" w:type="dxa"/>
              </w:tcPr>
              <w:p w14:paraId="7E0603E2" w14:textId="5E0122D1" w:rsidR="00A72249" w:rsidRPr="00F3786D" w:rsidRDefault="00BA7F6A" w:rsidP="008B4748">
                <w:pPr>
                  <w:rPr>
                    <w:szCs w:val="22"/>
                  </w:rPr>
                </w:pPr>
                <w:r w:rsidRPr="00F3786D">
                  <w:rPr>
                    <w:szCs w:val="22"/>
                  </w:rPr>
                  <w:t xml:space="preserve">Determination meeting </w:t>
                </w:r>
                <w:r w:rsidR="00A72249" w:rsidRPr="00F3786D">
                  <w:rPr>
                    <w:szCs w:val="22"/>
                  </w:rPr>
                  <w:t>with JRPP- Sth</w:t>
                </w:r>
              </w:p>
              <w:p w14:paraId="56B01AA5" w14:textId="77777777" w:rsidR="00A72249" w:rsidRPr="00F3786D" w:rsidRDefault="00A72249" w:rsidP="008B4748">
                <w:pPr>
                  <w:rPr>
                    <w:szCs w:val="22"/>
                  </w:rPr>
                </w:pPr>
                <w:r w:rsidRPr="00F3786D">
                  <w:rPr>
                    <w:szCs w:val="22"/>
                  </w:rPr>
                  <w:t>Report and draft determination</w:t>
                </w:r>
              </w:p>
              <w:p w14:paraId="186415EE" w14:textId="3FC07B72" w:rsidR="00A72249" w:rsidRPr="00F3786D" w:rsidRDefault="00A72249" w:rsidP="008B4748">
                <w:pPr>
                  <w:rPr>
                    <w:szCs w:val="22"/>
                  </w:rPr>
                </w:pPr>
              </w:p>
            </w:tc>
            <w:tc>
              <w:tcPr>
                <w:tcW w:w="3911" w:type="dxa"/>
              </w:tcPr>
              <w:p w14:paraId="459BAD06" w14:textId="37A3C0C0" w:rsidR="00A72249" w:rsidRPr="00F3786D" w:rsidRDefault="00F8146D" w:rsidP="008B4748">
                <w:pPr>
                  <w:rPr>
                    <w:szCs w:val="22"/>
                  </w:rPr>
                </w:pPr>
                <w:r w:rsidRPr="00F3786D">
                  <w:rPr>
                    <w:szCs w:val="22"/>
                  </w:rPr>
                  <w:t>D24/403589</w:t>
                </w:r>
              </w:p>
              <w:p w14:paraId="52AA0082" w14:textId="34545613" w:rsidR="00F8146D" w:rsidRPr="00F3786D" w:rsidRDefault="00F8146D" w:rsidP="008B4748">
                <w:pPr>
                  <w:rPr>
                    <w:szCs w:val="22"/>
                  </w:rPr>
                </w:pPr>
                <w:r w:rsidRPr="00F3786D">
                  <w:rPr>
                    <w:szCs w:val="22"/>
                  </w:rPr>
                  <w:t>D24/</w:t>
                </w:r>
                <w:r w:rsidR="00392EAC" w:rsidRPr="00F3786D">
                  <w:rPr>
                    <w:szCs w:val="22"/>
                  </w:rPr>
                  <w:t>405003</w:t>
                </w:r>
              </w:p>
            </w:tc>
          </w:tr>
        </w:tbl>
        <w:p w14:paraId="4F338D57" w14:textId="77777777" w:rsidR="007F1686" w:rsidRPr="00EF1620" w:rsidRDefault="007F1686" w:rsidP="007F1686">
          <w:pPr>
            <w:rPr>
              <w:szCs w:val="22"/>
              <w:u w:val="single"/>
            </w:rPr>
          </w:pPr>
        </w:p>
        <w:p w14:paraId="19A25536" w14:textId="77777777" w:rsidR="00075705" w:rsidRPr="00EF1620" w:rsidRDefault="00075705" w:rsidP="007F1686">
          <w:pPr>
            <w:rPr>
              <w:szCs w:val="22"/>
              <w:u w:val="single"/>
            </w:rPr>
          </w:pPr>
        </w:p>
        <w:p w14:paraId="6E7CD7AE" w14:textId="77777777" w:rsidR="007F1686" w:rsidRPr="00EF1620" w:rsidRDefault="007F1686" w:rsidP="00D70396">
          <w:pPr>
            <w:pStyle w:val="Heading1"/>
            <w:numPr>
              <w:ilvl w:val="0"/>
              <w:numId w:val="5"/>
            </w:numPr>
            <w:ind w:right="-142"/>
          </w:pPr>
          <w:r w:rsidRPr="00EF1620">
            <w:t>Consultation and Referrals</w:t>
          </w:r>
        </w:p>
        <w:p w14:paraId="466B2845" w14:textId="77777777" w:rsidR="007F1686" w:rsidRPr="00EF1620" w:rsidRDefault="007F1686" w:rsidP="007F1686">
          <w:pPr>
            <w:spacing w:after="120"/>
            <w:rPr>
              <w:szCs w:val="22"/>
            </w:rPr>
          </w:pPr>
        </w:p>
        <w:tbl>
          <w:tblPr>
            <w:tblStyle w:val="TableGrid"/>
            <w:tblW w:w="9776" w:type="dxa"/>
            <w:tblLayout w:type="fixed"/>
            <w:tblLook w:val="04A0" w:firstRow="1" w:lastRow="0" w:firstColumn="1" w:lastColumn="0" w:noHBand="0" w:noVBand="1"/>
          </w:tblPr>
          <w:tblGrid>
            <w:gridCol w:w="2972"/>
            <w:gridCol w:w="6804"/>
          </w:tblGrid>
          <w:tr w:rsidR="007F1686" w:rsidRPr="00EF1620" w14:paraId="21CB34F0" w14:textId="77777777" w:rsidTr="005F3598">
            <w:tc>
              <w:tcPr>
                <w:tcW w:w="9776" w:type="dxa"/>
                <w:gridSpan w:val="2"/>
                <w:shd w:val="clear" w:color="auto" w:fill="92D050"/>
              </w:tcPr>
              <w:p w14:paraId="17F4B4DD" w14:textId="77777777" w:rsidR="007F1686" w:rsidRPr="00EF1620" w:rsidRDefault="007F1686" w:rsidP="008B4748">
                <w:pPr>
                  <w:spacing w:after="120"/>
                  <w:rPr>
                    <w:b/>
                    <w:szCs w:val="22"/>
                  </w:rPr>
                </w:pPr>
                <w:r w:rsidRPr="00EF1620">
                  <w:rPr>
                    <w:b/>
                    <w:szCs w:val="22"/>
                  </w:rPr>
                  <w:t>Internal Referrals</w:t>
                </w:r>
              </w:p>
            </w:tc>
          </w:tr>
          <w:tr w:rsidR="007F1686" w:rsidRPr="00EF1620" w14:paraId="10972E2E" w14:textId="77777777" w:rsidTr="005F3598">
            <w:tc>
              <w:tcPr>
                <w:tcW w:w="2972" w:type="dxa"/>
                <w:shd w:val="clear" w:color="auto" w:fill="92D050"/>
              </w:tcPr>
              <w:p w14:paraId="0BBAACF0" w14:textId="77777777" w:rsidR="007F1686" w:rsidRPr="00EF1620" w:rsidRDefault="007F1686" w:rsidP="008B4748">
                <w:pPr>
                  <w:spacing w:after="120"/>
                  <w:rPr>
                    <w:b/>
                    <w:szCs w:val="22"/>
                  </w:rPr>
                </w:pPr>
                <w:r w:rsidRPr="00EF1620">
                  <w:rPr>
                    <w:b/>
                    <w:szCs w:val="22"/>
                  </w:rPr>
                  <w:t>Referral</w:t>
                </w:r>
              </w:p>
            </w:tc>
            <w:tc>
              <w:tcPr>
                <w:tcW w:w="6804" w:type="dxa"/>
                <w:shd w:val="clear" w:color="auto" w:fill="92D050"/>
              </w:tcPr>
              <w:p w14:paraId="13892D2F" w14:textId="77777777" w:rsidR="007F1686" w:rsidRPr="00EF1620" w:rsidRDefault="007F1686" w:rsidP="008B4748">
                <w:pPr>
                  <w:spacing w:after="120"/>
                  <w:rPr>
                    <w:b/>
                    <w:szCs w:val="22"/>
                  </w:rPr>
                </w:pPr>
                <w:r w:rsidRPr="00EF1620">
                  <w:rPr>
                    <w:b/>
                    <w:szCs w:val="22"/>
                  </w:rPr>
                  <w:t>Comments</w:t>
                </w:r>
              </w:p>
            </w:tc>
          </w:tr>
          <w:tr w:rsidR="007F1686" w:rsidRPr="00EF1620" w14:paraId="1CC47698" w14:textId="77777777" w:rsidTr="005F3598">
            <w:tc>
              <w:tcPr>
                <w:tcW w:w="2972" w:type="dxa"/>
                <w:shd w:val="clear" w:color="auto" w:fill="FFFFFF" w:themeFill="background1"/>
              </w:tcPr>
              <w:p w14:paraId="133AFF5D" w14:textId="77777777" w:rsidR="007F1686" w:rsidRPr="00526D2A" w:rsidRDefault="007215CC" w:rsidP="008B4748">
                <w:pPr>
                  <w:spacing w:after="120"/>
                  <w:rPr>
                    <w:szCs w:val="22"/>
                  </w:rPr>
                </w:pPr>
                <w:r w:rsidRPr="00526D2A">
                  <w:rPr>
                    <w:szCs w:val="22"/>
                  </w:rPr>
                  <w:t>Engineers</w:t>
                </w:r>
              </w:p>
              <w:p w14:paraId="12D366D7" w14:textId="092F76FC" w:rsidR="007215CC" w:rsidRPr="00EF1620" w:rsidRDefault="007215CC" w:rsidP="008B4748">
                <w:pPr>
                  <w:spacing w:after="120"/>
                  <w:rPr>
                    <w:szCs w:val="22"/>
                  </w:rPr>
                </w:pPr>
                <w:r w:rsidRPr="00526D2A">
                  <w:rPr>
                    <w:szCs w:val="22"/>
                  </w:rPr>
                  <w:t>D24/</w:t>
                </w:r>
                <w:r w:rsidR="00FF190F" w:rsidRPr="00526D2A">
                  <w:rPr>
                    <w:szCs w:val="22"/>
                  </w:rPr>
                  <w:t>406739</w:t>
                </w:r>
              </w:p>
            </w:tc>
            <w:tc>
              <w:tcPr>
                <w:tcW w:w="6804" w:type="dxa"/>
                <w:shd w:val="clear" w:color="auto" w:fill="FFFFFF" w:themeFill="background1"/>
              </w:tcPr>
              <w:p w14:paraId="440FD41D" w14:textId="0692B023" w:rsidR="007F1686" w:rsidRDefault="0073203A" w:rsidP="004546B8">
                <w:pPr>
                  <w:spacing w:after="120"/>
                  <w:jc w:val="both"/>
                  <w:rPr>
                    <w:szCs w:val="22"/>
                  </w:rPr>
                </w:pPr>
                <w:r>
                  <w:rPr>
                    <w:szCs w:val="22"/>
                  </w:rPr>
                  <w:t>No objections from an engineering perspective.</w:t>
                </w:r>
              </w:p>
              <w:p w14:paraId="5E429340" w14:textId="196F969B" w:rsidR="0073203A" w:rsidRDefault="00CE3630" w:rsidP="004546B8">
                <w:pPr>
                  <w:spacing w:after="120"/>
                  <w:jc w:val="both"/>
                </w:pPr>
                <w:r>
                  <w:t>There are no proposed changes to the road layout, no issues foreseen with the existing conditions remaining except for the ones proposed to be modified to reflect the new lot number references.</w:t>
                </w:r>
              </w:p>
              <w:p w14:paraId="1000385C" w14:textId="5770B5EF" w:rsidR="00CE3630" w:rsidRPr="00EF1620" w:rsidRDefault="002263DD" w:rsidP="004546B8">
                <w:pPr>
                  <w:spacing w:after="120"/>
                  <w:jc w:val="both"/>
                  <w:rPr>
                    <w:szCs w:val="22"/>
                  </w:rPr>
                </w:pPr>
                <w:r>
                  <w:lastRenderedPageBreak/>
                  <w:t>Recommended that stormwater condition 38c is modified per the following to address the new lot layout proposed:</w:t>
                </w:r>
              </w:p>
              <w:p w14:paraId="49281903" w14:textId="1988542E" w:rsidR="00FF190F" w:rsidRPr="009B3890" w:rsidRDefault="009B3890" w:rsidP="004546B8">
                <w:pPr>
                  <w:spacing w:after="120"/>
                  <w:jc w:val="both"/>
                  <w:rPr>
                    <w:i/>
                    <w:iCs/>
                    <w:szCs w:val="22"/>
                  </w:rPr>
                </w:pPr>
                <w:r w:rsidRPr="009B3890">
                  <w:rPr>
                    <w:i/>
                    <w:iCs/>
                  </w:rPr>
                  <w:t xml:space="preserve">Generally, in accordance with concept stormwater layout plans by Maker ENG (Drawing  No. MKR00145-10-C115 (Revision 6), MKR00145-10-C116 (Revision 7), MKR00145-10-C117 (Revision 6), MKR00145-10-C118 (Revision 7), MKR00145-10-C119 (Revision 6) and MKR00145-10-C120 (Revision 6)) </w:t>
                </w:r>
                <w:r w:rsidRPr="009B3890">
                  <w:rPr>
                    <w:b/>
                    <w:bCs/>
                    <w:i/>
                    <w:iCs/>
                  </w:rPr>
                  <w:t>except that the design should be updated to reflect the updated approved lot layout and provide either a stormwater pit or junction at the low point for each lot proposed to connect to the interallotment drainage system, and</w:t>
                </w:r>
                <w:r w:rsidRPr="009B3890">
                  <w:rPr>
                    <w:i/>
                    <w:iCs/>
                  </w:rPr>
                  <w:t xml:space="preserve"> except where specified by relevant conditions of consent</w:t>
                </w:r>
              </w:p>
              <w:p w14:paraId="09714FB5" w14:textId="77777777" w:rsidR="00C84EF8" w:rsidRDefault="0067577D" w:rsidP="004546B8">
                <w:pPr>
                  <w:spacing w:after="120"/>
                  <w:jc w:val="both"/>
                  <w:rPr>
                    <w:szCs w:val="22"/>
                  </w:rPr>
                </w:pPr>
                <w:r>
                  <w:rPr>
                    <w:szCs w:val="22"/>
                  </w:rPr>
                  <w:t>Recommended condition forwarded to applicant for consideration.</w:t>
                </w:r>
              </w:p>
              <w:p w14:paraId="531D0E8F" w14:textId="3825D6D5" w:rsidR="0067577D" w:rsidRPr="00EF1620" w:rsidRDefault="00C84EF8" w:rsidP="004546B8">
                <w:pPr>
                  <w:spacing w:after="120"/>
                  <w:jc w:val="both"/>
                  <w:rPr>
                    <w:szCs w:val="22"/>
                  </w:rPr>
                </w:pPr>
                <w:r w:rsidRPr="00526D2A">
                  <w:rPr>
                    <w:szCs w:val="22"/>
                  </w:rPr>
                  <w:t xml:space="preserve">Applicant confirmed </w:t>
                </w:r>
                <w:r w:rsidR="000B1BB5" w:rsidRPr="00526D2A">
                  <w:rPr>
                    <w:szCs w:val="22"/>
                  </w:rPr>
                  <w:t>27/03/25 that they are agreeable to the r</w:t>
                </w:r>
                <w:r w:rsidR="00526D2A" w:rsidRPr="00526D2A">
                  <w:rPr>
                    <w:szCs w:val="22"/>
                  </w:rPr>
                  <w:t>ecommended modification.</w:t>
                </w:r>
              </w:p>
            </w:tc>
          </w:tr>
          <w:tr w:rsidR="007F1686" w:rsidRPr="00EF1620" w14:paraId="587293A9" w14:textId="77777777" w:rsidTr="005F3598">
            <w:tc>
              <w:tcPr>
                <w:tcW w:w="2972" w:type="dxa"/>
                <w:shd w:val="clear" w:color="auto" w:fill="FFFFFF" w:themeFill="background1"/>
              </w:tcPr>
              <w:p w14:paraId="4A06D7EE" w14:textId="0E121BB1" w:rsidR="007F1686" w:rsidRPr="00EF1620" w:rsidRDefault="007215CC" w:rsidP="008B4748">
                <w:pPr>
                  <w:spacing w:after="120"/>
                  <w:rPr>
                    <w:szCs w:val="22"/>
                  </w:rPr>
                </w:pPr>
                <w:r w:rsidRPr="00EF1620">
                  <w:rPr>
                    <w:szCs w:val="22"/>
                  </w:rPr>
                  <w:lastRenderedPageBreak/>
                  <w:t>Strategic Planning</w:t>
                </w:r>
                <w:r w:rsidR="00330525" w:rsidRPr="00EF1620">
                  <w:rPr>
                    <w:szCs w:val="22"/>
                  </w:rPr>
                  <w:t xml:space="preserve"> – 18/09</w:t>
                </w:r>
              </w:p>
              <w:p w14:paraId="38065540" w14:textId="3DB1796A" w:rsidR="007215CC" w:rsidRPr="00EF1620" w:rsidRDefault="007215CC" w:rsidP="008B4748">
                <w:pPr>
                  <w:spacing w:after="120"/>
                  <w:rPr>
                    <w:szCs w:val="22"/>
                  </w:rPr>
                </w:pPr>
                <w:r w:rsidRPr="00EF1620">
                  <w:rPr>
                    <w:szCs w:val="22"/>
                  </w:rPr>
                  <w:t>D24/</w:t>
                </w:r>
                <w:r w:rsidR="00674EAB" w:rsidRPr="00EF1620">
                  <w:rPr>
                    <w:szCs w:val="22"/>
                  </w:rPr>
                  <w:t>406731</w:t>
                </w:r>
              </w:p>
            </w:tc>
            <w:tc>
              <w:tcPr>
                <w:tcW w:w="6804" w:type="dxa"/>
                <w:shd w:val="clear" w:color="auto" w:fill="FFFFFF" w:themeFill="background1"/>
              </w:tcPr>
              <w:p w14:paraId="0C3CE366" w14:textId="77777777" w:rsidR="00EA172E" w:rsidRDefault="00674EAB" w:rsidP="004546B8">
                <w:pPr>
                  <w:spacing w:after="120"/>
                  <w:jc w:val="both"/>
                  <w:rPr>
                    <w:szCs w:val="22"/>
                  </w:rPr>
                </w:pPr>
                <w:r w:rsidRPr="00EF1620">
                  <w:rPr>
                    <w:szCs w:val="22"/>
                  </w:rPr>
                  <w:t>“There are no specific Strategic Planning comments. The application should be assessed on its merits against the provisions of the existing DCP Chapter and its overall intent”.</w:t>
                </w:r>
              </w:p>
              <w:p w14:paraId="66013C48" w14:textId="68942F51" w:rsidR="00AB03BF" w:rsidRPr="00EF1620" w:rsidRDefault="00AB03BF" w:rsidP="004546B8">
                <w:pPr>
                  <w:spacing w:after="120"/>
                  <w:jc w:val="both"/>
                  <w:rPr>
                    <w:szCs w:val="22"/>
                  </w:rPr>
                </w:pPr>
                <w:r>
                  <w:rPr>
                    <w:szCs w:val="22"/>
                  </w:rPr>
                  <w:t>No change to existing consent conditions required to reflect this referral response.</w:t>
                </w:r>
              </w:p>
            </w:tc>
          </w:tr>
          <w:tr w:rsidR="007F1686" w:rsidRPr="00EF1620" w14:paraId="5CFAC419" w14:textId="77777777" w:rsidTr="005F3598">
            <w:tc>
              <w:tcPr>
                <w:tcW w:w="2972" w:type="dxa"/>
                <w:shd w:val="clear" w:color="auto" w:fill="FFFFFF" w:themeFill="background1"/>
              </w:tcPr>
              <w:p w14:paraId="656F294B" w14:textId="77777777" w:rsidR="007F1686" w:rsidRPr="00EF1620" w:rsidRDefault="00721629" w:rsidP="008B4748">
                <w:pPr>
                  <w:spacing w:after="120"/>
                  <w:rPr>
                    <w:szCs w:val="22"/>
                  </w:rPr>
                </w:pPr>
                <w:r w:rsidRPr="00EF1620">
                  <w:rPr>
                    <w:szCs w:val="22"/>
                  </w:rPr>
                  <w:t xml:space="preserve">GIS </w:t>
                </w:r>
              </w:p>
              <w:p w14:paraId="3E979DC0" w14:textId="39BA073B" w:rsidR="00721629" w:rsidRPr="00EF1620" w:rsidRDefault="00721629" w:rsidP="008B4748">
                <w:pPr>
                  <w:spacing w:after="120"/>
                  <w:rPr>
                    <w:szCs w:val="22"/>
                  </w:rPr>
                </w:pPr>
                <w:r w:rsidRPr="00EF1620">
                  <w:rPr>
                    <w:szCs w:val="22"/>
                  </w:rPr>
                  <w:t>D24/</w:t>
                </w:r>
                <w:r w:rsidR="005768FD" w:rsidRPr="00EF1620">
                  <w:rPr>
                    <w:szCs w:val="22"/>
                  </w:rPr>
                  <w:t>406735</w:t>
                </w:r>
              </w:p>
            </w:tc>
            <w:tc>
              <w:tcPr>
                <w:tcW w:w="6804" w:type="dxa"/>
                <w:shd w:val="clear" w:color="auto" w:fill="FFFFFF" w:themeFill="background1"/>
              </w:tcPr>
              <w:p w14:paraId="0A3F442A" w14:textId="77777777" w:rsidR="005F3598" w:rsidRPr="00EF1620" w:rsidRDefault="005F3598" w:rsidP="004546B8">
                <w:pPr>
                  <w:jc w:val="both"/>
                  <w:rPr>
                    <w:i/>
                    <w:iCs/>
                    <w:szCs w:val="22"/>
                  </w:rPr>
                </w:pPr>
                <w:r w:rsidRPr="00EF1620">
                  <w:rPr>
                    <w:i/>
                    <w:iCs/>
                    <w:szCs w:val="22"/>
                  </w:rPr>
                  <w:t>A subdivision certificate for the adjacent stage has recently been released (RA21/1003 Stages 1A &amp; 1B).  As part of that release all lots in stages 1A &amp; 1B have been numbered and listed on the corresponding administration sheet lodged with the LRS.  These lots and associated street numbers are now recorded across all Council systems and LRS.</w:t>
                </w:r>
              </w:p>
              <w:p w14:paraId="3826A399" w14:textId="77777777" w:rsidR="005F3598" w:rsidRPr="00EF1620" w:rsidRDefault="005F3598" w:rsidP="004546B8">
                <w:pPr>
                  <w:jc w:val="both"/>
                  <w:rPr>
                    <w:i/>
                    <w:iCs/>
                    <w:szCs w:val="22"/>
                  </w:rPr>
                </w:pPr>
                <w:r w:rsidRPr="00EF1620">
                  <w:rPr>
                    <w:i/>
                    <w:iCs/>
                    <w:szCs w:val="22"/>
                  </w:rPr>
                  <w:t>The changes proposed in this application for modification would affect the existing numbering in Stages 1A &amp; 1B and if approved would result in the numbering of existing lots being changed.  The GIS Unit would not recommend that any modification be made which would affect existing numbering and or property owners of the lots already released.</w:t>
                </w:r>
              </w:p>
              <w:p w14:paraId="3D5F0218" w14:textId="77777777" w:rsidR="005F3598" w:rsidRPr="00EF1620" w:rsidRDefault="005F3598" w:rsidP="004546B8">
                <w:pPr>
                  <w:jc w:val="both"/>
                  <w:rPr>
                    <w:i/>
                    <w:iCs/>
                    <w:szCs w:val="22"/>
                  </w:rPr>
                </w:pPr>
                <w:r w:rsidRPr="00EF1620">
                  <w:rPr>
                    <w:i/>
                    <w:iCs/>
                    <w:szCs w:val="22"/>
                  </w:rPr>
                  <w:t>All proposed and existing numbering has been done in accordance with the NSW Addressing Policy in conjunction with the Council Street Numbering Policy; in a logical and sequential manner according to approved plans.</w:t>
                </w:r>
              </w:p>
              <w:p w14:paraId="00E02093" w14:textId="77777777" w:rsidR="005F3598" w:rsidRPr="00EF1620" w:rsidRDefault="005F3598" w:rsidP="004546B8">
                <w:pPr>
                  <w:jc w:val="both"/>
                  <w:rPr>
                    <w:i/>
                    <w:iCs/>
                    <w:szCs w:val="22"/>
                  </w:rPr>
                </w:pPr>
                <w:r w:rsidRPr="00EF1620">
                  <w:rPr>
                    <w:i/>
                    <w:iCs/>
                    <w:szCs w:val="22"/>
                  </w:rPr>
                  <w:t>It is noted that the numbering of the lots on the plan provided by Colliers; Drawing ref:479-23-SK-0016 Rev A dated 16.07.2024 has changed from previous plans and is not sequential and may not be in line with LRS guidelines.</w:t>
                </w:r>
              </w:p>
              <w:p w14:paraId="1839F5A9" w14:textId="77777777" w:rsidR="005F3598" w:rsidRPr="00EF1620" w:rsidRDefault="005F3598" w:rsidP="004546B8">
                <w:pPr>
                  <w:spacing w:after="120"/>
                  <w:jc w:val="both"/>
                  <w:rPr>
                    <w:i/>
                    <w:iCs/>
                    <w:szCs w:val="22"/>
                  </w:rPr>
                </w:pPr>
                <w:r w:rsidRPr="00EF1620">
                  <w:rPr>
                    <w:i/>
                    <w:iCs/>
                    <w:szCs w:val="22"/>
                  </w:rPr>
                  <w:t>Please notify the GIS Unit of the outcome of this application in the event that a review of the existing numbering is required.</w:t>
                </w:r>
              </w:p>
              <w:p w14:paraId="598BA30B" w14:textId="0BBE9896" w:rsidR="005F3598" w:rsidRPr="00EF1620" w:rsidRDefault="005F3598" w:rsidP="004546B8">
                <w:pPr>
                  <w:spacing w:after="120"/>
                  <w:jc w:val="both"/>
                  <w:rPr>
                    <w:szCs w:val="22"/>
                  </w:rPr>
                </w:pPr>
                <w:r w:rsidRPr="00EF1620">
                  <w:rPr>
                    <w:szCs w:val="22"/>
                  </w:rPr>
                  <w:t xml:space="preserve">This is not a planning reason for refusal – </w:t>
                </w:r>
                <w:r w:rsidR="00301957" w:rsidRPr="00EF1620">
                  <w:rPr>
                    <w:szCs w:val="22"/>
                  </w:rPr>
                  <w:t xml:space="preserve">review of existing numbering will be required, and must be compliant with </w:t>
                </w:r>
                <w:r w:rsidR="00301957" w:rsidRPr="00EF1620">
                  <w:rPr>
                    <w:i/>
                    <w:iCs/>
                    <w:szCs w:val="22"/>
                  </w:rPr>
                  <w:t>the NSW Addressing Policy in conjunction with the Council Street Numbering Policy; in a logical and sequential manner.</w:t>
                </w:r>
              </w:p>
            </w:tc>
          </w:tr>
          <w:tr w:rsidR="00721629" w:rsidRPr="00EF1620" w14:paraId="538D3D9E" w14:textId="77777777" w:rsidTr="005F3598">
            <w:tc>
              <w:tcPr>
                <w:tcW w:w="2972" w:type="dxa"/>
                <w:shd w:val="clear" w:color="auto" w:fill="FFFFFF" w:themeFill="background1"/>
              </w:tcPr>
              <w:p w14:paraId="16F8CDCD" w14:textId="77777777" w:rsidR="00721629" w:rsidRPr="00EF1620" w:rsidRDefault="00721629" w:rsidP="008B4748">
                <w:pPr>
                  <w:spacing w:after="120"/>
                  <w:rPr>
                    <w:szCs w:val="22"/>
                  </w:rPr>
                </w:pPr>
                <w:r w:rsidRPr="00EF1620">
                  <w:rPr>
                    <w:szCs w:val="22"/>
                  </w:rPr>
                  <w:t>Shoalhaven Water</w:t>
                </w:r>
              </w:p>
              <w:p w14:paraId="1AF7337C" w14:textId="2829E0B1" w:rsidR="00721629" w:rsidRPr="00EF1620" w:rsidRDefault="00721629" w:rsidP="008B4748">
                <w:pPr>
                  <w:spacing w:after="120"/>
                  <w:rPr>
                    <w:szCs w:val="22"/>
                  </w:rPr>
                </w:pPr>
                <w:r w:rsidRPr="00EF1620">
                  <w:rPr>
                    <w:szCs w:val="22"/>
                  </w:rPr>
                  <w:t>D24/</w:t>
                </w:r>
                <w:r w:rsidR="00420407" w:rsidRPr="00EF1620">
                  <w:rPr>
                    <w:szCs w:val="22"/>
                  </w:rPr>
                  <w:t>406726</w:t>
                </w:r>
              </w:p>
            </w:tc>
            <w:tc>
              <w:tcPr>
                <w:tcW w:w="6804" w:type="dxa"/>
                <w:shd w:val="clear" w:color="auto" w:fill="FFFFFF" w:themeFill="background1"/>
              </w:tcPr>
              <w:p w14:paraId="0E34A620" w14:textId="57C276E0" w:rsidR="00B46690" w:rsidRPr="00EF1620" w:rsidRDefault="00FD686A" w:rsidP="008B4748">
                <w:pPr>
                  <w:spacing w:after="120"/>
                  <w:rPr>
                    <w:i/>
                    <w:iCs/>
                    <w:szCs w:val="22"/>
                  </w:rPr>
                </w:pPr>
                <w:r w:rsidRPr="00EF1620">
                  <w:rPr>
                    <w:i/>
                    <w:iCs/>
                    <w:szCs w:val="22"/>
                  </w:rPr>
                  <w:t>Water Development notice modification required</w:t>
                </w:r>
              </w:p>
              <w:p w14:paraId="187ECD0D" w14:textId="7ED60C69" w:rsidR="00FD686A" w:rsidRPr="00EF1620" w:rsidRDefault="00FD686A" w:rsidP="008B4748">
                <w:pPr>
                  <w:spacing w:after="120"/>
                  <w:rPr>
                    <w:szCs w:val="22"/>
                  </w:rPr>
                </w:pPr>
                <w:r w:rsidRPr="00EF1620">
                  <w:rPr>
                    <w:szCs w:val="22"/>
                  </w:rPr>
                  <w:t xml:space="preserve">No change to existing conditions. </w:t>
                </w:r>
              </w:p>
            </w:tc>
          </w:tr>
        </w:tbl>
        <w:p w14:paraId="1B41CA87" w14:textId="77777777" w:rsidR="007F1686" w:rsidRPr="00EF1620" w:rsidRDefault="007F1686" w:rsidP="007F1686">
          <w:pPr>
            <w:spacing w:after="120"/>
            <w:rPr>
              <w:szCs w:val="22"/>
            </w:rPr>
          </w:pPr>
        </w:p>
        <w:tbl>
          <w:tblPr>
            <w:tblStyle w:val="TableGrid"/>
            <w:tblW w:w="0" w:type="auto"/>
            <w:tblLayout w:type="fixed"/>
            <w:tblLook w:val="04A0" w:firstRow="1" w:lastRow="0" w:firstColumn="1" w:lastColumn="0" w:noHBand="0" w:noVBand="1"/>
          </w:tblPr>
          <w:tblGrid>
            <w:gridCol w:w="2972"/>
            <w:gridCol w:w="6657"/>
          </w:tblGrid>
          <w:tr w:rsidR="007F1686" w:rsidRPr="00EF1620" w14:paraId="080F71AC" w14:textId="77777777" w:rsidTr="008B4748">
            <w:tc>
              <w:tcPr>
                <w:tcW w:w="9629" w:type="dxa"/>
                <w:gridSpan w:val="2"/>
                <w:shd w:val="clear" w:color="auto" w:fill="92D050"/>
              </w:tcPr>
              <w:p w14:paraId="46034F8B" w14:textId="2994C099" w:rsidR="007F1686" w:rsidRPr="00EF1620" w:rsidRDefault="007F1686" w:rsidP="008B4748">
                <w:pPr>
                  <w:spacing w:after="120"/>
                  <w:rPr>
                    <w:b/>
                    <w:szCs w:val="22"/>
                  </w:rPr>
                </w:pPr>
                <w:r w:rsidRPr="00EF1620">
                  <w:rPr>
                    <w:b/>
                    <w:szCs w:val="22"/>
                  </w:rPr>
                  <w:t>External Referrals</w:t>
                </w:r>
                <w:r w:rsidR="00675C53" w:rsidRPr="00EF1620">
                  <w:rPr>
                    <w:b/>
                    <w:szCs w:val="22"/>
                  </w:rPr>
                  <w:t xml:space="preserve"> – </w:t>
                </w:r>
              </w:p>
            </w:tc>
          </w:tr>
          <w:tr w:rsidR="007F1686" w:rsidRPr="00EF1620" w14:paraId="13639E7C" w14:textId="77777777" w:rsidTr="008B4748">
            <w:tc>
              <w:tcPr>
                <w:tcW w:w="2972" w:type="dxa"/>
                <w:shd w:val="clear" w:color="auto" w:fill="92D050"/>
              </w:tcPr>
              <w:p w14:paraId="538895B8" w14:textId="77777777" w:rsidR="007F1686" w:rsidRPr="00EF1620" w:rsidRDefault="007F1686" w:rsidP="008B4748">
                <w:pPr>
                  <w:spacing w:after="120"/>
                  <w:rPr>
                    <w:b/>
                    <w:szCs w:val="22"/>
                  </w:rPr>
                </w:pPr>
                <w:r w:rsidRPr="00EF1620">
                  <w:rPr>
                    <w:b/>
                    <w:szCs w:val="22"/>
                  </w:rPr>
                  <w:lastRenderedPageBreak/>
                  <w:t>Referral</w:t>
                </w:r>
              </w:p>
            </w:tc>
            <w:tc>
              <w:tcPr>
                <w:tcW w:w="6657" w:type="dxa"/>
                <w:shd w:val="clear" w:color="auto" w:fill="92D050"/>
              </w:tcPr>
              <w:p w14:paraId="39E4A390" w14:textId="77777777" w:rsidR="007F1686" w:rsidRPr="00EF1620" w:rsidRDefault="007F1686" w:rsidP="008B4748">
                <w:pPr>
                  <w:spacing w:after="120"/>
                  <w:rPr>
                    <w:b/>
                    <w:szCs w:val="22"/>
                  </w:rPr>
                </w:pPr>
                <w:r w:rsidRPr="00EF1620">
                  <w:rPr>
                    <w:b/>
                    <w:szCs w:val="22"/>
                  </w:rPr>
                  <w:t>Comments</w:t>
                </w:r>
              </w:p>
            </w:tc>
          </w:tr>
          <w:tr w:rsidR="007F1686" w:rsidRPr="00EF1620" w14:paraId="5DC30B50" w14:textId="77777777" w:rsidTr="008B4748">
            <w:tc>
              <w:tcPr>
                <w:tcW w:w="2972" w:type="dxa"/>
                <w:shd w:val="clear" w:color="auto" w:fill="FFFFFF" w:themeFill="background1"/>
              </w:tcPr>
              <w:p w14:paraId="55F35BB2" w14:textId="30BC13A7" w:rsidR="007F1686" w:rsidRPr="00EF1620" w:rsidRDefault="00675C53" w:rsidP="008B4748">
                <w:pPr>
                  <w:spacing w:after="120"/>
                  <w:rPr>
                    <w:szCs w:val="22"/>
                  </w:rPr>
                </w:pPr>
                <w:r w:rsidRPr="00EF1620">
                  <w:rPr>
                    <w:szCs w:val="22"/>
                  </w:rPr>
                  <w:t>Endeavour Energy</w:t>
                </w:r>
                <w:r w:rsidR="00330525" w:rsidRPr="00EF1620">
                  <w:rPr>
                    <w:szCs w:val="22"/>
                  </w:rPr>
                  <w:t xml:space="preserve"> - 18/09</w:t>
                </w:r>
              </w:p>
              <w:p w14:paraId="1F03BEA2" w14:textId="77777777" w:rsidR="00675C53" w:rsidRPr="00EF1620" w:rsidRDefault="00675C53" w:rsidP="008B4748">
                <w:pPr>
                  <w:spacing w:after="120"/>
                  <w:rPr>
                    <w:szCs w:val="22"/>
                  </w:rPr>
                </w:pPr>
                <w:r w:rsidRPr="00EF1620">
                  <w:rPr>
                    <w:szCs w:val="22"/>
                  </w:rPr>
                  <w:t>D24/</w:t>
                </w:r>
                <w:r w:rsidR="00A26A3A" w:rsidRPr="00EF1620">
                  <w:rPr>
                    <w:szCs w:val="22"/>
                  </w:rPr>
                  <w:t>407749</w:t>
                </w:r>
              </w:p>
              <w:p w14:paraId="6FC3C659" w14:textId="38A92E98" w:rsidR="00A26A3A" w:rsidRPr="00EF1620" w:rsidRDefault="00A26A3A" w:rsidP="008B4748">
                <w:pPr>
                  <w:spacing w:after="120"/>
                  <w:rPr>
                    <w:szCs w:val="22"/>
                  </w:rPr>
                </w:pPr>
                <w:r w:rsidRPr="00EF1620">
                  <w:rPr>
                    <w:szCs w:val="22"/>
                  </w:rPr>
                  <w:t>D24/407768</w:t>
                </w:r>
              </w:p>
            </w:tc>
            <w:tc>
              <w:tcPr>
                <w:tcW w:w="6657" w:type="dxa"/>
                <w:shd w:val="clear" w:color="auto" w:fill="FFFFFF" w:themeFill="background1"/>
              </w:tcPr>
              <w:p w14:paraId="5A9E656C" w14:textId="77777777" w:rsidR="007F1686" w:rsidRDefault="001862BB" w:rsidP="008F1938">
                <w:pPr>
                  <w:spacing w:after="120"/>
                  <w:jc w:val="both"/>
                  <w:rPr>
                    <w:szCs w:val="22"/>
                  </w:rPr>
                </w:pPr>
                <w:sdt>
                  <w:sdtPr>
                    <w:rPr>
                      <w:szCs w:val="22"/>
                    </w:rPr>
                    <w:id w:val="625202951"/>
                    <w:placeholder>
                      <w:docPart w:val="5242FA442C914EB185E7C1FF9E6AEC56"/>
                    </w:placeholder>
                    <w:dropDownList>
                      <w:listItem w:value="Choose an item."/>
                      <w:listItem w:displayText="No objection" w:value="No objection"/>
                      <w:listItem w:displayText="No objection subject to recommended conditions" w:value="No objection subject to recommended conditions"/>
                      <w:listItem w:displayText="General Terms of Approval / Concurrence issued" w:value="General Terms of Approval / Concurrence issued"/>
                    </w:dropDownList>
                  </w:sdtPr>
                  <w:sdtEndPr/>
                  <w:sdtContent>
                    <w:r w:rsidR="005768FD" w:rsidRPr="00EF1620">
                      <w:rPr>
                        <w:szCs w:val="22"/>
                      </w:rPr>
                      <w:t>No objection subject to recommended conditions</w:t>
                    </w:r>
                  </w:sdtContent>
                </w:sdt>
                <w:r w:rsidR="007F1686" w:rsidRPr="00EF1620">
                  <w:rPr>
                    <w:szCs w:val="22"/>
                  </w:rPr>
                  <w:t>.</w:t>
                </w:r>
              </w:p>
              <w:p w14:paraId="449D333A" w14:textId="312DA4C0" w:rsidR="0064342B" w:rsidRPr="00EF1620" w:rsidRDefault="0064342B" w:rsidP="008F1938">
                <w:pPr>
                  <w:spacing w:after="120"/>
                  <w:jc w:val="both"/>
                  <w:rPr>
                    <w:szCs w:val="22"/>
                  </w:rPr>
                </w:pPr>
                <w:r>
                  <w:rPr>
                    <w:szCs w:val="22"/>
                  </w:rPr>
                  <w:t>Condition 9A has been added to the consent to reflect the requirement to comply with these requirements.</w:t>
                </w:r>
              </w:p>
            </w:tc>
          </w:tr>
        </w:tbl>
        <w:p w14:paraId="6B20A472" w14:textId="77777777" w:rsidR="007F1686" w:rsidRPr="00EF1620" w:rsidRDefault="007F1686" w:rsidP="007F1686">
          <w:pPr>
            <w:rPr>
              <w:szCs w:val="22"/>
            </w:rPr>
          </w:pPr>
        </w:p>
        <w:tbl>
          <w:tblPr>
            <w:tblStyle w:val="TableGrid"/>
            <w:tblW w:w="0" w:type="auto"/>
            <w:tblLayout w:type="fixed"/>
            <w:tblLook w:val="04A0" w:firstRow="1" w:lastRow="0" w:firstColumn="1" w:lastColumn="0" w:noHBand="0" w:noVBand="1"/>
          </w:tblPr>
          <w:tblGrid>
            <w:gridCol w:w="2122"/>
            <w:gridCol w:w="7507"/>
          </w:tblGrid>
          <w:tr w:rsidR="007F1686" w:rsidRPr="00EF1620" w14:paraId="7D580A8E" w14:textId="77777777" w:rsidTr="0059157E">
            <w:trPr>
              <w:cantSplit/>
              <w:trHeight w:val="168"/>
            </w:trPr>
            <w:tc>
              <w:tcPr>
                <w:tcW w:w="9629" w:type="dxa"/>
                <w:gridSpan w:val="2"/>
                <w:shd w:val="clear" w:color="auto" w:fill="92D050"/>
                <w:vAlign w:val="center"/>
              </w:tcPr>
              <w:p w14:paraId="5E51A5F2" w14:textId="77777777" w:rsidR="007F1686" w:rsidRPr="00EF1620" w:rsidRDefault="007F1686" w:rsidP="008B4748">
                <w:pPr>
                  <w:spacing w:after="120"/>
                  <w:rPr>
                    <w:b/>
                    <w:bCs/>
                    <w:szCs w:val="22"/>
                  </w:rPr>
                </w:pPr>
                <w:r w:rsidRPr="00EF1620">
                  <w:rPr>
                    <w:b/>
                    <w:bCs/>
                    <w:szCs w:val="22"/>
                  </w:rPr>
                  <w:t xml:space="preserve">Integrated Development </w:t>
                </w:r>
              </w:p>
            </w:tc>
          </w:tr>
          <w:tr w:rsidR="007F1686" w:rsidRPr="00EF1620" w14:paraId="10D381C2" w14:textId="77777777" w:rsidTr="0059157E">
            <w:trPr>
              <w:cantSplit/>
              <w:trHeight w:val="62"/>
            </w:trPr>
            <w:tc>
              <w:tcPr>
                <w:tcW w:w="2122" w:type="dxa"/>
                <w:shd w:val="clear" w:color="auto" w:fill="92D050"/>
                <w:vAlign w:val="center"/>
              </w:tcPr>
              <w:p w14:paraId="3599DB07" w14:textId="77777777" w:rsidR="007F1686" w:rsidRPr="00EF1620" w:rsidRDefault="007F1686" w:rsidP="008B4748">
                <w:pPr>
                  <w:spacing w:after="120"/>
                  <w:rPr>
                    <w:b/>
                    <w:bCs/>
                    <w:szCs w:val="22"/>
                  </w:rPr>
                </w:pPr>
                <w:r w:rsidRPr="00EF1620">
                  <w:rPr>
                    <w:b/>
                    <w:bCs/>
                    <w:szCs w:val="22"/>
                  </w:rPr>
                  <w:t>Agency</w:t>
                </w:r>
              </w:p>
            </w:tc>
            <w:tc>
              <w:tcPr>
                <w:tcW w:w="7507" w:type="dxa"/>
                <w:shd w:val="clear" w:color="auto" w:fill="92D050"/>
                <w:vAlign w:val="center"/>
              </w:tcPr>
              <w:p w14:paraId="6A7475AE" w14:textId="77777777" w:rsidR="007F1686" w:rsidRPr="00EF1620" w:rsidRDefault="007F1686" w:rsidP="008B4748">
                <w:pPr>
                  <w:spacing w:after="120"/>
                  <w:rPr>
                    <w:b/>
                    <w:bCs/>
                    <w:szCs w:val="22"/>
                  </w:rPr>
                </w:pPr>
                <w:r w:rsidRPr="00EF1620">
                  <w:rPr>
                    <w:b/>
                    <w:bCs/>
                    <w:szCs w:val="22"/>
                  </w:rPr>
                  <w:t>Recommendation</w:t>
                </w:r>
              </w:p>
            </w:tc>
          </w:tr>
          <w:tr w:rsidR="007F1686" w:rsidRPr="00EF1620" w14:paraId="6ED0DA0E" w14:textId="77777777" w:rsidTr="0059157E">
            <w:trPr>
              <w:trHeight w:val="940"/>
            </w:trPr>
            <w:tc>
              <w:tcPr>
                <w:tcW w:w="2122" w:type="dxa"/>
                <w:vAlign w:val="center"/>
              </w:tcPr>
              <w:p w14:paraId="4569ADBE" w14:textId="77777777" w:rsidR="007F1686" w:rsidRPr="00EF1620" w:rsidRDefault="007F1686" w:rsidP="008B4748">
                <w:pPr>
                  <w:spacing w:after="120"/>
                  <w:rPr>
                    <w:szCs w:val="22"/>
                  </w:rPr>
                </w:pPr>
                <w:r w:rsidRPr="00EF1620">
                  <w:rPr>
                    <w:szCs w:val="22"/>
                  </w:rPr>
                  <w:t>NSW Rural Fire Service</w:t>
                </w:r>
              </w:p>
              <w:p w14:paraId="32D8DE40" w14:textId="39EC57B6" w:rsidR="00675C53" w:rsidRPr="00EF1620" w:rsidRDefault="00675C53" w:rsidP="008B4748">
                <w:pPr>
                  <w:spacing w:after="120"/>
                  <w:rPr>
                    <w:szCs w:val="22"/>
                  </w:rPr>
                </w:pPr>
                <w:r w:rsidRPr="00EF1620">
                  <w:rPr>
                    <w:szCs w:val="22"/>
                  </w:rPr>
                  <w:t>D24/</w:t>
                </w:r>
                <w:r w:rsidR="00FC4F6A" w:rsidRPr="00EF1620">
                  <w:rPr>
                    <w:szCs w:val="22"/>
                  </w:rPr>
                  <w:t>424591</w:t>
                </w:r>
              </w:p>
            </w:tc>
            <w:tc>
              <w:tcPr>
                <w:tcW w:w="7507" w:type="dxa"/>
              </w:tcPr>
              <w:p w14:paraId="69F8E14A" w14:textId="77777777" w:rsidR="007F1686" w:rsidRDefault="007F1686" w:rsidP="00B46690">
                <w:pPr>
                  <w:spacing w:after="120"/>
                  <w:jc w:val="both"/>
                  <w:rPr>
                    <w:szCs w:val="22"/>
                  </w:rPr>
                </w:pPr>
                <w:r w:rsidRPr="00EF1620">
                  <w:rPr>
                    <w:szCs w:val="22"/>
                  </w:rPr>
                  <w:t>General Terms of Approval and a Bush Fire Safety Authority has been issued by NSW RFS</w:t>
                </w:r>
                <w:r w:rsidR="00413D7F" w:rsidRPr="00EF1620">
                  <w:rPr>
                    <w:szCs w:val="22"/>
                  </w:rPr>
                  <w:t>, CNR-73434 dated 01/10/2024.</w:t>
                </w:r>
              </w:p>
              <w:p w14:paraId="44D3076E" w14:textId="6D4DD792" w:rsidR="00B46690" w:rsidRPr="00EF1620" w:rsidRDefault="002A1024" w:rsidP="00B46690">
                <w:pPr>
                  <w:spacing w:after="120"/>
                  <w:jc w:val="both"/>
                  <w:rPr>
                    <w:szCs w:val="22"/>
                  </w:rPr>
                </w:pPr>
                <w:r>
                  <w:rPr>
                    <w:szCs w:val="22"/>
                  </w:rPr>
                  <w:t>Consent condition</w:t>
                </w:r>
                <w:r w:rsidR="00CB2A6D">
                  <w:rPr>
                    <w:szCs w:val="22"/>
                  </w:rPr>
                  <w:t xml:space="preserve"> 9</w:t>
                </w:r>
                <w:r>
                  <w:rPr>
                    <w:szCs w:val="22"/>
                  </w:rPr>
                  <w:t xml:space="preserve"> to be amended to reference the updated GTAs.</w:t>
                </w:r>
              </w:p>
            </w:tc>
          </w:tr>
          <w:tr w:rsidR="007F1686" w:rsidRPr="00EF1620" w14:paraId="6C04955A" w14:textId="77777777" w:rsidTr="0059157E">
            <w:trPr>
              <w:trHeight w:val="732"/>
            </w:trPr>
            <w:tc>
              <w:tcPr>
                <w:tcW w:w="2122" w:type="dxa"/>
                <w:vAlign w:val="center"/>
              </w:tcPr>
              <w:p w14:paraId="3F7E29F3" w14:textId="77777777" w:rsidR="007F1686" w:rsidRPr="00EF1620" w:rsidRDefault="007F1686" w:rsidP="008B4748">
                <w:pPr>
                  <w:spacing w:after="120"/>
                  <w:rPr>
                    <w:szCs w:val="22"/>
                  </w:rPr>
                </w:pPr>
                <w:r w:rsidRPr="00EF1620">
                  <w:rPr>
                    <w:szCs w:val="22"/>
                  </w:rPr>
                  <w:t>Water NSW</w:t>
                </w:r>
              </w:p>
              <w:p w14:paraId="5D4A35C8" w14:textId="3D214FE1" w:rsidR="00675C53" w:rsidRPr="00EF1620" w:rsidRDefault="00675C53" w:rsidP="008B4748">
                <w:pPr>
                  <w:spacing w:after="120"/>
                  <w:rPr>
                    <w:szCs w:val="22"/>
                  </w:rPr>
                </w:pPr>
                <w:r w:rsidRPr="00EF1620">
                  <w:rPr>
                    <w:szCs w:val="22"/>
                  </w:rPr>
                  <w:t>D24/</w:t>
                </w:r>
                <w:r w:rsidR="00FC4F6A" w:rsidRPr="00EF1620">
                  <w:rPr>
                    <w:szCs w:val="22"/>
                  </w:rPr>
                  <w:t>434542</w:t>
                </w:r>
              </w:p>
            </w:tc>
            <w:tc>
              <w:tcPr>
                <w:tcW w:w="7507" w:type="dxa"/>
              </w:tcPr>
              <w:p w14:paraId="197BDAE8" w14:textId="77777777" w:rsidR="007F1686" w:rsidRDefault="007F1686" w:rsidP="00B46690">
                <w:pPr>
                  <w:spacing w:after="120"/>
                  <w:jc w:val="both"/>
                  <w:rPr>
                    <w:szCs w:val="22"/>
                  </w:rPr>
                </w:pPr>
                <w:r w:rsidRPr="00EF1620">
                  <w:rPr>
                    <w:szCs w:val="22"/>
                  </w:rPr>
                  <w:t>General Terms of Approval issued by DPI (</w:t>
                </w:r>
                <w:r w:rsidR="008B52CD" w:rsidRPr="00EF1620">
                  <w:rPr>
                    <w:szCs w:val="22"/>
                  </w:rPr>
                  <w:t>Water) CNR-73434 dated 09/40/2024</w:t>
                </w:r>
              </w:p>
              <w:p w14:paraId="02FE2CAD" w14:textId="5534BCF6" w:rsidR="002A1024" w:rsidRPr="00EF1620" w:rsidRDefault="002A1024" w:rsidP="00B46690">
                <w:pPr>
                  <w:spacing w:after="120"/>
                  <w:jc w:val="both"/>
                  <w:rPr>
                    <w:szCs w:val="22"/>
                  </w:rPr>
                </w:pPr>
                <w:r>
                  <w:rPr>
                    <w:szCs w:val="22"/>
                  </w:rPr>
                  <w:t xml:space="preserve">Consent condition </w:t>
                </w:r>
                <w:r w:rsidR="00CB2A6D">
                  <w:rPr>
                    <w:szCs w:val="22"/>
                  </w:rPr>
                  <w:t xml:space="preserve">7 </w:t>
                </w:r>
                <w:r>
                  <w:rPr>
                    <w:szCs w:val="22"/>
                  </w:rPr>
                  <w:t>to be amended to reference the updated GTAs.</w:t>
                </w:r>
              </w:p>
            </w:tc>
          </w:tr>
          <w:tr w:rsidR="007F1686" w:rsidRPr="00EF1620" w14:paraId="198776AA" w14:textId="77777777" w:rsidTr="0059157E">
            <w:trPr>
              <w:trHeight w:val="306"/>
            </w:trPr>
            <w:tc>
              <w:tcPr>
                <w:tcW w:w="2122" w:type="dxa"/>
                <w:vAlign w:val="center"/>
              </w:tcPr>
              <w:p w14:paraId="788FE242" w14:textId="77777777" w:rsidR="00CB2A6D" w:rsidRDefault="00675C53" w:rsidP="008B4748">
                <w:pPr>
                  <w:spacing w:after="120"/>
                  <w:rPr>
                    <w:szCs w:val="22"/>
                  </w:rPr>
                </w:pPr>
                <w:r w:rsidRPr="00EF1620">
                  <w:rPr>
                    <w:szCs w:val="22"/>
                  </w:rPr>
                  <w:t xml:space="preserve">Heritage NSW </w:t>
                </w:r>
                <w:r w:rsidR="00330525" w:rsidRPr="00EF1620">
                  <w:rPr>
                    <w:szCs w:val="22"/>
                  </w:rPr>
                  <w:t xml:space="preserve"> </w:t>
                </w:r>
              </w:p>
              <w:p w14:paraId="06E299DC" w14:textId="4A215DC8" w:rsidR="00675C53" w:rsidRPr="00EF1620" w:rsidRDefault="00675C53" w:rsidP="008B4748">
                <w:pPr>
                  <w:spacing w:after="120"/>
                  <w:rPr>
                    <w:szCs w:val="22"/>
                  </w:rPr>
                </w:pPr>
                <w:r w:rsidRPr="00EF1620">
                  <w:rPr>
                    <w:szCs w:val="22"/>
                  </w:rPr>
                  <w:t>D24/</w:t>
                </w:r>
                <w:r w:rsidR="005D6E45" w:rsidRPr="00EF1620">
                  <w:rPr>
                    <w:szCs w:val="22"/>
                  </w:rPr>
                  <w:t>417910</w:t>
                </w:r>
              </w:p>
            </w:tc>
            <w:tc>
              <w:tcPr>
                <w:tcW w:w="7507" w:type="dxa"/>
              </w:tcPr>
              <w:p w14:paraId="4A7794A9" w14:textId="57046C6E" w:rsidR="007F1686" w:rsidRPr="00EF1620" w:rsidRDefault="005D6E45" w:rsidP="00B46690">
                <w:pPr>
                  <w:spacing w:after="120"/>
                  <w:jc w:val="both"/>
                  <w:rPr>
                    <w:szCs w:val="22"/>
                  </w:rPr>
                </w:pPr>
                <w:r w:rsidRPr="00EF1620">
                  <w:rPr>
                    <w:szCs w:val="22"/>
                  </w:rPr>
                  <w:t>Updated GTA issued –</w:t>
                </w:r>
                <w:r w:rsidR="00CE60AF" w:rsidRPr="00EF1620">
                  <w:rPr>
                    <w:szCs w:val="22"/>
                  </w:rPr>
                  <w:t xml:space="preserve"> 25/09/2024</w:t>
                </w:r>
              </w:p>
              <w:p w14:paraId="06DAD241" w14:textId="77777777" w:rsidR="005D6E45" w:rsidRDefault="00793303" w:rsidP="00B46690">
                <w:pPr>
                  <w:spacing w:after="120"/>
                  <w:jc w:val="both"/>
                  <w:rPr>
                    <w:szCs w:val="22"/>
                  </w:rPr>
                </w:pPr>
                <w:r w:rsidRPr="00EF1620">
                  <w:rPr>
                    <w:noProof/>
                    <w:szCs w:val="22"/>
                  </w:rPr>
                  <w:drawing>
                    <wp:inline distT="0" distB="0" distL="0" distR="0" wp14:anchorId="00F7FA82" wp14:editId="77C6B206">
                      <wp:extent cx="4495800" cy="287115"/>
                      <wp:effectExtent l="0" t="0" r="0" b="0"/>
                      <wp:docPr id="1863887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87361" name=""/>
                              <pic:cNvPicPr/>
                            </pic:nvPicPr>
                            <pic:blipFill>
                              <a:blip r:embed="rId22"/>
                              <a:stretch>
                                <a:fillRect/>
                              </a:stretch>
                            </pic:blipFill>
                            <pic:spPr>
                              <a:xfrm>
                                <a:off x="0" y="0"/>
                                <a:ext cx="4651623" cy="297066"/>
                              </a:xfrm>
                              <a:prstGeom prst="rect">
                                <a:avLst/>
                              </a:prstGeom>
                            </pic:spPr>
                          </pic:pic>
                        </a:graphicData>
                      </a:graphic>
                    </wp:inline>
                  </w:drawing>
                </w:r>
              </w:p>
              <w:p w14:paraId="3E353037" w14:textId="1FF3ACF4" w:rsidR="002A1024" w:rsidRPr="00EF1620" w:rsidRDefault="002A1024" w:rsidP="00B46690">
                <w:pPr>
                  <w:spacing w:after="120"/>
                  <w:jc w:val="both"/>
                  <w:rPr>
                    <w:szCs w:val="22"/>
                  </w:rPr>
                </w:pPr>
                <w:r>
                  <w:rPr>
                    <w:szCs w:val="22"/>
                  </w:rPr>
                  <w:t xml:space="preserve">Consent condition </w:t>
                </w:r>
                <w:r w:rsidR="00CB2A6D">
                  <w:rPr>
                    <w:szCs w:val="22"/>
                  </w:rPr>
                  <w:t xml:space="preserve">8 </w:t>
                </w:r>
                <w:r>
                  <w:rPr>
                    <w:szCs w:val="22"/>
                  </w:rPr>
                  <w:t>to be amended to reference the updated GTAs.</w:t>
                </w:r>
              </w:p>
            </w:tc>
          </w:tr>
        </w:tbl>
        <w:p w14:paraId="7CE01293" w14:textId="77777777" w:rsidR="007F1686" w:rsidRDefault="007F1686" w:rsidP="007F1686">
          <w:pPr>
            <w:rPr>
              <w:szCs w:val="22"/>
            </w:rPr>
          </w:pPr>
        </w:p>
        <w:p w14:paraId="0C6BE451" w14:textId="77777777" w:rsidR="001C3A02" w:rsidRPr="00EF1620" w:rsidRDefault="001C3A02" w:rsidP="007F1686">
          <w:pPr>
            <w:rPr>
              <w:szCs w:val="22"/>
            </w:rPr>
          </w:pPr>
        </w:p>
        <w:p w14:paraId="1F66B094" w14:textId="644E0873" w:rsidR="007F1686" w:rsidRPr="00EF1620" w:rsidRDefault="007F1686" w:rsidP="00D70396">
          <w:pPr>
            <w:pStyle w:val="Heading1"/>
            <w:numPr>
              <w:ilvl w:val="0"/>
              <w:numId w:val="7"/>
            </w:numPr>
            <w:tabs>
              <w:tab w:val="num" w:pos="360"/>
            </w:tabs>
            <w:ind w:left="0" w:right="-142" w:firstLine="0"/>
          </w:pPr>
          <w:bookmarkStart w:id="2" w:name="_Hlk11751119"/>
          <w:r w:rsidRPr="00EF1620">
            <w:t xml:space="preserve">Section 4.55(2) </w:t>
          </w:r>
          <w:r w:rsidRPr="00EF1620">
            <w:rPr>
              <w:lang w:val="en-US"/>
            </w:rPr>
            <w:t xml:space="preserve">Other modifications </w:t>
          </w:r>
        </w:p>
        <w:bookmarkEnd w:id="2"/>
        <w:p w14:paraId="4190E639" w14:textId="77777777" w:rsidR="007F1686" w:rsidRPr="00EF1620" w:rsidRDefault="007F1686" w:rsidP="007F1686">
          <w:pPr>
            <w:jc w:val="both"/>
            <w:rPr>
              <w:szCs w:val="22"/>
            </w:rPr>
          </w:pPr>
        </w:p>
        <w:p w14:paraId="6EDCE4FB" w14:textId="77777777" w:rsidR="007F1686" w:rsidRPr="00EF1620" w:rsidRDefault="007F1686" w:rsidP="00383AD6">
          <w:pPr>
            <w:jc w:val="both"/>
            <w:rPr>
              <w:szCs w:val="22"/>
            </w:rPr>
          </w:pPr>
          <w:bookmarkStart w:id="3" w:name="_Hlk11829648"/>
          <w:r w:rsidRPr="00EF1620">
            <w:rPr>
              <w:szCs w:val="22"/>
            </w:rPr>
            <w:t>The proposed modification is</w:t>
          </w:r>
          <w:r w:rsidRPr="00EF1620">
            <w:rPr>
              <w:bCs/>
              <w:szCs w:val="22"/>
              <w:lang w:val="en-US"/>
            </w:rPr>
            <w:t xml:space="preserve"> considered a s4.55(2) modification</w:t>
          </w:r>
          <w:r w:rsidRPr="00EF1620">
            <w:rPr>
              <w:szCs w:val="22"/>
              <w:lang w:val="en-US"/>
            </w:rPr>
            <w:t>.</w:t>
          </w:r>
          <w:r w:rsidRPr="00EF1620">
            <w:rPr>
              <w:color w:val="FF0000"/>
              <w:szCs w:val="22"/>
              <w:lang w:val="en-US"/>
            </w:rPr>
            <w:t xml:space="preserve"> </w:t>
          </w:r>
          <w:r w:rsidRPr="00EF1620">
            <w:rPr>
              <w:szCs w:val="22"/>
            </w:rPr>
            <w:t xml:space="preserve">The following provides an assessment of the submitted application against the matters for consideration under Section 4.55(2) and Section 4.15 of the </w:t>
          </w:r>
          <w:r w:rsidRPr="00EF1620">
            <w:rPr>
              <w:i/>
              <w:iCs/>
              <w:szCs w:val="22"/>
            </w:rPr>
            <w:t>Environmental Planning and Assessment Act 1979</w:t>
          </w:r>
          <w:r w:rsidRPr="00EF1620">
            <w:rPr>
              <w:szCs w:val="22"/>
            </w:rPr>
            <w:t>.</w:t>
          </w:r>
        </w:p>
        <w:p w14:paraId="2B496DF1" w14:textId="77777777" w:rsidR="007F1686" w:rsidRPr="00EF1620" w:rsidRDefault="007F1686" w:rsidP="00383AD6">
          <w:pPr>
            <w:jc w:val="both"/>
            <w:rPr>
              <w:szCs w:val="22"/>
              <w:lang w:val="en-US"/>
            </w:rPr>
          </w:pPr>
        </w:p>
        <w:p w14:paraId="3B0B7AA9" w14:textId="77777777" w:rsidR="007F1686" w:rsidRPr="00EF1620" w:rsidRDefault="007F1686" w:rsidP="00383AD6">
          <w:pPr>
            <w:jc w:val="both"/>
            <w:rPr>
              <w:szCs w:val="22"/>
              <w:lang w:val="en-US"/>
            </w:rPr>
          </w:pPr>
          <w:r w:rsidRPr="00EF1620">
            <w:rPr>
              <w:szCs w:val="22"/>
              <w:lang w:val="en-US"/>
            </w:rPr>
            <w:t>A consent authority may, on application being made by the applicant or any other person entitled to act on a consent granted by the consent authority and subject to and in accordance with the regulations, modify the consent if:</w:t>
          </w:r>
        </w:p>
        <w:p w14:paraId="426D8381" w14:textId="77777777" w:rsidR="007F1686" w:rsidRPr="00EF1620" w:rsidRDefault="007F1686" w:rsidP="00383AD6">
          <w:pPr>
            <w:jc w:val="both"/>
            <w:rPr>
              <w:b/>
              <w:i/>
              <w:szCs w:val="22"/>
              <w:lang w:val="en-US"/>
            </w:rPr>
          </w:pPr>
        </w:p>
        <w:p w14:paraId="7E5ACB18" w14:textId="77777777" w:rsidR="007F1686" w:rsidRPr="00EF1620" w:rsidRDefault="007F1686" w:rsidP="00383AD6">
          <w:pPr>
            <w:pStyle w:val="ListParagraph"/>
            <w:numPr>
              <w:ilvl w:val="0"/>
              <w:numId w:val="8"/>
            </w:numPr>
            <w:jc w:val="both"/>
            <w:rPr>
              <w:b/>
              <w:bCs/>
              <w:i/>
              <w:iCs/>
              <w:szCs w:val="22"/>
              <w:lang w:val="en-US"/>
            </w:rPr>
          </w:pPr>
          <w:r w:rsidRPr="00EF1620">
            <w:rPr>
              <w:b/>
              <w:bCs/>
              <w:i/>
              <w:iCs/>
              <w:szCs w:val="22"/>
              <w:lang w:val="en-US"/>
            </w:rPr>
            <w:t>it is satisfied that the development to which the consent as modified relates is substantially the same development as the development for which consent was originally granted and before that consent as originally granted was modified (if at all).</w:t>
          </w:r>
        </w:p>
        <w:p w14:paraId="7C2E52BF" w14:textId="77777777" w:rsidR="007F1686" w:rsidRPr="00EF1620" w:rsidRDefault="007F1686" w:rsidP="00383AD6">
          <w:pPr>
            <w:jc w:val="both"/>
            <w:rPr>
              <w:szCs w:val="22"/>
              <w:lang w:val="en-US"/>
            </w:rPr>
          </w:pPr>
        </w:p>
        <w:p w14:paraId="1829737B" w14:textId="77777777" w:rsidR="007F1686" w:rsidRPr="00EF1620" w:rsidRDefault="007F1686" w:rsidP="00383AD6">
          <w:pPr>
            <w:ind w:left="360"/>
            <w:jc w:val="both"/>
            <w:rPr>
              <w:szCs w:val="22"/>
              <w:lang w:val="en-US"/>
            </w:rPr>
          </w:pPr>
          <w:r w:rsidRPr="00EF1620">
            <w:rPr>
              <w:szCs w:val="22"/>
              <w:lang w:val="en-US"/>
            </w:rPr>
            <w:t>Council is satisfied that the proposed modification would be substantially the same as the development which was originally approved.</w:t>
          </w:r>
        </w:p>
        <w:p w14:paraId="09400689" w14:textId="77777777" w:rsidR="007F1686" w:rsidRPr="00EF1620" w:rsidRDefault="007F1686" w:rsidP="00383AD6">
          <w:pPr>
            <w:jc w:val="both"/>
            <w:rPr>
              <w:szCs w:val="22"/>
              <w:lang w:val="en-US"/>
            </w:rPr>
          </w:pPr>
        </w:p>
        <w:p w14:paraId="784768DE" w14:textId="77777777" w:rsidR="007F1686" w:rsidRPr="00EF1620" w:rsidRDefault="007F1686" w:rsidP="00383AD6">
          <w:pPr>
            <w:ind w:left="360"/>
            <w:jc w:val="both"/>
            <w:rPr>
              <w:szCs w:val="22"/>
              <w:lang w:val="en-US"/>
            </w:rPr>
          </w:pPr>
          <w:r w:rsidRPr="00EF1620">
            <w:rPr>
              <w:szCs w:val="22"/>
              <w:lang w:val="en-US"/>
            </w:rPr>
            <w:t>The modified development will result in no significant changes and the proposal is considered to be quantitatively and qualitatively the same as the development as originally approved.</w:t>
          </w:r>
        </w:p>
        <w:p w14:paraId="668F0834" w14:textId="77777777" w:rsidR="007F1686" w:rsidRPr="00EF1620" w:rsidRDefault="007F1686" w:rsidP="00383AD6">
          <w:pPr>
            <w:jc w:val="both"/>
            <w:rPr>
              <w:szCs w:val="22"/>
              <w:lang w:val="en-US"/>
            </w:rPr>
          </w:pPr>
        </w:p>
        <w:p w14:paraId="183AA0F7" w14:textId="77777777" w:rsidR="007F1686" w:rsidRPr="00EF1620" w:rsidRDefault="007F1686" w:rsidP="00383AD6">
          <w:pPr>
            <w:pStyle w:val="ListParagraph"/>
            <w:numPr>
              <w:ilvl w:val="0"/>
              <w:numId w:val="8"/>
            </w:numPr>
            <w:jc w:val="both"/>
            <w:rPr>
              <w:b/>
              <w:bCs/>
              <w:i/>
              <w:iCs/>
              <w:szCs w:val="22"/>
              <w:lang w:val="en-US"/>
            </w:rPr>
          </w:pPr>
          <w:r w:rsidRPr="00EF1620">
            <w:rPr>
              <w:b/>
              <w:bCs/>
              <w:i/>
              <w:iCs/>
              <w:szCs w:val="22"/>
              <w:lang w:val="en-US"/>
            </w:rPr>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w:t>
          </w:r>
        </w:p>
        <w:p w14:paraId="1C3DD0B1" w14:textId="77777777" w:rsidR="007F1686" w:rsidRPr="00EF1620" w:rsidRDefault="007F1686" w:rsidP="00383AD6">
          <w:pPr>
            <w:jc w:val="both"/>
            <w:rPr>
              <w:szCs w:val="22"/>
              <w:lang w:val="en-US"/>
            </w:rPr>
          </w:pPr>
        </w:p>
        <w:p w14:paraId="0A7BC92E" w14:textId="1B3494B4" w:rsidR="007F1686" w:rsidRPr="00EF1620" w:rsidRDefault="007F1686" w:rsidP="00383AD6">
          <w:pPr>
            <w:ind w:left="360"/>
            <w:jc w:val="both"/>
            <w:rPr>
              <w:szCs w:val="22"/>
              <w:lang w:val="en-US"/>
            </w:rPr>
          </w:pPr>
          <w:r w:rsidRPr="00EF1620">
            <w:rPr>
              <w:szCs w:val="22"/>
              <w:lang w:val="en-US"/>
            </w:rPr>
            <w:t xml:space="preserve">The proposed modification </w:t>
          </w:r>
          <w:r w:rsidR="00392EAC">
            <w:rPr>
              <w:szCs w:val="22"/>
              <w:lang w:val="en-US"/>
            </w:rPr>
            <w:t>only</w:t>
          </w:r>
          <w:r w:rsidRPr="00EF1620">
            <w:rPr>
              <w:szCs w:val="22"/>
              <w:lang w:val="en-US"/>
            </w:rPr>
            <w:t xml:space="preserve"> involve modification to </w:t>
          </w:r>
          <w:r w:rsidR="00392EAC">
            <w:rPr>
              <w:szCs w:val="22"/>
              <w:lang w:val="en-US"/>
            </w:rPr>
            <w:t>the standard</w:t>
          </w:r>
          <w:r w:rsidRPr="00EF1620">
            <w:rPr>
              <w:szCs w:val="22"/>
              <w:lang w:val="en-US"/>
            </w:rPr>
            <w:t xml:space="preserve"> condition </w:t>
          </w:r>
          <w:r w:rsidR="00392EAC">
            <w:rPr>
              <w:szCs w:val="22"/>
              <w:lang w:val="en-US"/>
            </w:rPr>
            <w:t xml:space="preserve">referencing the </w:t>
          </w:r>
          <w:r w:rsidR="009D1D66">
            <w:rPr>
              <w:szCs w:val="22"/>
              <w:lang w:val="en-US"/>
            </w:rPr>
            <w:t xml:space="preserve">RFS GTA, accordingly, this application was referred to NSW RFS for updated </w:t>
          </w:r>
          <w:r w:rsidR="002C4DC9">
            <w:rPr>
              <w:szCs w:val="22"/>
              <w:lang w:val="en-US"/>
            </w:rPr>
            <w:t>GTA</w:t>
          </w:r>
          <w:r w:rsidRPr="00EF1620">
            <w:rPr>
              <w:szCs w:val="22"/>
              <w:lang w:val="en-US"/>
            </w:rPr>
            <w:t>.</w:t>
          </w:r>
        </w:p>
        <w:bookmarkEnd w:id="3"/>
        <w:p w14:paraId="714395FE" w14:textId="77777777" w:rsidR="007F1686" w:rsidRPr="00EF1620" w:rsidRDefault="007F1686" w:rsidP="00383AD6">
          <w:pPr>
            <w:jc w:val="both"/>
            <w:rPr>
              <w:szCs w:val="22"/>
              <w:lang w:val="en-GB"/>
            </w:rPr>
          </w:pPr>
        </w:p>
        <w:p w14:paraId="48DE22DD" w14:textId="77777777" w:rsidR="007F1686" w:rsidRPr="00EF1620" w:rsidRDefault="007F1686" w:rsidP="00383AD6">
          <w:pPr>
            <w:pStyle w:val="ListParagraph"/>
            <w:numPr>
              <w:ilvl w:val="0"/>
              <w:numId w:val="8"/>
            </w:numPr>
            <w:jc w:val="both"/>
            <w:rPr>
              <w:b/>
              <w:bCs/>
              <w:i/>
              <w:iCs/>
              <w:szCs w:val="22"/>
              <w:lang w:val="en-US"/>
            </w:rPr>
          </w:pPr>
          <w:r w:rsidRPr="00EF1620">
            <w:rPr>
              <w:b/>
              <w:bCs/>
              <w:i/>
              <w:iCs/>
              <w:szCs w:val="22"/>
              <w:lang w:val="en-US"/>
            </w:rPr>
            <w:t>it has notified the application in accordance with the Regulations or a DCP.</w:t>
          </w:r>
        </w:p>
        <w:p w14:paraId="0CEC6037" w14:textId="77777777" w:rsidR="007F1686" w:rsidRPr="00EF1620" w:rsidRDefault="007F1686" w:rsidP="00383AD6">
          <w:pPr>
            <w:jc w:val="both"/>
            <w:rPr>
              <w:rFonts w:eastAsiaTheme="minorHAnsi"/>
              <w:szCs w:val="22"/>
            </w:rPr>
          </w:pPr>
        </w:p>
        <w:sdt>
          <w:sdtPr>
            <w:rPr>
              <w:rFonts w:eastAsiaTheme="minorHAnsi"/>
              <w:szCs w:val="22"/>
            </w:rPr>
            <w:id w:val="1933701237"/>
            <w:placeholder>
              <w:docPart w:val="F44402C9916B437CBACB2C940F51B0A1"/>
            </w:placeholder>
            <w:dropDownList>
              <w:listItem w:value="Choose an item."/>
              <w:listItem w:displayText="The modification applicaiton was notified In accordance with Council’s Community Consultation Policy for Development Applications. No submissions were received by Council during the notification period." w:value="The modification applicaiton was notified In accordance with Council’s Community Consultation Policy for Development Applications. No submissions were received by Council during the notification period."/>
              <w:listItem w:displayText="The modification applicaiton was notified in accordance with Council’s Community Consultation Policy for Development Applications. Submissions were received by Council objecting to the proposal. The concerns raised are outlined in Part 5 of this Report." w:value="The modification applicaiton was notified in accordance with Council’s Community Consultation Policy for Development Applications. Submissions were received by Council objecting to the proposal. The concerns raised are outlined in Part 5 of this Report."/>
              <w:listItem w:displayText="The modification application did not require notification in accordance with Council’s Community Consultation Policy for Development Applications. Accordingly, no submissions were received by Council." w:value="The modification application did not require notification in accordance with Council’s Community Consultation Policy for Development Applications. Accordingly, no submissions were received by Council."/>
            </w:dropDownList>
          </w:sdtPr>
          <w:sdtEndPr/>
          <w:sdtContent>
            <w:p w14:paraId="6333CEFB" w14:textId="3E84B19D" w:rsidR="007F1686" w:rsidRPr="00EF1620" w:rsidRDefault="00824E50" w:rsidP="00383AD6">
              <w:pPr>
                <w:spacing w:after="120"/>
                <w:ind w:left="360"/>
                <w:jc w:val="both"/>
                <w:rPr>
                  <w:rFonts w:eastAsiaTheme="minorHAnsi"/>
                  <w:szCs w:val="22"/>
                </w:rPr>
              </w:pPr>
              <w:r w:rsidRPr="00EF1620">
                <w:rPr>
                  <w:rFonts w:eastAsiaTheme="minorHAnsi"/>
                  <w:szCs w:val="22"/>
                </w:rPr>
                <w:t>The modification applicaiton was notified In accordance with Council’s Community Consultation Policy for Development Applications. No submissions were received by Council during the notification period.</w:t>
              </w:r>
            </w:p>
          </w:sdtContent>
        </w:sdt>
        <w:p w14:paraId="55986B71" w14:textId="77777777" w:rsidR="007F1686" w:rsidRPr="00EF1620" w:rsidRDefault="007F1686" w:rsidP="00383AD6">
          <w:pPr>
            <w:jc w:val="both"/>
            <w:rPr>
              <w:b/>
              <w:i/>
              <w:szCs w:val="22"/>
              <w:lang w:val="en-US"/>
            </w:rPr>
          </w:pPr>
        </w:p>
        <w:p w14:paraId="535EBC58" w14:textId="77777777" w:rsidR="007F1686" w:rsidRPr="00EF1620" w:rsidRDefault="007F1686" w:rsidP="00383AD6">
          <w:pPr>
            <w:pStyle w:val="ListParagraph"/>
            <w:numPr>
              <w:ilvl w:val="0"/>
              <w:numId w:val="8"/>
            </w:numPr>
            <w:jc w:val="both"/>
            <w:rPr>
              <w:b/>
              <w:bCs/>
              <w:i/>
              <w:iCs/>
              <w:szCs w:val="22"/>
              <w:lang w:val="en-US"/>
            </w:rPr>
          </w:pPr>
          <w:r w:rsidRPr="00EF1620">
            <w:rPr>
              <w:b/>
              <w:bCs/>
              <w:i/>
              <w:iCs/>
              <w:szCs w:val="22"/>
              <w:lang w:val="en-US"/>
            </w:rPr>
            <w:t>it has considered any submissions made concerning the proposed modification within the period prescribed by the regulations or provided by the development control plan.</w:t>
          </w:r>
        </w:p>
        <w:p w14:paraId="746C6431" w14:textId="77777777" w:rsidR="007F1686" w:rsidRPr="00EF1620" w:rsidRDefault="007F1686" w:rsidP="00383AD6">
          <w:pPr>
            <w:jc w:val="both"/>
            <w:rPr>
              <w:b/>
              <w:i/>
              <w:szCs w:val="22"/>
              <w:lang w:val="en-US"/>
            </w:rPr>
          </w:pPr>
        </w:p>
        <w:p w14:paraId="7D4C9F09" w14:textId="77777777" w:rsidR="007F1686" w:rsidRPr="00EF1620" w:rsidRDefault="007F1686" w:rsidP="00383AD6">
          <w:pPr>
            <w:ind w:left="360"/>
            <w:jc w:val="both"/>
            <w:rPr>
              <w:b/>
              <w:bCs/>
              <w:color w:val="FF0000"/>
              <w:szCs w:val="22"/>
              <w:lang w:val="en-GB"/>
            </w:rPr>
          </w:pPr>
          <w:r w:rsidRPr="00EF1620">
            <w:rPr>
              <w:szCs w:val="22"/>
              <w:lang w:val="en-GB"/>
            </w:rPr>
            <w:t>See consideration of submissions received in Part 5 of this report.</w:t>
          </w:r>
        </w:p>
        <w:p w14:paraId="7F7E2A8E" w14:textId="77777777" w:rsidR="007F1686" w:rsidRPr="00EF1620" w:rsidRDefault="007F1686" w:rsidP="007F1686">
          <w:pPr>
            <w:rPr>
              <w:szCs w:val="22"/>
              <w:lang w:val="en-GB"/>
            </w:rPr>
          </w:pPr>
        </w:p>
        <w:p w14:paraId="26338764" w14:textId="77777777" w:rsidR="007F1686" w:rsidRPr="00EF1620" w:rsidRDefault="007F1686" w:rsidP="00D70396">
          <w:pPr>
            <w:pStyle w:val="Heading1"/>
            <w:numPr>
              <w:ilvl w:val="0"/>
              <w:numId w:val="8"/>
            </w:numPr>
            <w:tabs>
              <w:tab w:val="num" w:pos="360"/>
            </w:tabs>
            <w:ind w:left="0" w:right="-142" w:firstLine="0"/>
          </w:pPr>
          <w:r w:rsidRPr="00EF1620">
            <w:rPr>
              <w:lang w:val="en-US"/>
            </w:rPr>
            <w:t>Section 4.55(3) – Matters Relevant to the Application</w:t>
          </w:r>
        </w:p>
        <w:p w14:paraId="21DDE045" w14:textId="77777777" w:rsidR="007F1686" w:rsidRPr="00EF1620" w:rsidRDefault="007F1686" w:rsidP="007F1686">
          <w:pPr>
            <w:rPr>
              <w:szCs w:val="22"/>
            </w:rPr>
          </w:pPr>
        </w:p>
        <w:p w14:paraId="57F181D8" w14:textId="77777777" w:rsidR="007F1686" w:rsidRPr="00EF1620" w:rsidRDefault="007F1686" w:rsidP="00383AD6">
          <w:pPr>
            <w:jc w:val="both"/>
            <w:rPr>
              <w:color w:val="000000"/>
              <w:szCs w:val="22"/>
              <w:shd w:val="clear" w:color="auto" w:fill="FFFFFF"/>
            </w:rPr>
          </w:pPr>
          <w:r w:rsidRPr="00EF1620">
            <w:rPr>
              <w:color w:val="000000"/>
              <w:szCs w:val="22"/>
              <w:shd w:val="clear" w:color="auto" w:fill="FFFFFF"/>
            </w:rPr>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14E3946F" w14:textId="77777777" w:rsidR="001C3A02" w:rsidRPr="00EF1620" w:rsidRDefault="001C3A02" w:rsidP="007F1686">
          <w:pPr>
            <w:rPr>
              <w:szCs w:val="22"/>
            </w:rPr>
          </w:pPr>
        </w:p>
        <w:p w14:paraId="4A497702" w14:textId="77777777" w:rsidR="007F1686" w:rsidRPr="00EF1620" w:rsidRDefault="007F1686" w:rsidP="007F1686">
          <w:pPr>
            <w:shd w:val="clear" w:color="auto" w:fill="C6D9F1" w:themeFill="text2" w:themeFillTint="33"/>
            <w:spacing w:line="276" w:lineRule="auto"/>
            <w:ind w:left="567" w:hanging="567"/>
            <w:jc w:val="both"/>
            <w:outlineLvl w:val="0"/>
            <w:rPr>
              <w:b/>
              <w:szCs w:val="22"/>
              <w:lang w:eastAsia="en-AU"/>
            </w:rPr>
          </w:pPr>
          <w:r w:rsidRPr="00EF1620">
            <w:rPr>
              <w:b/>
              <w:szCs w:val="22"/>
              <w:lang w:eastAsia="en-AU"/>
            </w:rPr>
            <w:t xml:space="preserve">(a) </w:t>
          </w:r>
          <w:r w:rsidRPr="00EF1620">
            <w:rPr>
              <w:b/>
              <w:szCs w:val="22"/>
              <w:lang w:eastAsia="en-AU"/>
            </w:rPr>
            <w:tab/>
            <w:t>Any planning instrument, draft instrument, DCP and regulations that apply to the land</w:t>
          </w:r>
        </w:p>
        <w:p w14:paraId="7F67575F" w14:textId="77777777" w:rsidR="007F1686" w:rsidRPr="00EF1620" w:rsidRDefault="007F1686" w:rsidP="007F1686">
          <w:pPr>
            <w:numPr>
              <w:ilvl w:val="0"/>
              <w:numId w:val="2"/>
            </w:numPr>
            <w:spacing w:before="120" w:after="120"/>
            <w:ind w:left="567" w:hanging="567"/>
            <w:jc w:val="both"/>
            <w:outlineLvl w:val="1"/>
            <w:rPr>
              <w:b/>
              <w:szCs w:val="22"/>
            </w:rPr>
          </w:pPr>
          <w:r w:rsidRPr="00EF1620">
            <w:rPr>
              <w:b/>
              <w:szCs w:val="22"/>
            </w:rPr>
            <w:t xml:space="preserve">Environmental Planning Instruments </w:t>
          </w:r>
        </w:p>
        <w:tbl>
          <w:tblPr>
            <w:tblStyle w:val="TableGrid"/>
            <w:tblW w:w="9776" w:type="dxa"/>
            <w:tblLook w:val="04A0" w:firstRow="1" w:lastRow="0" w:firstColumn="1" w:lastColumn="0" w:noHBand="0" w:noVBand="1"/>
          </w:tblPr>
          <w:tblGrid>
            <w:gridCol w:w="1838"/>
            <w:gridCol w:w="2020"/>
            <w:gridCol w:w="5918"/>
          </w:tblGrid>
          <w:tr w:rsidR="00DE10D9" w:rsidRPr="00EF1620" w14:paraId="25B6B6AD" w14:textId="77777777" w:rsidTr="008B4748">
            <w:trPr>
              <w:cantSplit/>
              <w:trHeight w:val="340"/>
            </w:trPr>
            <w:tc>
              <w:tcPr>
                <w:tcW w:w="1838" w:type="dxa"/>
                <w:shd w:val="clear" w:color="auto" w:fill="92D050"/>
                <w:vAlign w:val="center"/>
              </w:tcPr>
              <w:p w14:paraId="3A8FDAF0" w14:textId="77777777" w:rsidR="007F1686" w:rsidRPr="00EF1620" w:rsidRDefault="007F1686" w:rsidP="008B4748">
                <w:pPr>
                  <w:rPr>
                    <w:b/>
                    <w:bCs/>
                    <w:szCs w:val="22"/>
                  </w:rPr>
                </w:pPr>
                <w:r w:rsidRPr="00EF1620">
                  <w:rPr>
                    <w:b/>
                    <w:bCs/>
                    <w:szCs w:val="22"/>
                  </w:rPr>
                  <w:t>EPI</w:t>
                </w:r>
              </w:p>
            </w:tc>
            <w:tc>
              <w:tcPr>
                <w:tcW w:w="2020" w:type="dxa"/>
                <w:shd w:val="clear" w:color="auto" w:fill="92D050"/>
                <w:vAlign w:val="center"/>
              </w:tcPr>
              <w:p w14:paraId="3BCEF3BE" w14:textId="77777777" w:rsidR="007F1686" w:rsidRPr="00EF1620" w:rsidRDefault="007F1686" w:rsidP="008B4748">
                <w:pPr>
                  <w:rPr>
                    <w:b/>
                    <w:bCs/>
                    <w:szCs w:val="22"/>
                  </w:rPr>
                </w:pPr>
                <w:r w:rsidRPr="00EF1620">
                  <w:rPr>
                    <w:b/>
                    <w:bCs/>
                    <w:szCs w:val="22"/>
                  </w:rPr>
                  <w:t>Affected Clause / Provision</w:t>
                </w:r>
              </w:p>
            </w:tc>
            <w:tc>
              <w:tcPr>
                <w:tcW w:w="5918" w:type="dxa"/>
                <w:shd w:val="clear" w:color="auto" w:fill="92D050"/>
                <w:vAlign w:val="center"/>
              </w:tcPr>
              <w:p w14:paraId="0D698F9A" w14:textId="77777777" w:rsidR="007F1686" w:rsidRPr="00EF1620" w:rsidRDefault="007F1686" w:rsidP="008B4748">
                <w:pPr>
                  <w:rPr>
                    <w:b/>
                    <w:bCs/>
                    <w:szCs w:val="22"/>
                  </w:rPr>
                </w:pPr>
                <w:r w:rsidRPr="00EF1620">
                  <w:rPr>
                    <w:b/>
                    <w:bCs/>
                    <w:szCs w:val="22"/>
                  </w:rPr>
                  <w:t>Comment</w:t>
                </w:r>
              </w:p>
            </w:tc>
          </w:tr>
          <w:tr w:rsidR="00673D18" w:rsidRPr="00EF1620" w14:paraId="38F03D92" w14:textId="77777777" w:rsidTr="008B4748">
            <w:trPr>
              <w:trHeight w:val="340"/>
            </w:trPr>
            <w:tc>
              <w:tcPr>
                <w:tcW w:w="1838" w:type="dxa"/>
                <w:vMerge w:val="restart"/>
                <w:vAlign w:val="center"/>
              </w:tcPr>
              <w:p w14:paraId="6D8AD95F" w14:textId="77777777" w:rsidR="00673D18" w:rsidRPr="00EF1620" w:rsidRDefault="00673D18" w:rsidP="008B4748">
                <w:pPr>
                  <w:spacing w:after="120"/>
                  <w:rPr>
                    <w:szCs w:val="22"/>
                  </w:rPr>
                </w:pPr>
                <w:r w:rsidRPr="00EF1620">
                  <w:rPr>
                    <w:szCs w:val="22"/>
                  </w:rPr>
                  <w:t>Shoalhaven Local Environmental Plan 2014</w:t>
                </w:r>
              </w:p>
            </w:tc>
            <w:tc>
              <w:tcPr>
                <w:tcW w:w="2020" w:type="dxa"/>
                <w:vAlign w:val="center"/>
              </w:tcPr>
              <w:p w14:paraId="02C1F924" w14:textId="77777777" w:rsidR="00673D18" w:rsidRPr="00EF1620" w:rsidRDefault="00673D18" w:rsidP="008B4748">
                <w:pPr>
                  <w:spacing w:after="120"/>
                  <w:rPr>
                    <w:szCs w:val="22"/>
                  </w:rPr>
                </w:pPr>
              </w:p>
            </w:tc>
            <w:tc>
              <w:tcPr>
                <w:tcW w:w="5918" w:type="dxa"/>
                <w:vAlign w:val="center"/>
              </w:tcPr>
              <w:p w14:paraId="64234A8F" w14:textId="78F97284" w:rsidR="00673D18" w:rsidRPr="00EF1620" w:rsidRDefault="00673D18" w:rsidP="00383AD6">
                <w:pPr>
                  <w:spacing w:after="120"/>
                  <w:jc w:val="both"/>
                  <w:rPr>
                    <w:szCs w:val="22"/>
                  </w:rPr>
                </w:pPr>
                <w:r w:rsidRPr="00EF1620">
                  <w:rPr>
                    <w:szCs w:val="22"/>
                  </w:rPr>
                  <w:t xml:space="preserve">Refer </w:t>
                </w:r>
                <w:r>
                  <w:rPr>
                    <w:szCs w:val="22"/>
                  </w:rPr>
                  <w:t xml:space="preserve">also </w:t>
                </w:r>
                <w:r w:rsidRPr="00EF1620">
                  <w:rPr>
                    <w:szCs w:val="22"/>
                  </w:rPr>
                  <w:t xml:space="preserve">to </w:t>
                </w:r>
                <w:r w:rsidRPr="00860C32">
                  <w:rPr>
                    <w:szCs w:val="22"/>
                  </w:rPr>
                  <w:t>Appendix A – SDCP 2014 Chapter NB3 assessment</w:t>
                </w:r>
                <w:r w:rsidRPr="00EF1620">
                  <w:rPr>
                    <w:szCs w:val="22"/>
                  </w:rPr>
                  <w:t xml:space="preserve"> </w:t>
                </w:r>
              </w:p>
            </w:tc>
          </w:tr>
          <w:tr w:rsidR="00673D18" w:rsidRPr="00EF1620" w14:paraId="210C079B" w14:textId="77777777" w:rsidTr="008B4748">
            <w:trPr>
              <w:trHeight w:val="340"/>
            </w:trPr>
            <w:tc>
              <w:tcPr>
                <w:tcW w:w="1838" w:type="dxa"/>
                <w:vMerge/>
                <w:vAlign w:val="center"/>
              </w:tcPr>
              <w:p w14:paraId="0726DFFA" w14:textId="77777777" w:rsidR="00673D18" w:rsidRPr="00EF1620" w:rsidRDefault="00673D18" w:rsidP="008B4748">
                <w:pPr>
                  <w:spacing w:after="120"/>
                  <w:rPr>
                    <w:szCs w:val="22"/>
                  </w:rPr>
                </w:pPr>
              </w:p>
            </w:tc>
            <w:tc>
              <w:tcPr>
                <w:tcW w:w="2020" w:type="dxa"/>
                <w:vAlign w:val="center"/>
              </w:tcPr>
              <w:p w14:paraId="796B27D3" w14:textId="7BCB58FE" w:rsidR="00673D18" w:rsidRPr="00EF1620" w:rsidRDefault="00673D18" w:rsidP="008B4748">
                <w:pPr>
                  <w:spacing w:after="120"/>
                  <w:rPr>
                    <w:szCs w:val="22"/>
                  </w:rPr>
                </w:pPr>
                <w:r>
                  <w:rPr>
                    <w:szCs w:val="22"/>
                  </w:rPr>
                  <w:t>4.1 – minimum lot sizes</w:t>
                </w:r>
              </w:p>
            </w:tc>
            <w:tc>
              <w:tcPr>
                <w:tcW w:w="5918" w:type="dxa"/>
                <w:vAlign w:val="center"/>
              </w:tcPr>
              <w:p w14:paraId="6E224E2C" w14:textId="77777777" w:rsidR="00A42762" w:rsidRDefault="00A42762" w:rsidP="00383AD6">
                <w:pPr>
                  <w:pStyle w:val="Description"/>
                  <w:spacing w:after="120"/>
                  <w:jc w:val="both"/>
                  <w:rPr>
                    <w:color w:val="auto"/>
                    <w:szCs w:val="22"/>
                  </w:rPr>
                </w:pPr>
              </w:p>
              <w:p w14:paraId="0CBCD790" w14:textId="3372C1B1" w:rsidR="00673D18" w:rsidRDefault="00001153" w:rsidP="00383AD6">
                <w:pPr>
                  <w:pStyle w:val="Description"/>
                  <w:spacing w:after="120"/>
                  <w:jc w:val="both"/>
                  <w:rPr>
                    <w:szCs w:val="22"/>
                  </w:rPr>
                </w:pPr>
                <w:r>
                  <w:rPr>
                    <w:color w:val="auto"/>
                    <w:szCs w:val="22"/>
                  </w:rPr>
                  <w:t xml:space="preserve">Whilst the whole of the land is within the URA, </w:t>
                </w:r>
                <w:r w:rsidR="00DA480B">
                  <w:rPr>
                    <w:color w:val="auto"/>
                    <w:szCs w:val="22"/>
                  </w:rPr>
                  <w:t>only part</w:t>
                </w:r>
                <w:r>
                  <w:rPr>
                    <w:color w:val="auto"/>
                    <w:szCs w:val="22"/>
                  </w:rPr>
                  <w:t xml:space="preserve"> of the land is</w:t>
                </w:r>
                <w:r w:rsidR="00DA480B">
                  <w:rPr>
                    <w:color w:val="auto"/>
                    <w:szCs w:val="22"/>
                  </w:rPr>
                  <w:t xml:space="preserve"> affected by Clause 4.1H, </w:t>
                </w:r>
                <w:r w:rsidR="00A42762">
                  <w:rPr>
                    <w:color w:val="auto"/>
                    <w:szCs w:val="22"/>
                  </w:rPr>
                  <w:t xml:space="preserve">(see below), </w:t>
                </w:r>
                <w:r w:rsidR="00DA480B">
                  <w:rPr>
                    <w:color w:val="auto"/>
                    <w:szCs w:val="22"/>
                  </w:rPr>
                  <w:t xml:space="preserve">therefore, </w:t>
                </w:r>
                <w:r w:rsidR="00673D18" w:rsidRPr="007375E9">
                  <w:rPr>
                    <w:color w:val="auto"/>
                    <w:szCs w:val="22"/>
                  </w:rPr>
                  <w:t xml:space="preserve">Clause 4.1 applies to the remainder of the </w:t>
                </w:r>
                <w:r w:rsidR="00A42762">
                  <w:rPr>
                    <w:color w:val="auto"/>
                    <w:szCs w:val="22"/>
                  </w:rPr>
                  <w:t>land.  A</w:t>
                </w:r>
                <w:r w:rsidR="00673D18" w:rsidRPr="007375E9">
                  <w:rPr>
                    <w:color w:val="auto"/>
                    <w:szCs w:val="22"/>
                  </w:rPr>
                  <w:t>ccordingly the lots proposed within Stage 6 are below the minimum lot size of 500m</w:t>
                </w:r>
                <w:r w:rsidR="00673D18" w:rsidRPr="001073C0">
                  <w:rPr>
                    <w:color w:val="auto"/>
                    <w:szCs w:val="22"/>
                    <w:vertAlign w:val="superscript"/>
                  </w:rPr>
                  <w:t>2</w:t>
                </w:r>
                <w:r w:rsidR="00673D18" w:rsidRPr="0050358C">
                  <w:rPr>
                    <w:szCs w:val="22"/>
                  </w:rPr>
                  <w:t>.</w:t>
                </w:r>
              </w:p>
              <w:p w14:paraId="337E9EDA" w14:textId="77777777" w:rsidR="00001153" w:rsidRPr="00D03019" w:rsidRDefault="00001153" w:rsidP="00383AD6">
                <w:pPr>
                  <w:spacing w:after="120"/>
                  <w:jc w:val="both"/>
                  <w:rPr>
                    <w:i/>
                    <w:iCs/>
                    <w:szCs w:val="22"/>
                  </w:rPr>
                </w:pPr>
              </w:p>
              <w:p w14:paraId="1BA0DFF3" w14:textId="77777777" w:rsidR="00001153" w:rsidRDefault="00001153" w:rsidP="00383AD6">
                <w:pPr>
                  <w:keepNext/>
                  <w:spacing w:after="120"/>
                  <w:jc w:val="both"/>
                </w:pPr>
                <w:r w:rsidRPr="00676768">
                  <w:rPr>
                    <w:noProof/>
                    <w:szCs w:val="22"/>
                  </w:rPr>
                  <w:drawing>
                    <wp:inline distT="0" distB="0" distL="0" distR="0" wp14:anchorId="1CB48420" wp14:editId="3623D823">
                      <wp:extent cx="2328530" cy="2248760"/>
                      <wp:effectExtent l="0" t="0" r="0" b="0"/>
                      <wp:docPr id="1006580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80144" name=""/>
                              <pic:cNvPicPr/>
                            </pic:nvPicPr>
                            <pic:blipFill>
                              <a:blip r:embed="rId23"/>
                              <a:stretch>
                                <a:fillRect/>
                              </a:stretch>
                            </pic:blipFill>
                            <pic:spPr>
                              <a:xfrm>
                                <a:off x="0" y="0"/>
                                <a:ext cx="2345243" cy="2264901"/>
                              </a:xfrm>
                              <a:prstGeom prst="rect">
                                <a:avLst/>
                              </a:prstGeom>
                            </pic:spPr>
                          </pic:pic>
                        </a:graphicData>
                      </a:graphic>
                    </wp:inline>
                  </w:drawing>
                </w:r>
              </w:p>
              <w:p w14:paraId="05BC1D16" w14:textId="4CFA8888" w:rsidR="00001153" w:rsidRDefault="00001153" w:rsidP="00383AD6">
                <w:pPr>
                  <w:pStyle w:val="Caption"/>
                  <w:jc w:val="both"/>
                </w:pPr>
                <w:r>
                  <w:t>Figure 8 - SLEP 2014 - URA</w:t>
                </w:r>
              </w:p>
              <w:p w14:paraId="61346E76" w14:textId="77777777" w:rsidR="00001153" w:rsidRDefault="00001153" w:rsidP="00383AD6">
                <w:pPr>
                  <w:pStyle w:val="Description"/>
                  <w:spacing w:after="120"/>
                  <w:jc w:val="both"/>
                  <w:rPr>
                    <w:szCs w:val="22"/>
                  </w:rPr>
                </w:pPr>
              </w:p>
              <w:p w14:paraId="3A053370" w14:textId="77777777" w:rsidR="00DE10D9" w:rsidRDefault="00DE10D9" w:rsidP="00383AD6">
                <w:pPr>
                  <w:pStyle w:val="Description"/>
                  <w:keepNext/>
                  <w:spacing w:after="120"/>
                  <w:jc w:val="both"/>
                </w:pPr>
                <w:r w:rsidRPr="00DE10D9">
                  <w:rPr>
                    <w:noProof/>
                    <w:szCs w:val="22"/>
                  </w:rPr>
                  <w:lastRenderedPageBreak/>
                  <w:drawing>
                    <wp:inline distT="0" distB="0" distL="0" distR="0" wp14:anchorId="063DD6BD" wp14:editId="414747CC">
                      <wp:extent cx="2869771" cy="2306890"/>
                      <wp:effectExtent l="0" t="0" r="6985" b="0"/>
                      <wp:docPr id="390418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18773" name=""/>
                              <pic:cNvPicPr/>
                            </pic:nvPicPr>
                            <pic:blipFill>
                              <a:blip r:embed="rId24"/>
                              <a:stretch>
                                <a:fillRect/>
                              </a:stretch>
                            </pic:blipFill>
                            <pic:spPr>
                              <a:xfrm>
                                <a:off x="0" y="0"/>
                                <a:ext cx="2878370" cy="2313803"/>
                              </a:xfrm>
                              <a:prstGeom prst="rect">
                                <a:avLst/>
                              </a:prstGeom>
                            </pic:spPr>
                          </pic:pic>
                        </a:graphicData>
                      </a:graphic>
                    </wp:inline>
                  </w:drawing>
                </w:r>
              </w:p>
              <w:p w14:paraId="2205DABC" w14:textId="61759C95" w:rsidR="00622060" w:rsidRPr="00E979B6" w:rsidRDefault="00DE10D9" w:rsidP="00E979B6">
                <w:pPr>
                  <w:pStyle w:val="Caption"/>
                  <w:jc w:val="both"/>
                </w:pPr>
                <w:r>
                  <w:t xml:space="preserve">Figure 9 SLEP 214 - Lot size mapping </w:t>
                </w:r>
              </w:p>
              <w:p w14:paraId="4DC3D461" w14:textId="3C3F050D" w:rsidR="00554EC6" w:rsidRDefault="00622060" w:rsidP="00383AD6">
                <w:pPr>
                  <w:spacing w:after="120"/>
                  <w:jc w:val="both"/>
                  <w:rPr>
                    <w:szCs w:val="22"/>
                  </w:rPr>
                </w:pPr>
                <w:r>
                  <w:rPr>
                    <w:szCs w:val="22"/>
                  </w:rPr>
                  <w:t>The</w:t>
                </w:r>
                <w:r w:rsidR="009D0EB8" w:rsidRPr="009D0EB8">
                  <w:rPr>
                    <w:szCs w:val="22"/>
                  </w:rPr>
                  <w:t xml:space="preserve"> stage 6 proposed </w:t>
                </w:r>
                <w:r w:rsidR="00673D18" w:rsidRPr="009D0EB8">
                  <w:rPr>
                    <w:szCs w:val="22"/>
                  </w:rPr>
                  <w:t xml:space="preserve">lots are below the </w:t>
                </w:r>
                <w:r w:rsidR="009D0EB8" w:rsidRPr="009D0EB8">
                  <w:rPr>
                    <w:szCs w:val="22"/>
                  </w:rPr>
                  <w:t>500m</w:t>
                </w:r>
                <w:r w:rsidR="009D0EB8" w:rsidRPr="009D0EB8">
                  <w:rPr>
                    <w:szCs w:val="22"/>
                    <w:vertAlign w:val="superscript"/>
                  </w:rPr>
                  <w:t xml:space="preserve">2 </w:t>
                </w:r>
                <w:r w:rsidR="00673D18" w:rsidRPr="009D0EB8">
                  <w:rPr>
                    <w:szCs w:val="22"/>
                  </w:rPr>
                  <w:t xml:space="preserve">standard under </w:t>
                </w:r>
                <w:r w:rsidR="009D0EB8" w:rsidRPr="009D0EB8">
                  <w:rPr>
                    <w:szCs w:val="22"/>
                  </w:rPr>
                  <w:t>SLEP clause</w:t>
                </w:r>
                <w:r w:rsidR="00673D18" w:rsidRPr="009D0EB8">
                  <w:rPr>
                    <w:szCs w:val="22"/>
                  </w:rPr>
                  <w:t xml:space="preserve"> 4.1</w:t>
                </w:r>
                <w:r>
                  <w:rPr>
                    <w:szCs w:val="22"/>
                  </w:rPr>
                  <w:t xml:space="preserve">, and </w:t>
                </w:r>
                <w:r w:rsidR="009D0EB8" w:rsidRPr="009D0EB8">
                  <w:rPr>
                    <w:szCs w:val="22"/>
                  </w:rPr>
                  <w:t>the applicant has</w:t>
                </w:r>
                <w:r>
                  <w:rPr>
                    <w:szCs w:val="22"/>
                  </w:rPr>
                  <w:t xml:space="preserve"> addressed this in their report</w:t>
                </w:r>
                <w:r w:rsidR="00554EC6">
                  <w:rPr>
                    <w:szCs w:val="22"/>
                  </w:rPr>
                  <w:t>:</w:t>
                </w:r>
              </w:p>
              <w:p w14:paraId="619E83C9" w14:textId="6FE83135" w:rsidR="00554EC6" w:rsidRDefault="00E979B6" w:rsidP="00383AD6">
                <w:pPr>
                  <w:pStyle w:val="ListParagraph"/>
                  <w:numPr>
                    <w:ilvl w:val="0"/>
                    <w:numId w:val="33"/>
                  </w:numPr>
                  <w:spacing w:after="120"/>
                  <w:jc w:val="both"/>
                  <w:rPr>
                    <w:szCs w:val="22"/>
                  </w:rPr>
                </w:pPr>
                <w:r>
                  <w:rPr>
                    <w:szCs w:val="22"/>
                  </w:rPr>
                  <w:t>M</w:t>
                </w:r>
                <w:r w:rsidR="009D0EB8" w:rsidRPr="00554EC6">
                  <w:rPr>
                    <w:szCs w:val="22"/>
                  </w:rPr>
                  <w:t xml:space="preserve">ade reference to </w:t>
                </w:r>
                <w:r w:rsidR="00673D18" w:rsidRPr="00E979B6">
                  <w:rPr>
                    <w:i/>
                    <w:iCs/>
                    <w:szCs w:val="22"/>
                  </w:rPr>
                  <w:t>North Sydney Council v Michael Standley and Associates (1998) 43 NSWLR 468 at 481 D; [1998] NSWSC 163</w:t>
                </w:r>
                <w:r w:rsidR="00673D18" w:rsidRPr="00554EC6">
                  <w:rPr>
                    <w:szCs w:val="22"/>
                  </w:rPr>
                  <w:t>, and subsequent decisions, which establishes there is no requirement for a jurisdictional finding under cl4.6 of SLEP in regard to this as a Section 4.55 application.</w:t>
                </w:r>
              </w:p>
              <w:p w14:paraId="2D812EC9" w14:textId="20C93261" w:rsidR="007C31B4" w:rsidRPr="00554EC6" w:rsidRDefault="005A67D9" w:rsidP="00383AD6">
                <w:pPr>
                  <w:pStyle w:val="ListParagraph"/>
                  <w:numPr>
                    <w:ilvl w:val="0"/>
                    <w:numId w:val="33"/>
                  </w:numPr>
                  <w:spacing w:after="120"/>
                  <w:jc w:val="both"/>
                  <w:rPr>
                    <w:szCs w:val="22"/>
                  </w:rPr>
                </w:pPr>
                <w:r w:rsidRPr="00554EC6">
                  <w:rPr>
                    <w:szCs w:val="22"/>
                  </w:rPr>
                  <w:t>Section 3.5 of the applicant</w:t>
                </w:r>
                <w:r w:rsidR="00554EC6" w:rsidRPr="00554EC6">
                  <w:rPr>
                    <w:szCs w:val="22"/>
                  </w:rPr>
                  <w:t>’</w:t>
                </w:r>
                <w:r w:rsidRPr="00554EC6">
                  <w:rPr>
                    <w:szCs w:val="22"/>
                  </w:rPr>
                  <w:t xml:space="preserve">s report addresses this issue. </w:t>
                </w:r>
              </w:p>
              <w:p w14:paraId="56DD28D5" w14:textId="77777777" w:rsidR="00554EC6" w:rsidRDefault="000A6EDC" w:rsidP="00383AD6">
                <w:pPr>
                  <w:pStyle w:val="ListParagraph"/>
                  <w:numPr>
                    <w:ilvl w:val="0"/>
                    <w:numId w:val="34"/>
                  </w:numPr>
                  <w:spacing w:after="120"/>
                  <w:jc w:val="both"/>
                  <w:rPr>
                    <w:i/>
                    <w:iCs/>
                    <w:szCs w:val="22"/>
                  </w:rPr>
                </w:pPr>
                <w:r w:rsidRPr="00554EC6">
                  <w:rPr>
                    <w:szCs w:val="22"/>
                  </w:rPr>
                  <w:t>“</w:t>
                </w:r>
                <w:r w:rsidRPr="00554EC6">
                  <w:rPr>
                    <w:i/>
                    <w:iCs/>
                    <w:szCs w:val="22"/>
                  </w:rPr>
                  <w:t xml:space="preserve">When considering the objects of the EP&amp;A Act, the proposed lot sizes facilitate a positive outcome for the built environment. The development as modified contributes additional density within an existing approved urban environment, that will provide diverse housing options capable of complying with the development controls applying to </w:t>
                </w:r>
                <w:proofErr w:type="spellStart"/>
                <w:r w:rsidRPr="00554EC6">
                  <w:rPr>
                    <w:i/>
                    <w:iCs/>
                    <w:szCs w:val="22"/>
                  </w:rPr>
                  <w:t>built</w:t>
                </w:r>
                <w:proofErr w:type="spellEnd"/>
                <w:r w:rsidRPr="00554EC6">
                  <w:rPr>
                    <w:i/>
                    <w:iCs/>
                    <w:szCs w:val="22"/>
                  </w:rPr>
                  <w:t xml:space="preserve"> form on the resultant lots.”</w:t>
                </w:r>
              </w:p>
              <w:p w14:paraId="7348A74E" w14:textId="77777777" w:rsidR="00554EC6" w:rsidRDefault="002622AB" w:rsidP="00383AD6">
                <w:pPr>
                  <w:pStyle w:val="ListParagraph"/>
                  <w:numPr>
                    <w:ilvl w:val="0"/>
                    <w:numId w:val="34"/>
                  </w:numPr>
                  <w:spacing w:after="120"/>
                  <w:jc w:val="both"/>
                  <w:rPr>
                    <w:i/>
                    <w:iCs/>
                    <w:szCs w:val="22"/>
                  </w:rPr>
                </w:pPr>
                <w:r w:rsidRPr="00554EC6">
                  <w:rPr>
                    <w:szCs w:val="22"/>
                  </w:rPr>
                  <w:t>“</w:t>
                </w:r>
                <w:r w:rsidRPr="00554EC6">
                  <w:rPr>
                    <w:i/>
                    <w:iCs/>
                    <w:szCs w:val="22"/>
                  </w:rPr>
                  <w:t>Nonetheless, clause 4.6 does not exclude consideration of a contravention of clause 4.1 in</w:t>
                </w:r>
                <w:r w:rsidR="00843BA8" w:rsidRPr="00554EC6">
                  <w:rPr>
                    <w:i/>
                    <w:iCs/>
                    <w:szCs w:val="22"/>
                  </w:rPr>
                  <w:t xml:space="preserve"> </w:t>
                </w:r>
                <w:r w:rsidRPr="00554EC6">
                  <w:rPr>
                    <w:i/>
                    <w:iCs/>
                    <w:szCs w:val="22"/>
                  </w:rPr>
                  <w:t xml:space="preserve">these circumstances.  </w:t>
                </w:r>
              </w:p>
              <w:p w14:paraId="504E7D26" w14:textId="77777777" w:rsidR="00554EC6" w:rsidRDefault="002622AB" w:rsidP="00383AD6">
                <w:pPr>
                  <w:pStyle w:val="ListParagraph"/>
                  <w:numPr>
                    <w:ilvl w:val="0"/>
                    <w:numId w:val="34"/>
                  </w:numPr>
                  <w:spacing w:after="120"/>
                  <w:jc w:val="both"/>
                  <w:rPr>
                    <w:i/>
                    <w:iCs/>
                    <w:szCs w:val="22"/>
                  </w:rPr>
                </w:pPr>
                <w:r w:rsidRPr="00554EC6">
                  <w:rPr>
                    <w:i/>
                    <w:iCs/>
                    <w:szCs w:val="22"/>
                  </w:rPr>
                  <w:t>Adam Sturt v Shoalhaven City Council [2023] NSWLEC 1809 [39] outlined there needs to be</w:t>
                </w:r>
                <w:r w:rsidR="00843BA8" w:rsidRPr="00554EC6">
                  <w:rPr>
                    <w:i/>
                    <w:iCs/>
                    <w:szCs w:val="22"/>
                  </w:rPr>
                  <w:t xml:space="preserve"> </w:t>
                </w:r>
                <w:r w:rsidRPr="00554EC6">
                  <w:rPr>
                    <w:i/>
                    <w:iCs/>
                    <w:szCs w:val="22"/>
                  </w:rPr>
                  <w:t>sufficient</w:t>
                </w:r>
                <w:r w:rsidR="00843BA8" w:rsidRPr="00554EC6">
                  <w:rPr>
                    <w:i/>
                    <w:iCs/>
                    <w:szCs w:val="22"/>
                  </w:rPr>
                  <w:t xml:space="preserve"> e</w:t>
                </w:r>
                <w:r w:rsidRPr="00554EC6">
                  <w:rPr>
                    <w:i/>
                    <w:iCs/>
                    <w:szCs w:val="22"/>
                  </w:rPr>
                  <w:t>nvironmental planning grounds to approve a development which involves a breach of</w:t>
                </w:r>
                <w:r w:rsidR="00843BA8" w:rsidRPr="00554EC6">
                  <w:rPr>
                    <w:i/>
                    <w:iCs/>
                    <w:szCs w:val="22"/>
                  </w:rPr>
                  <w:t xml:space="preserve"> </w:t>
                </w:r>
                <w:r w:rsidRPr="00554EC6">
                  <w:rPr>
                    <w:i/>
                    <w:iCs/>
                    <w:szCs w:val="22"/>
                  </w:rPr>
                  <w:t>this kind.  Initial</w:t>
                </w:r>
                <w:r w:rsidR="00843BA8" w:rsidRPr="00554EC6">
                  <w:rPr>
                    <w:i/>
                    <w:iCs/>
                    <w:szCs w:val="22"/>
                  </w:rPr>
                  <w:t xml:space="preserve"> </w:t>
                </w:r>
                <w:r w:rsidRPr="00554EC6">
                  <w:rPr>
                    <w:i/>
                    <w:iCs/>
                    <w:szCs w:val="22"/>
                  </w:rPr>
                  <w:t>Action Pty Ltd v Woollahra Municipal Council [2018] NSWLEC 118 at [23]</w:t>
                </w:r>
                <w:r w:rsidR="00843BA8" w:rsidRPr="00554EC6">
                  <w:rPr>
                    <w:i/>
                    <w:iCs/>
                    <w:szCs w:val="22"/>
                  </w:rPr>
                  <w:t xml:space="preserve"> </w:t>
                </w:r>
                <w:r w:rsidRPr="00554EC6">
                  <w:rPr>
                    <w:i/>
                    <w:iCs/>
                    <w:szCs w:val="22"/>
                  </w:rPr>
                  <w:t>stipulates that these environmental planning grounds “relate to the subject matter, scope and</w:t>
                </w:r>
                <w:r w:rsidR="00843BA8" w:rsidRPr="00554EC6">
                  <w:rPr>
                    <w:i/>
                    <w:iCs/>
                    <w:szCs w:val="22"/>
                  </w:rPr>
                  <w:t xml:space="preserve"> </w:t>
                </w:r>
                <w:r w:rsidRPr="00554EC6">
                  <w:rPr>
                    <w:i/>
                    <w:iCs/>
                    <w:szCs w:val="22"/>
                  </w:rPr>
                  <w:t xml:space="preserve">purpose of the EP&amp;A Act, including the objects in s 1.3 of the EP&amp;A Act”. </w:t>
                </w:r>
              </w:p>
              <w:p w14:paraId="053053E6" w14:textId="77777777" w:rsidR="00DB5096" w:rsidRDefault="002622AB" w:rsidP="00383AD6">
                <w:pPr>
                  <w:pStyle w:val="ListParagraph"/>
                  <w:numPr>
                    <w:ilvl w:val="0"/>
                    <w:numId w:val="34"/>
                  </w:numPr>
                  <w:spacing w:after="120"/>
                  <w:jc w:val="both"/>
                  <w:rPr>
                    <w:i/>
                    <w:iCs/>
                    <w:szCs w:val="22"/>
                  </w:rPr>
                </w:pPr>
                <w:r w:rsidRPr="00554EC6">
                  <w:rPr>
                    <w:i/>
                    <w:iCs/>
                    <w:szCs w:val="22"/>
                  </w:rPr>
                  <w:t>The justification of the proposed lot sizes is addressed at length in Section 3.5 of this Report</w:t>
                </w:r>
                <w:r w:rsidR="00843BA8" w:rsidRPr="00554EC6">
                  <w:rPr>
                    <w:i/>
                    <w:iCs/>
                    <w:szCs w:val="22"/>
                  </w:rPr>
                  <w:t xml:space="preserve"> </w:t>
                </w:r>
                <w:r w:rsidRPr="00554EC6">
                  <w:rPr>
                    <w:i/>
                    <w:iCs/>
                    <w:szCs w:val="22"/>
                  </w:rPr>
                  <w:t>addressing the subject matter and scope of the proposed development. When considering the</w:t>
                </w:r>
                <w:r w:rsidR="00843BA8" w:rsidRPr="00554EC6">
                  <w:rPr>
                    <w:i/>
                    <w:iCs/>
                    <w:szCs w:val="22"/>
                  </w:rPr>
                  <w:t xml:space="preserve"> </w:t>
                </w:r>
                <w:r w:rsidRPr="00554EC6">
                  <w:rPr>
                    <w:i/>
                    <w:iCs/>
                    <w:szCs w:val="22"/>
                  </w:rPr>
                  <w:t>objects of the EP&amp;A Act, the proposed lot sizes facilitate a positive outcome for the built</w:t>
                </w:r>
                <w:r w:rsidR="00843BA8" w:rsidRPr="00554EC6">
                  <w:rPr>
                    <w:i/>
                    <w:iCs/>
                    <w:szCs w:val="22"/>
                  </w:rPr>
                  <w:t xml:space="preserve"> </w:t>
                </w:r>
                <w:r w:rsidRPr="00554EC6">
                  <w:rPr>
                    <w:i/>
                    <w:iCs/>
                    <w:szCs w:val="22"/>
                  </w:rPr>
                  <w:t>environment. The development as modified contributes additional density within an existing</w:t>
                </w:r>
                <w:r w:rsidR="00843BA8" w:rsidRPr="00554EC6">
                  <w:rPr>
                    <w:i/>
                    <w:iCs/>
                    <w:szCs w:val="22"/>
                  </w:rPr>
                  <w:t xml:space="preserve"> </w:t>
                </w:r>
                <w:r w:rsidRPr="00554EC6">
                  <w:rPr>
                    <w:i/>
                    <w:iCs/>
                    <w:szCs w:val="22"/>
                  </w:rPr>
                  <w:lastRenderedPageBreak/>
                  <w:t>approved urban environment, that will provide diverse housing options capable of complying</w:t>
                </w:r>
                <w:r w:rsidR="00843BA8" w:rsidRPr="00554EC6">
                  <w:rPr>
                    <w:i/>
                    <w:iCs/>
                    <w:szCs w:val="22"/>
                  </w:rPr>
                  <w:t xml:space="preserve"> </w:t>
                </w:r>
                <w:r w:rsidRPr="00554EC6">
                  <w:rPr>
                    <w:i/>
                    <w:iCs/>
                    <w:szCs w:val="22"/>
                  </w:rPr>
                  <w:t xml:space="preserve">with the development controls applying to </w:t>
                </w:r>
                <w:proofErr w:type="spellStart"/>
                <w:r w:rsidRPr="00554EC6">
                  <w:rPr>
                    <w:i/>
                    <w:iCs/>
                    <w:szCs w:val="22"/>
                  </w:rPr>
                  <w:t>built</w:t>
                </w:r>
                <w:proofErr w:type="spellEnd"/>
                <w:r w:rsidRPr="00554EC6">
                  <w:rPr>
                    <w:i/>
                    <w:iCs/>
                    <w:szCs w:val="22"/>
                  </w:rPr>
                  <w:t xml:space="preserve"> form on the resultant lots (as demonstrated at</w:t>
                </w:r>
                <w:r w:rsidR="00843BA8" w:rsidRPr="00554EC6">
                  <w:rPr>
                    <w:i/>
                    <w:iCs/>
                    <w:szCs w:val="22"/>
                  </w:rPr>
                  <w:t xml:space="preserve"> </w:t>
                </w:r>
                <w:r w:rsidRPr="00554EC6">
                  <w:rPr>
                    <w:i/>
                    <w:iCs/>
                    <w:szCs w:val="22"/>
                  </w:rPr>
                  <w:t>Appendix 2). All lots furthermore are within walking distance to approved public open space,</w:t>
                </w:r>
                <w:r w:rsidR="00843BA8" w:rsidRPr="00554EC6">
                  <w:rPr>
                    <w:i/>
                    <w:iCs/>
                    <w:szCs w:val="22"/>
                  </w:rPr>
                  <w:t xml:space="preserve"> </w:t>
                </w:r>
                <w:r w:rsidRPr="00554EC6">
                  <w:rPr>
                    <w:i/>
                    <w:iCs/>
                    <w:szCs w:val="22"/>
                  </w:rPr>
                  <w:t>and have enhanced amenity with outlooks to the surrounding rural landscape. In this way, the</w:t>
                </w:r>
                <w:r w:rsidR="00843BA8" w:rsidRPr="00554EC6">
                  <w:rPr>
                    <w:i/>
                    <w:iCs/>
                    <w:szCs w:val="22"/>
                  </w:rPr>
                  <w:t xml:space="preserve"> </w:t>
                </w:r>
                <w:r w:rsidRPr="00554EC6">
                  <w:rPr>
                    <w:i/>
                    <w:iCs/>
                    <w:szCs w:val="22"/>
                  </w:rPr>
                  <w:t>Objects of the Act under s1.3(b), (c) and (g) are met:</w:t>
                </w:r>
                <w:r w:rsidR="00843BA8" w:rsidRPr="00554EC6">
                  <w:rPr>
                    <w:i/>
                    <w:iCs/>
                    <w:szCs w:val="22"/>
                  </w:rPr>
                  <w:t>”</w:t>
                </w:r>
              </w:p>
              <w:p w14:paraId="5C0CA75D" w14:textId="77777777" w:rsidR="00DB5096" w:rsidRDefault="00F80A46" w:rsidP="00383AD6">
                <w:pPr>
                  <w:pStyle w:val="ListParagraph"/>
                  <w:spacing w:after="120"/>
                  <w:jc w:val="both"/>
                  <w:rPr>
                    <w:i/>
                    <w:iCs/>
                    <w:szCs w:val="22"/>
                  </w:rPr>
                </w:pPr>
                <w:r w:rsidRPr="00DB5096">
                  <w:rPr>
                    <w:szCs w:val="22"/>
                  </w:rPr>
                  <w:t>(</w:t>
                </w:r>
                <w:r w:rsidRPr="00DB5096">
                  <w:rPr>
                    <w:i/>
                    <w:iCs/>
                    <w:szCs w:val="22"/>
                  </w:rPr>
                  <w:t>b) to facilitate ecologically sustainable development by integrating relevant economic,</w:t>
                </w:r>
                <w:r w:rsidR="0016684D" w:rsidRPr="00DB5096">
                  <w:rPr>
                    <w:i/>
                    <w:iCs/>
                    <w:szCs w:val="22"/>
                  </w:rPr>
                  <w:t xml:space="preserve"> </w:t>
                </w:r>
                <w:r w:rsidRPr="00DB5096">
                  <w:rPr>
                    <w:i/>
                    <w:iCs/>
                    <w:szCs w:val="22"/>
                  </w:rPr>
                  <w:t>environmental and social considerations in decision-making about environmental</w:t>
                </w:r>
                <w:r w:rsidR="0016684D" w:rsidRPr="00DB5096">
                  <w:rPr>
                    <w:i/>
                    <w:iCs/>
                    <w:szCs w:val="22"/>
                  </w:rPr>
                  <w:t xml:space="preserve"> </w:t>
                </w:r>
                <w:r w:rsidRPr="00DB5096">
                  <w:rPr>
                    <w:i/>
                    <w:iCs/>
                    <w:szCs w:val="22"/>
                  </w:rPr>
                  <w:t>planning and assessment,</w:t>
                </w:r>
              </w:p>
              <w:p w14:paraId="372885FD" w14:textId="77777777" w:rsidR="00DB5096" w:rsidRDefault="00F80A46" w:rsidP="00383AD6">
                <w:pPr>
                  <w:pStyle w:val="ListParagraph"/>
                  <w:spacing w:after="120"/>
                  <w:jc w:val="both"/>
                  <w:rPr>
                    <w:i/>
                    <w:iCs/>
                    <w:szCs w:val="22"/>
                  </w:rPr>
                </w:pPr>
                <w:r w:rsidRPr="0016684D">
                  <w:rPr>
                    <w:i/>
                    <w:iCs/>
                    <w:szCs w:val="22"/>
                  </w:rPr>
                  <w:t xml:space="preserve">(c) to promote the orderly and economic use and development of land, </w:t>
                </w:r>
              </w:p>
              <w:p w14:paraId="3BDAD803" w14:textId="359BDAE0" w:rsidR="00F80A46" w:rsidRPr="0016684D" w:rsidRDefault="00F80A46" w:rsidP="00383AD6">
                <w:pPr>
                  <w:pStyle w:val="ListParagraph"/>
                  <w:spacing w:after="120"/>
                  <w:jc w:val="both"/>
                  <w:rPr>
                    <w:i/>
                    <w:iCs/>
                    <w:szCs w:val="22"/>
                  </w:rPr>
                </w:pPr>
                <w:r w:rsidRPr="0016684D">
                  <w:rPr>
                    <w:i/>
                    <w:iCs/>
                    <w:szCs w:val="22"/>
                  </w:rPr>
                  <w:t xml:space="preserve">(g) to promote good design and amenity of the built environment, </w:t>
                </w:r>
              </w:p>
              <w:p w14:paraId="3418240B" w14:textId="0002BE98" w:rsidR="00F80A46" w:rsidRPr="0016684D" w:rsidRDefault="00F80A46" w:rsidP="00383AD6">
                <w:pPr>
                  <w:pStyle w:val="ListParagraph"/>
                  <w:numPr>
                    <w:ilvl w:val="0"/>
                    <w:numId w:val="34"/>
                  </w:numPr>
                  <w:spacing w:after="120"/>
                  <w:jc w:val="both"/>
                  <w:rPr>
                    <w:i/>
                    <w:iCs/>
                    <w:szCs w:val="22"/>
                  </w:rPr>
                </w:pPr>
                <w:r w:rsidRPr="0016684D">
                  <w:rPr>
                    <w:i/>
                    <w:iCs/>
                    <w:szCs w:val="22"/>
                  </w:rPr>
                  <w:t>The lots are further of sufficient size and dimension to accommodate a design which meets the</w:t>
                </w:r>
                <w:r w:rsidR="00DB5096">
                  <w:rPr>
                    <w:i/>
                    <w:iCs/>
                    <w:szCs w:val="22"/>
                  </w:rPr>
                  <w:t xml:space="preserve"> </w:t>
                </w:r>
                <w:r w:rsidRPr="0016684D">
                  <w:rPr>
                    <w:i/>
                    <w:iCs/>
                    <w:szCs w:val="22"/>
                  </w:rPr>
                  <w:t xml:space="preserve">intention of the minimum lot size and avoids the poor design outcomes as shown on the supporting Building Envelope Plans.  </w:t>
                </w:r>
              </w:p>
              <w:p w14:paraId="5E872DB9" w14:textId="77777777" w:rsidR="00427D4A" w:rsidRDefault="00F80A46" w:rsidP="00383AD6">
                <w:pPr>
                  <w:pStyle w:val="ListParagraph"/>
                  <w:numPr>
                    <w:ilvl w:val="0"/>
                    <w:numId w:val="34"/>
                  </w:numPr>
                  <w:spacing w:after="120"/>
                  <w:jc w:val="both"/>
                  <w:rPr>
                    <w:i/>
                    <w:iCs/>
                    <w:szCs w:val="22"/>
                  </w:rPr>
                </w:pPr>
                <w:r w:rsidRPr="0016684D">
                  <w:rPr>
                    <w:i/>
                    <w:iCs/>
                    <w:szCs w:val="22"/>
                  </w:rPr>
                  <w:t>Further to this, the proposal satisfies the objectives of the R1 General Residential Zone as outlined in Section 4.6 of this report, and the objectives of the Minimum Lot Size development standard, having regard to the nature of the development and the particular circumstances of the site. Accordingly, there are considered to be sufficient environmental planning grounds to warrant the approval of this variation and there are no impacts as a result of the variation as:</w:t>
                </w:r>
              </w:p>
              <w:p w14:paraId="57EC71D2" w14:textId="77777777" w:rsidR="00427D4A" w:rsidRDefault="0016684D" w:rsidP="00383AD6">
                <w:pPr>
                  <w:pStyle w:val="ListParagraph"/>
                  <w:numPr>
                    <w:ilvl w:val="1"/>
                    <w:numId w:val="34"/>
                  </w:numPr>
                  <w:spacing w:after="120"/>
                  <w:jc w:val="both"/>
                  <w:rPr>
                    <w:i/>
                    <w:iCs/>
                    <w:szCs w:val="22"/>
                  </w:rPr>
                </w:pPr>
                <w:r w:rsidRPr="00427D4A">
                  <w:rPr>
                    <w:i/>
                    <w:iCs/>
                    <w:szCs w:val="22"/>
                  </w:rPr>
                  <w:t>The variation is not so offensive to the objectives of the zone or the development standard, or in terms of impacts to adjoining properties as to warrant the refusal of the modification.</w:t>
                </w:r>
              </w:p>
              <w:p w14:paraId="6900C12F" w14:textId="77777777" w:rsidR="00427D4A" w:rsidRDefault="0016684D" w:rsidP="00383AD6">
                <w:pPr>
                  <w:pStyle w:val="ListParagraph"/>
                  <w:numPr>
                    <w:ilvl w:val="1"/>
                    <w:numId w:val="34"/>
                  </w:numPr>
                  <w:spacing w:after="120"/>
                  <w:jc w:val="both"/>
                  <w:rPr>
                    <w:i/>
                    <w:iCs/>
                    <w:szCs w:val="22"/>
                  </w:rPr>
                </w:pPr>
                <w:r w:rsidRPr="00427D4A">
                  <w:rPr>
                    <w:i/>
                    <w:iCs/>
                    <w:szCs w:val="22"/>
                  </w:rPr>
                  <w:t>There are no anticipated impacts on the amenity of the development with the revised lot widths and sizes capable of siting a future dwelling that is consistent with the relevant planning controls.</w:t>
                </w:r>
              </w:p>
              <w:p w14:paraId="6DBC3719" w14:textId="77777777" w:rsidR="00427D4A" w:rsidRDefault="0016684D" w:rsidP="00383AD6">
                <w:pPr>
                  <w:pStyle w:val="ListParagraph"/>
                  <w:numPr>
                    <w:ilvl w:val="1"/>
                    <w:numId w:val="34"/>
                  </w:numPr>
                  <w:spacing w:after="120"/>
                  <w:jc w:val="both"/>
                  <w:rPr>
                    <w:i/>
                    <w:iCs/>
                    <w:szCs w:val="22"/>
                  </w:rPr>
                </w:pPr>
                <w:r w:rsidRPr="00427D4A">
                  <w:rPr>
                    <w:i/>
                    <w:iCs/>
                    <w:szCs w:val="22"/>
                  </w:rPr>
                  <w:t xml:space="preserve">The proposal achieves the minimum lot width requirements for lots of this size, and therefore the lot size variation will not be discernible from the public domain. </w:t>
                </w:r>
              </w:p>
              <w:p w14:paraId="45CC6C18" w14:textId="77777777" w:rsidR="00427D4A" w:rsidRDefault="0016684D" w:rsidP="00383AD6">
                <w:pPr>
                  <w:pStyle w:val="ListParagraph"/>
                  <w:numPr>
                    <w:ilvl w:val="1"/>
                    <w:numId w:val="34"/>
                  </w:numPr>
                  <w:spacing w:after="120"/>
                  <w:jc w:val="both"/>
                  <w:rPr>
                    <w:i/>
                    <w:iCs/>
                    <w:szCs w:val="22"/>
                  </w:rPr>
                </w:pPr>
                <w:r w:rsidRPr="00427D4A">
                  <w:rPr>
                    <w:i/>
                    <w:iCs/>
                    <w:szCs w:val="22"/>
                  </w:rPr>
                  <w:t xml:space="preserve">Any resultant buildings will be physically consistent with that of other residential development within the URA. </w:t>
                </w:r>
              </w:p>
              <w:p w14:paraId="1EE3B7B9" w14:textId="15A3C90C" w:rsidR="00C7456B" w:rsidRPr="00427D4A" w:rsidRDefault="0016684D" w:rsidP="00383AD6">
                <w:pPr>
                  <w:pStyle w:val="ListParagraph"/>
                  <w:numPr>
                    <w:ilvl w:val="1"/>
                    <w:numId w:val="34"/>
                  </w:numPr>
                  <w:spacing w:after="120"/>
                  <w:jc w:val="both"/>
                  <w:rPr>
                    <w:i/>
                    <w:iCs/>
                    <w:szCs w:val="22"/>
                  </w:rPr>
                </w:pPr>
                <w:r w:rsidRPr="00427D4A">
                  <w:rPr>
                    <w:i/>
                    <w:iCs/>
                    <w:szCs w:val="22"/>
                  </w:rPr>
                  <w:t xml:space="preserve">Further, as the last major subdivision within the URA, there is no opportunity to set a precedent for other similar subdivision within MVRS. Nonetheless, this is not considered to set an undesirable precedent considering </w:t>
                </w:r>
                <w:r w:rsidRPr="00427D4A">
                  <w:rPr>
                    <w:i/>
                    <w:iCs/>
                    <w:szCs w:val="22"/>
                  </w:rPr>
                  <w:lastRenderedPageBreak/>
                  <w:t>the justification and benefits outlined within this Report</w:t>
                </w:r>
                <w:r w:rsidRPr="00427D4A">
                  <w:rPr>
                    <w:szCs w:val="22"/>
                  </w:rPr>
                  <w:t>.</w:t>
                </w:r>
              </w:p>
            </w:tc>
          </w:tr>
          <w:tr w:rsidR="00C90880" w:rsidRPr="00EF1620" w14:paraId="7941C73E" w14:textId="77777777" w:rsidTr="008B4748">
            <w:trPr>
              <w:trHeight w:val="340"/>
            </w:trPr>
            <w:tc>
              <w:tcPr>
                <w:tcW w:w="1838" w:type="dxa"/>
                <w:vMerge/>
                <w:vAlign w:val="center"/>
              </w:tcPr>
              <w:p w14:paraId="4A675142" w14:textId="77777777" w:rsidR="00C90880" w:rsidRPr="00EF1620" w:rsidRDefault="00C90880" w:rsidP="008B4748">
                <w:pPr>
                  <w:spacing w:after="120"/>
                  <w:rPr>
                    <w:szCs w:val="22"/>
                  </w:rPr>
                </w:pPr>
              </w:p>
            </w:tc>
            <w:tc>
              <w:tcPr>
                <w:tcW w:w="2020" w:type="dxa"/>
                <w:vAlign w:val="center"/>
              </w:tcPr>
              <w:p w14:paraId="78A52B69" w14:textId="77777777" w:rsidR="00C90880" w:rsidRDefault="00C90880" w:rsidP="008B4748">
                <w:pPr>
                  <w:spacing w:after="120"/>
                  <w:rPr>
                    <w:szCs w:val="22"/>
                  </w:rPr>
                </w:pPr>
              </w:p>
            </w:tc>
            <w:tc>
              <w:tcPr>
                <w:tcW w:w="5918" w:type="dxa"/>
                <w:vAlign w:val="center"/>
              </w:tcPr>
              <w:p w14:paraId="4482EE04" w14:textId="0CA4AF2D" w:rsidR="00A037A7" w:rsidRDefault="00A037A7" w:rsidP="002C590A">
                <w:pPr>
                  <w:spacing w:after="120"/>
                  <w:jc w:val="both"/>
                  <w:rPr>
                    <w:szCs w:val="22"/>
                  </w:rPr>
                </w:pPr>
                <w:r w:rsidRPr="00B56C83">
                  <w:rPr>
                    <w:szCs w:val="22"/>
                  </w:rPr>
                  <w:t>The site is partially mapped with the Lot Size</w:t>
                </w:r>
                <w:r>
                  <w:rPr>
                    <w:szCs w:val="22"/>
                  </w:rPr>
                  <w:t xml:space="preserve"> </w:t>
                </w:r>
                <w:r w:rsidRPr="00B56C83">
                  <w:rPr>
                    <w:szCs w:val="22"/>
                  </w:rPr>
                  <w:t>Clauses Map in the lower corner of</w:t>
                </w:r>
                <w:r>
                  <w:rPr>
                    <w:szCs w:val="22"/>
                  </w:rPr>
                  <w:t xml:space="preserve"> </w:t>
                </w:r>
                <w:r w:rsidRPr="00B56C83">
                  <w:rPr>
                    <w:szCs w:val="22"/>
                  </w:rPr>
                  <w:t>the site, in the location of Stage 7</w:t>
                </w:r>
                <w:r>
                  <w:rPr>
                    <w:szCs w:val="22"/>
                  </w:rPr>
                  <w:t xml:space="preserve">, therefore, </w:t>
                </w:r>
                <w:r w:rsidR="002C590A">
                  <w:rPr>
                    <w:szCs w:val="22"/>
                  </w:rPr>
                  <w:t>t</w:t>
                </w:r>
                <w:r w:rsidRPr="00491C57">
                  <w:rPr>
                    <w:szCs w:val="22"/>
                  </w:rPr>
                  <w:t xml:space="preserve">his clause applies to </w:t>
                </w:r>
                <w:r>
                  <w:rPr>
                    <w:szCs w:val="22"/>
                  </w:rPr>
                  <w:t xml:space="preserve">that part of the </w:t>
                </w:r>
                <w:r w:rsidRPr="00491C57">
                  <w:rPr>
                    <w:szCs w:val="22"/>
                  </w:rPr>
                  <w:t>subject site being within</w:t>
                </w:r>
                <w:r>
                  <w:rPr>
                    <w:szCs w:val="22"/>
                  </w:rPr>
                  <w:t xml:space="preserve"> </w:t>
                </w:r>
                <w:r w:rsidRPr="00491C57">
                  <w:rPr>
                    <w:szCs w:val="22"/>
                  </w:rPr>
                  <w:t>the MVRS URA.</w:t>
                </w:r>
              </w:p>
              <w:p w14:paraId="6DF1EA7D" w14:textId="77777777" w:rsidR="00A037A7" w:rsidRDefault="00A037A7" w:rsidP="002C590A">
                <w:pPr>
                  <w:keepNext/>
                  <w:spacing w:after="120"/>
                  <w:jc w:val="both"/>
                </w:pPr>
                <w:r w:rsidRPr="00606589">
                  <w:rPr>
                    <w:noProof/>
                    <w:szCs w:val="22"/>
                  </w:rPr>
                  <w:drawing>
                    <wp:inline distT="0" distB="0" distL="0" distR="0" wp14:anchorId="0D6D56A5" wp14:editId="36A1BA07">
                      <wp:extent cx="3351963" cy="2574394"/>
                      <wp:effectExtent l="0" t="0" r="1270" b="0"/>
                      <wp:docPr id="85548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89414" name=""/>
                              <pic:cNvPicPr/>
                            </pic:nvPicPr>
                            <pic:blipFill>
                              <a:blip r:embed="rId25"/>
                              <a:stretch>
                                <a:fillRect/>
                              </a:stretch>
                            </pic:blipFill>
                            <pic:spPr>
                              <a:xfrm>
                                <a:off x="0" y="0"/>
                                <a:ext cx="3363909" cy="2583568"/>
                              </a:xfrm>
                              <a:prstGeom prst="rect">
                                <a:avLst/>
                              </a:prstGeom>
                            </pic:spPr>
                          </pic:pic>
                        </a:graphicData>
                      </a:graphic>
                    </wp:inline>
                  </w:drawing>
                </w:r>
              </w:p>
              <w:p w14:paraId="74BDB1D9" w14:textId="2CFBA4C9" w:rsidR="00A037A7" w:rsidRDefault="00A037A7" w:rsidP="002C590A">
                <w:pPr>
                  <w:pStyle w:val="Caption"/>
                  <w:jc w:val="both"/>
                </w:pPr>
                <w:r>
                  <w:t xml:space="preserve">Figure </w:t>
                </w:r>
                <w:r w:rsidR="00DE10D9">
                  <w:t>10</w:t>
                </w:r>
                <w:r>
                  <w:t xml:space="preserve"> SLEP clause 4.1H mapping</w:t>
                </w:r>
              </w:p>
              <w:p w14:paraId="2C5CB62A" w14:textId="77777777" w:rsidR="00A037A7" w:rsidRDefault="00A037A7" w:rsidP="002C590A">
                <w:pPr>
                  <w:spacing w:after="120"/>
                  <w:jc w:val="both"/>
                  <w:rPr>
                    <w:szCs w:val="22"/>
                  </w:rPr>
                </w:pPr>
                <w:r>
                  <w:rPr>
                    <w:noProof/>
                  </w:rPr>
                  <w:drawing>
                    <wp:inline distT="0" distB="0" distL="0" distR="0" wp14:anchorId="756A8052" wp14:editId="2384A51C">
                      <wp:extent cx="2743200" cy="4220306"/>
                      <wp:effectExtent l="0" t="0" r="0" b="8890"/>
                      <wp:docPr id="1567137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37483" name=""/>
                              <pic:cNvPicPr/>
                            </pic:nvPicPr>
                            <pic:blipFill>
                              <a:blip r:embed="rId26"/>
                              <a:stretch>
                                <a:fillRect/>
                              </a:stretch>
                            </pic:blipFill>
                            <pic:spPr>
                              <a:xfrm>
                                <a:off x="0" y="0"/>
                                <a:ext cx="2748779" cy="4228889"/>
                              </a:xfrm>
                              <a:prstGeom prst="rect">
                                <a:avLst/>
                              </a:prstGeom>
                            </pic:spPr>
                          </pic:pic>
                        </a:graphicData>
                      </a:graphic>
                    </wp:inline>
                  </w:drawing>
                </w:r>
              </w:p>
              <w:p w14:paraId="7BC5251F" w14:textId="4CA12F5E" w:rsidR="00A037A7" w:rsidRDefault="00A037A7" w:rsidP="002C590A">
                <w:pPr>
                  <w:pStyle w:val="Caption"/>
                  <w:jc w:val="both"/>
                </w:pPr>
                <w:r>
                  <w:t xml:space="preserve">Figure </w:t>
                </w:r>
                <w:r w:rsidR="00001153">
                  <w:t>1</w:t>
                </w:r>
                <w:r w:rsidR="00DE10D9">
                  <w:t>1</w:t>
                </w:r>
                <w:r w:rsidR="00001153">
                  <w:t xml:space="preserve"> </w:t>
                </w:r>
                <w:r>
                  <w:t>- SLEP 2014 excerpt</w:t>
                </w:r>
              </w:p>
              <w:p w14:paraId="552E1B7C" w14:textId="77777777" w:rsidR="00A037A7" w:rsidRDefault="00A037A7" w:rsidP="002C590A">
                <w:pPr>
                  <w:spacing w:after="120"/>
                  <w:jc w:val="both"/>
                  <w:rPr>
                    <w:szCs w:val="22"/>
                  </w:rPr>
                </w:pPr>
              </w:p>
              <w:p w14:paraId="64E13C63" w14:textId="52DE7685" w:rsidR="00A037A7" w:rsidRDefault="00A037A7" w:rsidP="002C590A">
                <w:pPr>
                  <w:spacing w:after="120"/>
                  <w:jc w:val="both"/>
                  <w:rPr>
                    <w:szCs w:val="22"/>
                  </w:rPr>
                </w:pPr>
                <w:r>
                  <w:rPr>
                    <w:szCs w:val="22"/>
                  </w:rPr>
                  <w:lastRenderedPageBreak/>
                  <w:t>I</w:t>
                </w:r>
                <w:r w:rsidRPr="009617F5">
                  <w:rPr>
                    <w:szCs w:val="22"/>
                  </w:rPr>
                  <w:t>n this regard</w:t>
                </w:r>
                <w:r>
                  <w:rPr>
                    <w:szCs w:val="22"/>
                  </w:rPr>
                  <w:t>, s</w:t>
                </w:r>
                <w:r w:rsidRPr="009617F5">
                  <w:rPr>
                    <w:szCs w:val="22"/>
                  </w:rPr>
                  <w:t xml:space="preserve">ubdivision of </w:t>
                </w:r>
                <w:r>
                  <w:rPr>
                    <w:szCs w:val="22"/>
                  </w:rPr>
                  <w:t>those lots in stage 7 (</w:t>
                </w:r>
                <w:r w:rsidRPr="009617F5">
                  <w:rPr>
                    <w:szCs w:val="22"/>
                  </w:rPr>
                  <w:t>Lots 751 – 806</w:t>
                </w:r>
                <w:r>
                  <w:rPr>
                    <w:szCs w:val="22"/>
                  </w:rPr>
                  <w:t>)</w:t>
                </w:r>
                <w:r w:rsidRPr="009617F5">
                  <w:rPr>
                    <w:szCs w:val="22"/>
                  </w:rPr>
                  <w:t xml:space="preserve"> is permissible with consent for lots less</w:t>
                </w:r>
                <w:r>
                  <w:rPr>
                    <w:szCs w:val="22"/>
                  </w:rPr>
                  <w:t xml:space="preserve"> </w:t>
                </w:r>
                <w:r w:rsidRPr="009617F5">
                  <w:rPr>
                    <w:szCs w:val="22"/>
                  </w:rPr>
                  <w:t>than 500m</w:t>
                </w:r>
                <w:r w:rsidRPr="001073C0">
                  <w:rPr>
                    <w:szCs w:val="22"/>
                    <w:vertAlign w:val="superscript"/>
                  </w:rPr>
                  <w:t>2</w:t>
                </w:r>
                <w:r w:rsidRPr="009617F5">
                  <w:rPr>
                    <w:szCs w:val="22"/>
                  </w:rPr>
                  <w:t xml:space="preserve"> as, they are mapped on the Lots</w:t>
                </w:r>
                <w:r>
                  <w:rPr>
                    <w:szCs w:val="22"/>
                  </w:rPr>
                  <w:t xml:space="preserve"> </w:t>
                </w:r>
                <w:r w:rsidRPr="009617F5">
                  <w:rPr>
                    <w:szCs w:val="22"/>
                  </w:rPr>
                  <w:t>Clauses Map and</w:t>
                </w:r>
              </w:p>
              <w:p w14:paraId="2FD681B9" w14:textId="77777777" w:rsidR="00A037A7" w:rsidRDefault="00A037A7" w:rsidP="002C590A">
                <w:pPr>
                  <w:pStyle w:val="ListParagraph"/>
                  <w:numPr>
                    <w:ilvl w:val="0"/>
                    <w:numId w:val="32"/>
                  </w:numPr>
                  <w:spacing w:after="120"/>
                  <w:jc w:val="both"/>
                  <w:rPr>
                    <w:szCs w:val="22"/>
                  </w:rPr>
                </w:pPr>
                <w:r w:rsidRPr="00CC489F">
                  <w:rPr>
                    <w:szCs w:val="22"/>
                  </w:rPr>
                  <w:t>the lots have a primary street frontage; and</w:t>
                </w:r>
              </w:p>
              <w:p w14:paraId="533B754A" w14:textId="77777777" w:rsidR="00A037A7" w:rsidRDefault="00A037A7" w:rsidP="002C590A">
                <w:pPr>
                  <w:pStyle w:val="ListParagraph"/>
                  <w:numPr>
                    <w:ilvl w:val="0"/>
                    <w:numId w:val="32"/>
                  </w:numPr>
                  <w:spacing w:after="120"/>
                  <w:jc w:val="both"/>
                  <w:rPr>
                    <w:szCs w:val="22"/>
                  </w:rPr>
                </w:pPr>
                <w:r w:rsidRPr="00CC489F">
                  <w:rPr>
                    <w:szCs w:val="22"/>
                  </w:rPr>
                  <w:t>the lots are greater than 300m</w:t>
                </w:r>
                <w:r w:rsidRPr="001073C0">
                  <w:rPr>
                    <w:szCs w:val="22"/>
                    <w:vertAlign w:val="superscript"/>
                  </w:rPr>
                  <w:t>2</w:t>
                </w:r>
                <w:r w:rsidRPr="00CC489F">
                  <w:rPr>
                    <w:szCs w:val="22"/>
                  </w:rPr>
                  <w:t xml:space="preserve">; and </w:t>
                </w:r>
              </w:p>
              <w:p w14:paraId="737F648F" w14:textId="42569AB5" w:rsidR="00C90880" w:rsidRDefault="00A037A7" w:rsidP="002C590A">
                <w:pPr>
                  <w:pStyle w:val="Description"/>
                  <w:spacing w:after="120"/>
                  <w:jc w:val="both"/>
                  <w:rPr>
                    <w:color w:val="auto"/>
                    <w:szCs w:val="22"/>
                  </w:rPr>
                </w:pPr>
                <w:r w:rsidRPr="00A037A7">
                  <w:rPr>
                    <w:color w:val="auto"/>
                    <w:szCs w:val="22"/>
                  </w:rPr>
                  <w:t>all lots in stage 7 are greater than 400m</w:t>
                </w:r>
                <w:r w:rsidRPr="00A037A7">
                  <w:rPr>
                    <w:color w:val="auto"/>
                    <w:szCs w:val="22"/>
                    <w:vertAlign w:val="superscript"/>
                  </w:rPr>
                  <w:t>2</w:t>
                </w:r>
                <w:r w:rsidRPr="00A037A7">
                  <w:rPr>
                    <w:color w:val="auto"/>
                    <w:szCs w:val="22"/>
                  </w:rPr>
                  <w:t>, thus a laneway is not required.</w:t>
                </w:r>
              </w:p>
            </w:tc>
          </w:tr>
          <w:tr w:rsidR="00673D18" w:rsidRPr="00EF1620" w14:paraId="71455AE4" w14:textId="77777777" w:rsidTr="008B4748">
            <w:trPr>
              <w:trHeight w:val="340"/>
            </w:trPr>
            <w:tc>
              <w:tcPr>
                <w:tcW w:w="1838" w:type="dxa"/>
                <w:vMerge/>
                <w:vAlign w:val="center"/>
              </w:tcPr>
              <w:p w14:paraId="224A40C3" w14:textId="77777777" w:rsidR="00673D18" w:rsidRPr="00EF1620" w:rsidRDefault="00673D18" w:rsidP="008B4748">
                <w:pPr>
                  <w:spacing w:after="120"/>
                  <w:rPr>
                    <w:szCs w:val="22"/>
                  </w:rPr>
                </w:pPr>
              </w:p>
            </w:tc>
            <w:tc>
              <w:tcPr>
                <w:tcW w:w="2020" w:type="dxa"/>
                <w:vAlign w:val="center"/>
              </w:tcPr>
              <w:p w14:paraId="41093602" w14:textId="43221391" w:rsidR="00673D18" w:rsidRPr="00860C32" w:rsidRDefault="00673D18" w:rsidP="00B719A1">
                <w:pPr>
                  <w:spacing w:after="120"/>
                  <w:rPr>
                    <w:szCs w:val="22"/>
                  </w:rPr>
                </w:pPr>
                <w:r w:rsidRPr="00860C32">
                  <w:rPr>
                    <w:szCs w:val="22"/>
                  </w:rPr>
                  <w:t>4.1H - Exceptions</w:t>
                </w:r>
              </w:p>
              <w:p w14:paraId="1969BA74" w14:textId="77777777" w:rsidR="00673D18" w:rsidRPr="00860C32" w:rsidRDefault="00673D18" w:rsidP="00B719A1">
                <w:pPr>
                  <w:spacing w:after="120"/>
                  <w:rPr>
                    <w:szCs w:val="22"/>
                  </w:rPr>
                </w:pPr>
                <w:r w:rsidRPr="00860C32">
                  <w:rPr>
                    <w:szCs w:val="22"/>
                  </w:rPr>
                  <w:t>to minimum</w:t>
                </w:r>
              </w:p>
              <w:p w14:paraId="0822B1CF" w14:textId="77777777" w:rsidR="00673D18" w:rsidRPr="00860C32" w:rsidRDefault="00673D18" w:rsidP="00B719A1">
                <w:pPr>
                  <w:spacing w:after="120"/>
                  <w:rPr>
                    <w:szCs w:val="22"/>
                  </w:rPr>
                </w:pPr>
                <w:r w:rsidRPr="00860C32">
                  <w:rPr>
                    <w:szCs w:val="22"/>
                  </w:rPr>
                  <w:t>subdivision lot</w:t>
                </w:r>
              </w:p>
              <w:p w14:paraId="360C187C" w14:textId="77777777" w:rsidR="00673D18" w:rsidRPr="00860C32" w:rsidRDefault="00673D18" w:rsidP="00B719A1">
                <w:pPr>
                  <w:spacing w:after="120"/>
                  <w:rPr>
                    <w:szCs w:val="22"/>
                  </w:rPr>
                </w:pPr>
                <w:r w:rsidRPr="00860C32">
                  <w:rPr>
                    <w:szCs w:val="22"/>
                  </w:rPr>
                  <w:t>sizes for dwelling</w:t>
                </w:r>
              </w:p>
              <w:p w14:paraId="09140F10" w14:textId="77777777" w:rsidR="00673D18" w:rsidRPr="00860C32" w:rsidRDefault="00673D18" w:rsidP="00B719A1">
                <w:pPr>
                  <w:spacing w:after="120"/>
                  <w:rPr>
                    <w:szCs w:val="22"/>
                  </w:rPr>
                </w:pPr>
                <w:r w:rsidRPr="00860C32">
                  <w:rPr>
                    <w:szCs w:val="22"/>
                  </w:rPr>
                  <w:t>houses on certain</w:t>
                </w:r>
              </w:p>
              <w:p w14:paraId="61928D43" w14:textId="77777777" w:rsidR="00673D18" w:rsidRPr="00860C32" w:rsidRDefault="00673D18" w:rsidP="00B719A1">
                <w:pPr>
                  <w:spacing w:after="120"/>
                  <w:rPr>
                    <w:szCs w:val="22"/>
                  </w:rPr>
                </w:pPr>
                <w:r w:rsidRPr="00860C32">
                  <w:rPr>
                    <w:szCs w:val="22"/>
                  </w:rPr>
                  <w:t>land in urban</w:t>
                </w:r>
              </w:p>
              <w:p w14:paraId="15A34C3D" w14:textId="4E4222DF" w:rsidR="00673D18" w:rsidRPr="00EF1620" w:rsidRDefault="00673D18" w:rsidP="00B719A1">
                <w:pPr>
                  <w:spacing w:after="120"/>
                  <w:rPr>
                    <w:szCs w:val="22"/>
                  </w:rPr>
                </w:pPr>
                <w:r w:rsidRPr="00860C32">
                  <w:rPr>
                    <w:szCs w:val="22"/>
                  </w:rPr>
                  <w:t>release areas</w:t>
                </w:r>
              </w:p>
            </w:tc>
            <w:tc>
              <w:tcPr>
                <w:tcW w:w="5918" w:type="dxa"/>
                <w:vAlign w:val="center"/>
              </w:tcPr>
              <w:p w14:paraId="27664129" w14:textId="77777777" w:rsidR="00D03019" w:rsidRPr="00D03019" w:rsidRDefault="00D03019" w:rsidP="000A7EB2">
                <w:pPr>
                  <w:spacing w:after="120"/>
                  <w:jc w:val="both"/>
                  <w:rPr>
                    <w:i/>
                    <w:iCs/>
                    <w:szCs w:val="22"/>
                  </w:rPr>
                </w:pPr>
                <w:r w:rsidRPr="00D03019">
                  <w:rPr>
                    <w:b/>
                    <w:bCs/>
                    <w:szCs w:val="22"/>
                  </w:rPr>
                  <w:t>4</w:t>
                </w:r>
                <w:r w:rsidRPr="00D03019">
                  <w:rPr>
                    <w:b/>
                    <w:bCs/>
                    <w:i/>
                    <w:iCs/>
                    <w:szCs w:val="22"/>
                  </w:rPr>
                  <w:t>.1H</w:t>
                </w:r>
                <w:r w:rsidRPr="00D03019">
                  <w:rPr>
                    <w:i/>
                    <w:iCs/>
                    <w:szCs w:val="22"/>
                  </w:rPr>
                  <w:t>   </w:t>
                </w:r>
                <w:r w:rsidRPr="00D03019">
                  <w:rPr>
                    <w:b/>
                    <w:bCs/>
                    <w:i/>
                    <w:iCs/>
                    <w:szCs w:val="22"/>
                  </w:rPr>
                  <w:t>Exceptions to minimum subdivision lot sizes for dwelling houses on certain land in urban release areas</w:t>
                </w:r>
              </w:p>
              <w:p w14:paraId="18DE87A8" w14:textId="77777777" w:rsidR="00D03019" w:rsidRPr="00D03019" w:rsidRDefault="00D03019" w:rsidP="000A7EB2">
                <w:pPr>
                  <w:spacing w:after="120"/>
                  <w:jc w:val="both"/>
                  <w:rPr>
                    <w:i/>
                    <w:iCs/>
                    <w:szCs w:val="22"/>
                  </w:rPr>
                </w:pPr>
                <w:r w:rsidRPr="00D03019">
                  <w:rPr>
                    <w:i/>
                    <w:iCs/>
                    <w:szCs w:val="22"/>
                  </w:rPr>
                  <w:t>(1)  This clause applies to land identified as “Clause 4.1H” on the </w:t>
                </w:r>
                <w:hyperlink r:id="rId27" w:tgtFrame="_blank" w:history="1">
                  <w:r w:rsidRPr="00D03019">
                    <w:rPr>
                      <w:rStyle w:val="Hyperlink"/>
                      <w:i/>
                      <w:iCs/>
                      <w:szCs w:val="22"/>
                    </w:rPr>
                    <w:t>Lot Size Map</w:t>
                  </w:r>
                </w:hyperlink>
                <w:r w:rsidRPr="00D03019">
                  <w:rPr>
                    <w:i/>
                    <w:iCs/>
                    <w:szCs w:val="22"/>
                  </w:rPr>
                  <w:t>.</w:t>
                </w:r>
              </w:p>
              <w:p w14:paraId="2C06EFA1" w14:textId="77777777" w:rsidR="00D03019" w:rsidRPr="00D03019" w:rsidRDefault="00D03019" w:rsidP="000A7EB2">
                <w:pPr>
                  <w:spacing w:after="120"/>
                  <w:jc w:val="both"/>
                  <w:rPr>
                    <w:i/>
                    <w:iCs/>
                    <w:szCs w:val="22"/>
                  </w:rPr>
                </w:pPr>
                <w:r w:rsidRPr="00D03019">
                  <w:rPr>
                    <w:i/>
                    <w:iCs/>
                    <w:szCs w:val="22"/>
                  </w:rPr>
                  <w:t>(2)  Despite clause 4.1(3), development consent may be granted for the subdivision of land to which this clause applies into 2 or more lots (the </w:t>
                </w:r>
                <w:r w:rsidRPr="00D03019">
                  <w:rPr>
                    <w:b/>
                    <w:bCs/>
                    <w:i/>
                    <w:iCs/>
                    <w:szCs w:val="22"/>
                  </w:rPr>
                  <w:t>resulting lots</w:t>
                </w:r>
                <w:r w:rsidRPr="00D03019">
                  <w:rPr>
                    <w:i/>
                    <w:iCs/>
                    <w:szCs w:val="22"/>
                  </w:rPr>
                  <w:t>) if each resulting lot meets the following requirements—</w:t>
                </w:r>
              </w:p>
              <w:p w14:paraId="2123C4CA" w14:textId="77777777" w:rsidR="00D03019" w:rsidRPr="00D03019" w:rsidRDefault="00D03019" w:rsidP="000A7EB2">
                <w:pPr>
                  <w:spacing w:after="120"/>
                  <w:jc w:val="both"/>
                  <w:rPr>
                    <w:i/>
                    <w:iCs/>
                    <w:szCs w:val="22"/>
                  </w:rPr>
                </w:pPr>
                <w:r w:rsidRPr="00D03019">
                  <w:rPr>
                    <w:i/>
                    <w:iCs/>
                    <w:szCs w:val="22"/>
                  </w:rPr>
                  <w:t>(a)  the lot has a primary street frontage,</w:t>
                </w:r>
              </w:p>
              <w:p w14:paraId="74412FEE" w14:textId="77777777" w:rsidR="00D03019" w:rsidRPr="00D03019" w:rsidRDefault="00D03019" w:rsidP="000A7EB2">
                <w:pPr>
                  <w:spacing w:after="120"/>
                  <w:jc w:val="both"/>
                  <w:rPr>
                    <w:i/>
                    <w:iCs/>
                    <w:szCs w:val="22"/>
                  </w:rPr>
                </w:pPr>
                <w:r w:rsidRPr="00D03019">
                  <w:rPr>
                    <w:i/>
                    <w:iCs/>
                    <w:szCs w:val="22"/>
                  </w:rPr>
                  <w:t>(b)  the size of the lot is at least 300 square metres,</w:t>
                </w:r>
              </w:p>
              <w:p w14:paraId="34B07A01" w14:textId="302D9774" w:rsidR="00673D18" w:rsidRPr="000A7EB2" w:rsidRDefault="00D03019" w:rsidP="000A7EB2">
                <w:pPr>
                  <w:spacing w:after="120"/>
                  <w:jc w:val="both"/>
                </w:pPr>
                <w:r w:rsidRPr="00D03019">
                  <w:rPr>
                    <w:i/>
                    <w:iCs/>
                    <w:szCs w:val="22"/>
                  </w:rPr>
                  <w:t>(c)  if the size of the lot is less than 400 square metres—the lot is accessed by vehicle using a rear lane or shared driveway.</w:t>
                </w:r>
              </w:p>
            </w:tc>
          </w:tr>
          <w:tr w:rsidR="007F1686" w:rsidRPr="00EF1620" w14:paraId="7BDFB5F3" w14:textId="77777777" w:rsidTr="008B4748">
            <w:trPr>
              <w:trHeight w:val="340"/>
            </w:trPr>
            <w:tc>
              <w:tcPr>
                <w:tcW w:w="1838" w:type="dxa"/>
                <w:vAlign w:val="center"/>
              </w:tcPr>
              <w:p w14:paraId="7376D9E9" w14:textId="77777777" w:rsidR="007F1686" w:rsidRPr="00EF1620" w:rsidRDefault="007F1686" w:rsidP="008B4748">
                <w:pPr>
                  <w:spacing w:after="120"/>
                  <w:rPr>
                    <w:szCs w:val="22"/>
                  </w:rPr>
                </w:pPr>
                <w:r w:rsidRPr="00EF1620">
                  <w:rPr>
                    <w:szCs w:val="22"/>
                  </w:rPr>
                  <w:t xml:space="preserve">State Environmental Planning Policies </w:t>
                </w:r>
              </w:p>
            </w:tc>
            <w:tc>
              <w:tcPr>
                <w:tcW w:w="2020" w:type="dxa"/>
                <w:vAlign w:val="center"/>
              </w:tcPr>
              <w:p w14:paraId="3192B19D" w14:textId="77777777" w:rsidR="007F1686" w:rsidRPr="00EF1620" w:rsidRDefault="007F1686" w:rsidP="008B4748">
                <w:pPr>
                  <w:spacing w:after="120"/>
                  <w:rPr>
                    <w:szCs w:val="22"/>
                  </w:rPr>
                </w:pPr>
              </w:p>
            </w:tc>
            <w:tc>
              <w:tcPr>
                <w:tcW w:w="5918" w:type="dxa"/>
                <w:vAlign w:val="center"/>
              </w:tcPr>
              <w:p w14:paraId="63B49226" w14:textId="77777777" w:rsidR="007F1686" w:rsidRPr="00EF1620" w:rsidRDefault="007F1686" w:rsidP="000A7EB2">
                <w:pPr>
                  <w:spacing w:after="120"/>
                  <w:jc w:val="both"/>
                  <w:rPr>
                    <w:szCs w:val="22"/>
                  </w:rPr>
                </w:pPr>
                <w:r w:rsidRPr="00EF1620">
                  <w:rPr>
                    <w:szCs w:val="22"/>
                  </w:rPr>
                  <w:t>The modification application raises no additional matters for consideration under any applicable State Environmental Planning Policy</w:t>
                </w:r>
                <w:r w:rsidRPr="00EF1620">
                  <w:rPr>
                    <w:i/>
                    <w:iCs/>
                    <w:szCs w:val="22"/>
                  </w:rPr>
                  <w:t>.</w:t>
                </w:r>
                <w:r w:rsidRPr="00EF1620">
                  <w:rPr>
                    <w:szCs w:val="22"/>
                  </w:rPr>
                  <w:t xml:space="preserve"> </w:t>
                </w:r>
              </w:p>
              <w:p w14:paraId="3B6A6634" w14:textId="5A906243" w:rsidR="007F1686" w:rsidRPr="00EF1620" w:rsidRDefault="007F1686" w:rsidP="000A7EB2">
                <w:pPr>
                  <w:spacing w:after="120"/>
                  <w:jc w:val="both"/>
                  <w:rPr>
                    <w:szCs w:val="22"/>
                  </w:rPr>
                </w:pPr>
                <w:r w:rsidRPr="00EF1620">
                  <w:rPr>
                    <w:color w:val="FF0000"/>
                    <w:szCs w:val="22"/>
                  </w:rPr>
                  <w:t xml:space="preserve"> </w:t>
                </w:r>
              </w:p>
            </w:tc>
          </w:tr>
        </w:tbl>
        <w:p w14:paraId="50541C0B" w14:textId="77777777" w:rsidR="007F1686" w:rsidRPr="00EF1620" w:rsidRDefault="007F1686" w:rsidP="007F1686">
          <w:pPr>
            <w:rPr>
              <w:szCs w:val="22"/>
            </w:rPr>
          </w:pPr>
        </w:p>
        <w:p w14:paraId="45C4BA12" w14:textId="77777777" w:rsidR="007F1686" w:rsidRPr="00EF1620" w:rsidRDefault="007F1686" w:rsidP="007F1686">
          <w:pPr>
            <w:numPr>
              <w:ilvl w:val="0"/>
              <w:numId w:val="2"/>
            </w:numPr>
            <w:spacing w:before="120" w:after="120"/>
            <w:ind w:left="567" w:hanging="567"/>
            <w:jc w:val="both"/>
            <w:outlineLvl w:val="1"/>
            <w:rPr>
              <w:b/>
              <w:szCs w:val="22"/>
            </w:rPr>
          </w:pPr>
          <w:r w:rsidRPr="00EF1620">
            <w:rPr>
              <w:b/>
              <w:szCs w:val="22"/>
            </w:rPr>
            <w:t>Draft Environmental Planning Instrument</w:t>
          </w:r>
        </w:p>
        <w:tbl>
          <w:tblPr>
            <w:tblStyle w:val="TableGrid"/>
            <w:tblW w:w="9776" w:type="dxa"/>
            <w:tblLook w:val="04A0" w:firstRow="1" w:lastRow="0" w:firstColumn="1" w:lastColumn="0" w:noHBand="0" w:noVBand="1"/>
          </w:tblPr>
          <w:tblGrid>
            <w:gridCol w:w="1838"/>
            <w:gridCol w:w="1985"/>
            <w:gridCol w:w="5953"/>
          </w:tblGrid>
          <w:tr w:rsidR="007F1686" w:rsidRPr="00EF1620" w14:paraId="18278A85" w14:textId="77777777" w:rsidTr="008B4748">
            <w:trPr>
              <w:cantSplit/>
              <w:trHeight w:val="340"/>
            </w:trPr>
            <w:tc>
              <w:tcPr>
                <w:tcW w:w="1838" w:type="dxa"/>
                <w:shd w:val="clear" w:color="auto" w:fill="92D050"/>
                <w:vAlign w:val="center"/>
              </w:tcPr>
              <w:p w14:paraId="272329D8" w14:textId="77777777" w:rsidR="007F1686" w:rsidRPr="00EF1620" w:rsidRDefault="007F1686" w:rsidP="008B4748">
                <w:pPr>
                  <w:rPr>
                    <w:b/>
                    <w:bCs/>
                    <w:szCs w:val="22"/>
                  </w:rPr>
                </w:pPr>
                <w:r w:rsidRPr="00EF1620">
                  <w:rPr>
                    <w:b/>
                    <w:bCs/>
                    <w:szCs w:val="22"/>
                  </w:rPr>
                  <w:t>Draft EPI</w:t>
                </w:r>
              </w:p>
            </w:tc>
            <w:tc>
              <w:tcPr>
                <w:tcW w:w="1985" w:type="dxa"/>
                <w:shd w:val="clear" w:color="auto" w:fill="92D050"/>
                <w:vAlign w:val="center"/>
              </w:tcPr>
              <w:p w14:paraId="0B090D20" w14:textId="77777777" w:rsidR="007F1686" w:rsidRPr="00EF1620" w:rsidRDefault="007F1686" w:rsidP="008B4748">
                <w:pPr>
                  <w:rPr>
                    <w:b/>
                    <w:bCs/>
                    <w:szCs w:val="22"/>
                  </w:rPr>
                </w:pPr>
                <w:r w:rsidRPr="00EF1620">
                  <w:rPr>
                    <w:b/>
                    <w:bCs/>
                    <w:szCs w:val="22"/>
                  </w:rPr>
                  <w:t>Affected Clause / Provision</w:t>
                </w:r>
              </w:p>
            </w:tc>
            <w:tc>
              <w:tcPr>
                <w:tcW w:w="5953" w:type="dxa"/>
                <w:shd w:val="clear" w:color="auto" w:fill="92D050"/>
                <w:vAlign w:val="center"/>
              </w:tcPr>
              <w:p w14:paraId="75494D4D" w14:textId="77777777" w:rsidR="007F1686" w:rsidRPr="00EF1620" w:rsidRDefault="007F1686" w:rsidP="008B4748">
                <w:pPr>
                  <w:rPr>
                    <w:b/>
                    <w:bCs/>
                    <w:szCs w:val="22"/>
                  </w:rPr>
                </w:pPr>
                <w:r w:rsidRPr="00EF1620">
                  <w:rPr>
                    <w:b/>
                    <w:bCs/>
                    <w:szCs w:val="22"/>
                  </w:rPr>
                  <w:t>Comment</w:t>
                </w:r>
              </w:p>
            </w:tc>
          </w:tr>
          <w:tr w:rsidR="007F1686" w:rsidRPr="00EF1620" w14:paraId="7942A3B8" w14:textId="77777777" w:rsidTr="008B4748">
            <w:trPr>
              <w:trHeight w:val="340"/>
            </w:trPr>
            <w:tc>
              <w:tcPr>
                <w:tcW w:w="1838" w:type="dxa"/>
                <w:vAlign w:val="center"/>
              </w:tcPr>
              <w:p w14:paraId="3FF9DA6C" w14:textId="77777777" w:rsidR="007F1686" w:rsidRPr="00EF1620" w:rsidRDefault="007F1686" w:rsidP="008B4748">
                <w:pPr>
                  <w:spacing w:after="120"/>
                  <w:rPr>
                    <w:szCs w:val="22"/>
                  </w:rPr>
                </w:pPr>
              </w:p>
            </w:tc>
            <w:tc>
              <w:tcPr>
                <w:tcW w:w="1985" w:type="dxa"/>
                <w:vAlign w:val="center"/>
              </w:tcPr>
              <w:p w14:paraId="6F3D2D5C" w14:textId="77777777" w:rsidR="007F1686" w:rsidRPr="00EF1620" w:rsidRDefault="007F1686" w:rsidP="008B4748">
                <w:pPr>
                  <w:spacing w:after="120"/>
                  <w:rPr>
                    <w:szCs w:val="22"/>
                  </w:rPr>
                </w:pPr>
              </w:p>
            </w:tc>
            <w:tc>
              <w:tcPr>
                <w:tcW w:w="5953" w:type="dxa"/>
                <w:vAlign w:val="center"/>
              </w:tcPr>
              <w:p w14:paraId="11A4C5BD" w14:textId="7D336E99" w:rsidR="000A7EB2" w:rsidRPr="00EF1620" w:rsidRDefault="007F1686" w:rsidP="008B4748">
                <w:pPr>
                  <w:spacing w:after="120"/>
                  <w:rPr>
                    <w:szCs w:val="22"/>
                  </w:rPr>
                </w:pPr>
                <w:r w:rsidRPr="00EF1620">
                  <w:rPr>
                    <w:szCs w:val="22"/>
                  </w:rPr>
                  <w:t>The modification application raises no additional matters for consideration under any applicable draft Environmental Planning Instrument</w:t>
                </w:r>
                <w:r w:rsidRPr="00EF1620">
                  <w:rPr>
                    <w:i/>
                    <w:iCs/>
                    <w:szCs w:val="22"/>
                  </w:rPr>
                  <w:t>.</w:t>
                </w:r>
                <w:r w:rsidRPr="00EF1620">
                  <w:rPr>
                    <w:szCs w:val="22"/>
                  </w:rPr>
                  <w:t xml:space="preserve"> </w:t>
                </w:r>
              </w:p>
            </w:tc>
          </w:tr>
        </w:tbl>
        <w:p w14:paraId="0C8FD5AA" w14:textId="77777777" w:rsidR="007F1686" w:rsidRPr="00EF1620" w:rsidRDefault="007F1686" w:rsidP="007F1686">
          <w:pPr>
            <w:rPr>
              <w:szCs w:val="22"/>
            </w:rPr>
          </w:pPr>
        </w:p>
        <w:p w14:paraId="05048C24" w14:textId="77777777" w:rsidR="007F1686" w:rsidRPr="00EF1620" w:rsidRDefault="007F1686" w:rsidP="007F1686">
          <w:pPr>
            <w:numPr>
              <w:ilvl w:val="0"/>
              <w:numId w:val="2"/>
            </w:numPr>
            <w:spacing w:before="120" w:after="120"/>
            <w:ind w:left="567" w:hanging="567"/>
            <w:jc w:val="both"/>
            <w:outlineLvl w:val="1"/>
            <w:rPr>
              <w:b/>
              <w:szCs w:val="22"/>
            </w:rPr>
          </w:pPr>
          <w:r w:rsidRPr="00EF1620">
            <w:rPr>
              <w:b/>
              <w:szCs w:val="22"/>
            </w:rPr>
            <w:t>Any Development Control Plan</w:t>
          </w:r>
        </w:p>
        <w:p w14:paraId="1A80E918" w14:textId="77777777" w:rsidR="007F1686" w:rsidRPr="00EF1620" w:rsidRDefault="007F1686" w:rsidP="007F1686">
          <w:pPr>
            <w:rPr>
              <w:szCs w:val="22"/>
            </w:rPr>
          </w:pPr>
        </w:p>
        <w:tbl>
          <w:tblPr>
            <w:tblStyle w:val="TableGrid"/>
            <w:tblW w:w="9776" w:type="dxa"/>
            <w:tblLook w:val="04A0" w:firstRow="1" w:lastRow="0" w:firstColumn="1" w:lastColumn="0" w:noHBand="0" w:noVBand="1"/>
          </w:tblPr>
          <w:tblGrid>
            <w:gridCol w:w="1555"/>
            <w:gridCol w:w="1417"/>
            <w:gridCol w:w="6804"/>
          </w:tblGrid>
          <w:tr w:rsidR="007F1686" w:rsidRPr="00EF1620" w14:paraId="1BBCA7C8" w14:textId="77777777" w:rsidTr="005B0492">
            <w:trPr>
              <w:cantSplit/>
              <w:trHeight w:val="340"/>
            </w:trPr>
            <w:tc>
              <w:tcPr>
                <w:tcW w:w="1555" w:type="dxa"/>
                <w:shd w:val="clear" w:color="auto" w:fill="92D050"/>
                <w:vAlign w:val="center"/>
              </w:tcPr>
              <w:p w14:paraId="5E7AF10B" w14:textId="77777777" w:rsidR="007F1686" w:rsidRPr="00EF1620" w:rsidRDefault="007F1686" w:rsidP="008B4748">
                <w:pPr>
                  <w:rPr>
                    <w:b/>
                    <w:bCs/>
                    <w:szCs w:val="22"/>
                  </w:rPr>
                </w:pPr>
                <w:r w:rsidRPr="00EF1620">
                  <w:rPr>
                    <w:b/>
                    <w:bCs/>
                    <w:szCs w:val="22"/>
                  </w:rPr>
                  <w:t>SDCP 2014</w:t>
                </w:r>
              </w:p>
              <w:p w14:paraId="2D7E1D19" w14:textId="77777777" w:rsidR="007F1686" w:rsidRPr="00EF1620" w:rsidRDefault="007F1686" w:rsidP="008B4748">
                <w:pPr>
                  <w:rPr>
                    <w:b/>
                    <w:bCs/>
                    <w:szCs w:val="22"/>
                  </w:rPr>
                </w:pPr>
                <w:r w:rsidRPr="00EF1620">
                  <w:rPr>
                    <w:b/>
                    <w:bCs/>
                    <w:szCs w:val="22"/>
                  </w:rPr>
                  <w:t>Chapter</w:t>
                </w:r>
              </w:p>
            </w:tc>
            <w:tc>
              <w:tcPr>
                <w:tcW w:w="1417" w:type="dxa"/>
                <w:shd w:val="clear" w:color="auto" w:fill="92D050"/>
                <w:vAlign w:val="center"/>
              </w:tcPr>
              <w:p w14:paraId="5A2F0359" w14:textId="77777777" w:rsidR="007F1686" w:rsidRPr="00EF1620" w:rsidRDefault="007F1686" w:rsidP="008B4748">
                <w:pPr>
                  <w:rPr>
                    <w:b/>
                    <w:bCs/>
                    <w:szCs w:val="22"/>
                  </w:rPr>
                </w:pPr>
                <w:r w:rsidRPr="00EF1620">
                  <w:rPr>
                    <w:b/>
                    <w:bCs/>
                    <w:szCs w:val="22"/>
                  </w:rPr>
                  <w:t>Affected Clause / Provision</w:t>
                </w:r>
              </w:p>
            </w:tc>
            <w:tc>
              <w:tcPr>
                <w:tcW w:w="6804" w:type="dxa"/>
                <w:shd w:val="clear" w:color="auto" w:fill="92D050"/>
                <w:vAlign w:val="center"/>
              </w:tcPr>
              <w:p w14:paraId="58A0612C" w14:textId="77777777" w:rsidR="007F1686" w:rsidRPr="00EF1620" w:rsidRDefault="007F1686" w:rsidP="008B4748">
                <w:pPr>
                  <w:rPr>
                    <w:b/>
                    <w:bCs/>
                    <w:szCs w:val="22"/>
                  </w:rPr>
                </w:pPr>
                <w:r w:rsidRPr="00EF1620">
                  <w:rPr>
                    <w:b/>
                    <w:bCs/>
                    <w:szCs w:val="22"/>
                  </w:rPr>
                  <w:t>Comment</w:t>
                </w:r>
              </w:p>
            </w:tc>
          </w:tr>
          <w:tr w:rsidR="00F23DCD" w:rsidRPr="00EF1620" w14:paraId="6445B105" w14:textId="77777777" w:rsidTr="005B0492">
            <w:trPr>
              <w:trHeight w:val="340"/>
            </w:trPr>
            <w:tc>
              <w:tcPr>
                <w:tcW w:w="1555" w:type="dxa"/>
                <w:vMerge w:val="restart"/>
                <w:vAlign w:val="center"/>
              </w:tcPr>
              <w:p w14:paraId="4A60E423" w14:textId="78DB2CCF" w:rsidR="00F23DCD" w:rsidRPr="00EF1620" w:rsidRDefault="0027494A" w:rsidP="008B4748">
                <w:pPr>
                  <w:spacing w:after="120"/>
                  <w:rPr>
                    <w:szCs w:val="22"/>
                  </w:rPr>
                </w:pPr>
                <w:r w:rsidRPr="00EF1620">
                  <w:rPr>
                    <w:szCs w:val="22"/>
                  </w:rPr>
                  <w:t>Shoalhaven Development Control Plan 2014</w:t>
                </w:r>
              </w:p>
            </w:tc>
            <w:tc>
              <w:tcPr>
                <w:tcW w:w="1417" w:type="dxa"/>
                <w:vAlign w:val="center"/>
              </w:tcPr>
              <w:p w14:paraId="021CE285" w14:textId="57516883" w:rsidR="00F23DCD" w:rsidRPr="00EF1620" w:rsidRDefault="00F23DCD" w:rsidP="008B4748">
                <w:pPr>
                  <w:spacing w:after="120"/>
                  <w:rPr>
                    <w:szCs w:val="22"/>
                  </w:rPr>
                </w:pPr>
                <w:r w:rsidRPr="00EF1620">
                  <w:rPr>
                    <w:szCs w:val="22"/>
                  </w:rPr>
                  <w:t>Chapter G11</w:t>
                </w:r>
                <w:r w:rsidR="005B0492" w:rsidRPr="00EF1620">
                  <w:rPr>
                    <w:szCs w:val="22"/>
                  </w:rPr>
                  <w:t xml:space="preserve"> – Subdivision of Land</w:t>
                </w:r>
              </w:p>
            </w:tc>
            <w:tc>
              <w:tcPr>
                <w:tcW w:w="6804" w:type="dxa"/>
                <w:vAlign w:val="center"/>
              </w:tcPr>
              <w:p w14:paraId="336FDBF8" w14:textId="4EE5A1E2" w:rsidR="004B1C42" w:rsidRPr="00EF1620" w:rsidRDefault="004B1C42" w:rsidP="000A7EB2">
                <w:pPr>
                  <w:spacing w:after="120"/>
                  <w:jc w:val="both"/>
                  <w:rPr>
                    <w:szCs w:val="22"/>
                  </w:rPr>
                </w:pPr>
                <w:r w:rsidRPr="00EF1620">
                  <w:rPr>
                    <w:szCs w:val="22"/>
                  </w:rPr>
                  <w:t xml:space="preserve">There is no change to overall </w:t>
                </w:r>
                <w:r w:rsidR="00352BA8">
                  <w:rPr>
                    <w:szCs w:val="22"/>
                  </w:rPr>
                  <w:t xml:space="preserve">footprint of the approved </w:t>
                </w:r>
                <w:r w:rsidRPr="00EF1620">
                  <w:rPr>
                    <w:szCs w:val="22"/>
                  </w:rPr>
                  <w:t>subdivision</w:t>
                </w:r>
                <w:r w:rsidR="005C4637">
                  <w:rPr>
                    <w:szCs w:val="22"/>
                  </w:rPr>
                  <w:t>.  The overall</w:t>
                </w:r>
                <w:r w:rsidRPr="00EF1620">
                  <w:rPr>
                    <w:szCs w:val="22"/>
                  </w:rPr>
                  <w:t xml:space="preserve"> design, street layouts</w:t>
                </w:r>
                <w:r w:rsidR="00872D0E" w:rsidRPr="00EF1620">
                  <w:rPr>
                    <w:szCs w:val="22"/>
                  </w:rPr>
                  <w:t xml:space="preserve">, APZs, open space, stormwater network </w:t>
                </w:r>
                <w:r w:rsidRPr="00EF1620">
                  <w:rPr>
                    <w:szCs w:val="22"/>
                  </w:rPr>
                  <w:t xml:space="preserve">remain </w:t>
                </w:r>
                <w:r w:rsidR="005C4637">
                  <w:rPr>
                    <w:szCs w:val="22"/>
                  </w:rPr>
                  <w:t xml:space="preserve">the same </w:t>
                </w:r>
                <w:r w:rsidRPr="00EF1620">
                  <w:rPr>
                    <w:szCs w:val="22"/>
                  </w:rPr>
                  <w:t xml:space="preserve">as already approved. </w:t>
                </w:r>
              </w:p>
              <w:p w14:paraId="4855035D" w14:textId="4694F104" w:rsidR="00CF6C02" w:rsidRPr="00EF1620" w:rsidRDefault="00CF6C02" w:rsidP="000A7EB2">
                <w:pPr>
                  <w:spacing w:after="120"/>
                  <w:jc w:val="both"/>
                  <w:rPr>
                    <w:szCs w:val="22"/>
                  </w:rPr>
                </w:pPr>
                <w:r w:rsidRPr="00EF1620">
                  <w:rPr>
                    <w:szCs w:val="22"/>
                  </w:rPr>
                  <w:t xml:space="preserve">With respect to lot sizes and dimensions, refer also to Chapter NB3 which sets out area specific requirements which </w:t>
                </w:r>
                <w:r w:rsidR="005C4637">
                  <w:rPr>
                    <w:szCs w:val="22"/>
                  </w:rPr>
                  <w:t xml:space="preserve">does make provision </w:t>
                </w:r>
                <w:r w:rsidRPr="00EF1620">
                  <w:rPr>
                    <w:szCs w:val="22"/>
                  </w:rPr>
                  <w:t xml:space="preserve">for smaller lots. </w:t>
                </w:r>
              </w:p>
              <w:p w14:paraId="71973E50" w14:textId="51F92514" w:rsidR="00F05FAF" w:rsidRPr="00EF1620" w:rsidRDefault="005C4637" w:rsidP="000A7EB2">
                <w:pPr>
                  <w:spacing w:after="120"/>
                  <w:jc w:val="both"/>
                  <w:rPr>
                    <w:szCs w:val="22"/>
                  </w:rPr>
                </w:pPr>
                <w:r>
                  <w:rPr>
                    <w:szCs w:val="22"/>
                  </w:rPr>
                  <w:t>In support of their application, t</w:t>
                </w:r>
                <w:r w:rsidR="00CF6C02" w:rsidRPr="00EF1620">
                  <w:rPr>
                    <w:szCs w:val="22"/>
                  </w:rPr>
                  <w:t xml:space="preserve">he applicant has submitted plans with building envelopes nominated, confirming proposed lots will have a suitable future building area. </w:t>
                </w:r>
              </w:p>
              <w:p w14:paraId="1DF5A83D" w14:textId="7443DF42" w:rsidR="009E7FD5" w:rsidRPr="00EF1620" w:rsidRDefault="009E7FD5" w:rsidP="000A7EB2">
                <w:pPr>
                  <w:spacing w:after="120"/>
                  <w:jc w:val="both"/>
                  <w:rPr>
                    <w:szCs w:val="22"/>
                  </w:rPr>
                </w:pPr>
                <w:r w:rsidRPr="00EF1620">
                  <w:rPr>
                    <w:noProof/>
                    <w:szCs w:val="22"/>
                  </w:rPr>
                  <w:lastRenderedPageBreak/>
                  <w:drawing>
                    <wp:inline distT="0" distB="0" distL="0" distR="0" wp14:anchorId="6AD8E288" wp14:editId="47BA7168">
                      <wp:extent cx="3647651" cy="3485132"/>
                      <wp:effectExtent l="0" t="0" r="0" b="1270"/>
                      <wp:docPr id="103063380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67142" name="Picture 1" descr="A table with numbers and text&#10;&#10;Description automatically generated"/>
                              <pic:cNvPicPr/>
                            </pic:nvPicPr>
                            <pic:blipFill>
                              <a:blip r:embed="rId19"/>
                              <a:stretch>
                                <a:fillRect/>
                              </a:stretch>
                            </pic:blipFill>
                            <pic:spPr>
                              <a:xfrm>
                                <a:off x="0" y="0"/>
                                <a:ext cx="3652797" cy="3490048"/>
                              </a:xfrm>
                              <a:prstGeom prst="rect">
                                <a:avLst/>
                              </a:prstGeom>
                            </pic:spPr>
                          </pic:pic>
                        </a:graphicData>
                      </a:graphic>
                    </wp:inline>
                  </w:drawing>
                </w:r>
              </w:p>
              <w:p w14:paraId="292AA697" w14:textId="77777777" w:rsidR="009E7FD5" w:rsidRPr="00EF1620" w:rsidRDefault="009E7FD5" w:rsidP="000A7EB2">
                <w:pPr>
                  <w:spacing w:after="120"/>
                  <w:jc w:val="both"/>
                  <w:rPr>
                    <w:szCs w:val="22"/>
                  </w:rPr>
                </w:pPr>
              </w:p>
            </w:tc>
          </w:tr>
          <w:tr w:rsidR="00F23DCD" w:rsidRPr="00EF1620" w14:paraId="5121007E" w14:textId="77777777" w:rsidTr="005B0492">
            <w:trPr>
              <w:trHeight w:val="340"/>
            </w:trPr>
            <w:tc>
              <w:tcPr>
                <w:tcW w:w="1555" w:type="dxa"/>
                <w:vMerge/>
                <w:tcBorders>
                  <w:bottom w:val="single" w:sz="4" w:space="0" w:color="000000" w:themeColor="text1"/>
                </w:tcBorders>
                <w:vAlign w:val="center"/>
              </w:tcPr>
              <w:p w14:paraId="0D229B8A" w14:textId="77777777" w:rsidR="00F23DCD" w:rsidRPr="00EF1620" w:rsidRDefault="00F23DCD" w:rsidP="008B4748">
                <w:pPr>
                  <w:spacing w:after="120"/>
                  <w:rPr>
                    <w:szCs w:val="22"/>
                  </w:rPr>
                </w:pPr>
              </w:p>
            </w:tc>
            <w:tc>
              <w:tcPr>
                <w:tcW w:w="1417" w:type="dxa"/>
                <w:tcBorders>
                  <w:bottom w:val="single" w:sz="4" w:space="0" w:color="000000" w:themeColor="text1"/>
                </w:tcBorders>
                <w:vAlign w:val="center"/>
              </w:tcPr>
              <w:p w14:paraId="03B5A380" w14:textId="54A33CF8" w:rsidR="00F23DCD" w:rsidRPr="00EF1620" w:rsidRDefault="00F23DCD" w:rsidP="008B4748">
                <w:pPr>
                  <w:spacing w:after="120"/>
                  <w:rPr>
                    <w:szCs w:val="22"/>
                  </w:rPr>
                </w:pPr>
                <w:r w:rsidRPr="00EF1620">
                  <w:rPr>
                    <w:szCs w:val="22"/>
                  </w:rPr>
                  <w:t>Chapter NB3</w:t>
                </w:r>
                <w:r w:rsidR="00ED1396" w:rsidRPr="00EF1620">
                  <w:rPr>
                    <w:szCs w:val="22"/>
                  </w:rPr>
                  <w:t xml:space="preserve"> – Moss Vale Road South URA</w:t>
                </w:r>
              </w:p>
            </w:tc>
            <w:tc>
              <w:tcPr>
                <w:tcW w:w="6804" w:type="dxa"/>
                <w:tcBorders>
                  <w:bottom w:val="single" w:sz="4" w:space="0" w:color="000000" w:themeColor="text1"/>
                </w:tcBorders>
                <w:vAlign w:val="center"/>
              </w:tcPr>
              <w:p w14:paraId="129B890B" w14:textId="77777777" w:rsidR="00F23DCD" w:rsidRPr="00EF1620" w:rsidRDefault="00F23DCD" w:rsidP="008B4748">
                <w:pPr>
                  <w:spacing w:after="120"/>
                  <w:rPr>
                    <w:szCs w:val="22"/>
                  </w:rPr>
                </w:pPr>
              </w:p>
              <w:p w14:paraId="63D09EFB" w14:textId="2A2BF905" w:rsidR="00F23DCD" w:rsidRPr="00EF1620" w:rsidRDefault="00BE77B2" w:rsidP="008B4748">
                <w:pPr>
                  <w:spacing w:after="120"/>
                  <w:rPr>
                    <w:szCs w:val="22"/>
                  </w:rPr>
                </w:pPr>
                <w:r w:rsidRPr="00EF1620">
                  <w:rPr>
                    <w:szCs w:val="22"/>
                  </w:rPr>
                  <w:t xml:space="preserve">Refer to </w:t>
                </w:r>
                <w:r w:rsidRPr="00EF1620">
                  <w:rPr>
                    <w:b/>
                    <w:bCs/>
                    <w:szCs w:val="22"/>
                  </w:rPr>
                  <w:t>Appendix A</w:t>
                </w:r>
                <w:r w:rsidRPr="00EF1620">
                  <w:rPr>
                    <w:szCs w:val="22"/>
                  </w:rPr>
                  <w:t xml:space="preserve"> for detailed assessment. </w:t>
                </w:r>
              </w:p>
              <w:p w14:paraId="68D29DA6" w14:textId="51486A69" w:rsidR="00BE77B2" w:rsidRPr="00EF1620" w:rsidRDefault="00BE77B2" w:rsidP="008B4748">
                <w:pPr>
                  <w:spacing w:after="120"/>
                  <w:rPr>
                    <w:szCs w:val="22"/>
                  </w:rPr>
                </w:pPr>
                <w:r w:rsidRPr="00EF1620">
                  <w:rPr>
                    <w:szCs w:val="22"/>
                  </w:rPr>
                  <w:t>Application has lodged Variation Statement</w:t>
                </w:r>
                <w:r w:rsidR="006B3E12" w:rsidRPr="00EF1620">
                  <w:rPr>
                    <w:szCs w:val="22"/>
                  </w:rPr>
                  <w:t xml:space="preserve"> with regard to NB3</w:t>
                </w:r>
                <w:r w:rsidRPr="00EF1620">
                  <w:rPr>
                    <w:szCs w:val="22"/>
                  </w:rPr>
                  <w:t xml:space="preserve">. </w:t>
                </w:r>
              </w:p>
              <w:p w14:paraId="35DA2CF3" w14:textId="2E6ACD3C" w:rsidR="00F23DCD" w:rsidRPr="00EF1620" w:rsidRDefault="00D77B14" w:rsidP="008B4748">
                <w:pPr>
                  <w:spacing w:after="120"/>
                  <w:rPr>
                    <w:szCs w:val="22"/>
                  </w:rPr>
                </w:pPr>
                <w:r w:rsidRPr="00EF1620">
                  <w:rPr>
                    <w:szCs w:val="22"/>
                  </w:rPr>
                  <w:t xml:space="preserve">Refer to </w:t>
                </w:r>
                <w:r w:rsidRPr="00EF1620">
                  <w:rPr>
                    <w:b/>
                    <w:bCs/>
                    <w:szCs w:val="22"/>
                  </w:rPr>
                  <w:t>Appendix B</w:t>
                </w:r>
                <w:r w:rsidRPr="00EF1620">
                  <w:rPr>
                    <w:szCs w:val="22"/>
                  </w:rPr>
                  <w:t xml:space="preserve"> </w:t>
                </w:r>
                <w:r w:rsidR="006B3E12" w:rsidRPr="00EF1620">
                  <w:rPr>
                    <w:szCs w:val="22"/>
                  </w:rPr>
                  <w:t xml:space="preserve">for assessment of “variation”. </w:t>
                </w:r>
              </w:p>
              <w:p w14:paraId="6A4E18F9" w14:textId="4C9994A8" w:rsidR="006B3E12" w:rsidRPr="00EF1620" w:rsidRDefault="006B3E12" w:rsidP="0000555C">
                <w:pPr>
                  <w:spacing w:after="120"/>
                  <w:rPr>
                    <w:szCs w:val="22"/>
                  </w:rPr>
                </w:pPr>
              </w:p>
            </w:tc>
          </w:tr>
        </w:tbl>
        <w:p w14:paraId="05B4C36D" w14:textId="77777777" w:rsidR="007F1686" w:rsidRPr="00EF1620" w:rsidRDefault="007F1686" w:rsidP="007F1686">
          <w:pPr>
            <w:rPr>
              <w:szCs w:val="22"/>
            </w:rPr>
          </w:pPr>
        </w:p>
        <w:p w14:paraId="79B88070" w14:textId="1498B655" w:rsidR="0077762D" w:rsidRPr="00DE3552" w:rsidRDefault="007F1686" w:rsidP="00DE3552">
          <w:pPr>
            <w:spacing w:before="120" w:after="120"/>
            <w:ind w:left="567" w:hanging="567"/>
            <w:jc w:val="both"/>
            <w:outlineLvl w:val="1"/>
            <w:rPr>
              <w:b/>
              <w:szCs w:val="22"/>
            </w:rPr>
          </w:pPr>
          <w:r w:rsidRPr="00EF1620">
            <w:rPr>
              <w:b/>
              <w:szCs w:val="22"/>
            </w:rPr>
            <w:t xml:space="preserve">iiia) </w:t>
          </w:r>
          <w:r w:rsidRPr="00EF1620">
            <w:rPr>
              <w:b/>
              <w:szCs w:val="22"/>
            </w:rPr>
            <w:tab/>
            <w:t>Any planning agreement that has been entered into under section 7.4, or any draft planning agreement that a developer has offered to enter into under section 7.4</w:t>
          </w:r>
        </w:p>
        <w:p w14:paraId="31BBD4B8" w14:textId="62BE7003" w:rsidR="007F1686" w:rsidRPr="00420795" w:rsidRDefault="00420795" w:rsidP="00420795">
          <w:pPr>
            <w:spacing w:after="120"/>
            <w:ind w:left="567"/>
            <w:rPr>
              <w:szCs w:val="22"/>
            </w:rPr>
          </w:pPr>
          <w:r w:rsidRPr="00420795">
            <w:rPr>
              <w:szCs w:val="22"/>
            </w:rPr>
            <w:t>Strategic Planning have confirmed that t</w:t>
          </w:r>
          <w:r w:rsidR="007F1686" w:rsidRPr="00420795">
            <w:rPr>
              <w:szCs w:val="22"/>
            </w:rPr>
            <w:t>here are no planning agreements applying to this application.</w:t>
          </w:r>
        </w:p>
        <w:p w14:paraId="0DDC6A52" w14:textId="77777777" w:rsidR="007F1686" w:rsidRPr="00EF1620" w:rsidRDefault="007F1686" w:rsidP="007F1686">
          <w:pPr>
            <w:rPr>
              <w:szCs w:val="22"/>
            </w:rPr>
          </w:pPr>
        </w:p>
        <w:p w14:paraId="5BE77D3E" w14:textId="1977EA2F" w:rsidR="007F1686" w:rsidRPr="00EF1620" w:rsidRDefault="007F1686" w:rsidP="007F1686">
          <w:pPr>
            <w:pStyle w:val="Heading2"/>
            <w:numPr>
              <w:ilvl w:val="0"/>
              <w:numId w:val="2"/>
            </w:numPr>
            <w:spacing w:after="120"/>
            <w:ind w:left="567" w:hanging="567"/>
            <w:contextualSpacing w:val="0"/>
          </w:pPr>
          <w:r w:rsidRPr="00EF1620">
            <w:t>Environmental Planning and Assessment Regulation 20</w:t>
          </w:r>
          <w:r w:rsidR="00DE3552">
            <w:t>21</w:t>
          </w:r>
        </w:p>
        <w:p w14:paraId="5ABC88DE" w14:textId="77777777" w:rsidR="007F1686" w:rsidRPr="00EF1620" w:rsidRDefault="007F1686" w:rsidP="00602878">
          <w:pPr>
            <w:spacing w:after="120"/>
            <w:ind w:left="567"/>
            <w:rPr>
              <w:szCs w:val="22"/>
            </w:rPr>
          </w:pPr>
          <w:bookmarkStart w:id="4" w:name="_Hlk57291720"/>
          <w:r w:rsidRPr="00EF1620">
            <w:rPr>
              <w:szCs w:val="22"/>
            </w:rPr>
            <w:t>The proposal ensures compliance with the applicable requirements within the Regulations subject to recommended conditions of consent.</w:t>
          </w:r>
          <w:bookmarkEnd w:id="4"/>
        </w:p>
        <w:p w14:paraId="4C917A0E" w14:textId="77777777" w:rsidR="00602878" w:rsidRPr="00EF1620" w:rsidRDefault="00602878" w:rsidP="00602878">
          <w:pPr>
            <w:spacing w:after="120"/>
            <w:ind w:left="567"/>
            <w:rPr>
              <w:szCs w:val="22"/>
            </w:rPr>
          </w:pPr>
        </w:p>
        <w:p w14:paraId="0DDB8238" w14:textId="77777777" w:rsidR="007F1686" w:rsidRPr="00EF1620" w:rsidRDefault="007F1686" w:rsidP="007F1686">
          <w:pPr>
            <w:pStyle w:val="Heading2"/>
            <w:spacing w:after="120"/>
            <w:contextualSpacing w:val="0"/>
          </w:pPr>
          <w:r w:rsidRPr="00EF1620">
            <w:t>Any coastal zone management plan</w:t>
          </w:r>
        </w:p>
        <w:p w14:paraId="391F6274" w14:textId="77777777" w:rsidR="007F1686" w:rsidRPr="00EF1620" w:rsidRDefault="007F1686" w:rsidP="007F1686">
          <w:pPr>
            <w:spacing w:after="120"/>
            <w:jc w:val="both"/>
            <w:rPr>
              <w:szCs w:val="22"/>
            </w:rPr>
          </w:pPr>
          <w:bookmarkStart w:id="5" w:name="_Hlk57291745"/>
          <w:r w:rsidRPr="00EF1620">
            <w:rPr>
              <w:szCs w:val="22"/>
            </w:rPr>
            <w:t>The proposed development is consistent with applicable coastal zone management plan</w:t>
          </w:r>
          <w:bookmarkEnd w:id="5"/>
          <w:r w:rsidRPr="00EF1620">
            <w:rPr>
              <w:szCs w:val="22"/>
            </w:rPr>
            <w:t>(s).</w:t>
          </w:r>
        </w:p>
        <w:p w14:paraId="35EB8635" w14:textId="77777777" w:rsidR="00602878" w:rsidRDefault="00602878" w:rsidP="007F1686">
          <w:pPr>
            <w:spacing w:after="120"/>
            <w:jc w:val="both"/>
            <w:rPr>
              <w:szCs w:val="22"/>
            </w:rPr>
          </w:pPr>
        </w:p>
        <w:p w14:paraId="000B2920" w14:textId="77777777" w:rsidR="00DE3552" w:rsidRDefault="00DE3552" w:rsidP="007F1686">
          <w:pPr>
            <w:spacing w:after="120"/>
            <w:jc w:val="both"/>
            <w:rPr>
              <w:szCs w:val="22"/>
            </w:rPr>
          </w:pPr>
        </w:p>
        <w:p w14:paraId="67FA57D9" w14:textId="77777777" w:rsidR="00DE3552" w:rsidRDefault="00DE3552" w:rsidP="007F1686">
          <w:pPr>
            <w:spacing w:after="120"/>
            <w:jc w:val="both"/>
            <w:rPr>
              <w:szCs w:val="22"/>
            </w:rPr>
          </w:pPr>
        </w:p>
        <w:p w14:paraId="175056C9" w14:textId="77777777" w:rsidR="00DE3552" w:rsidRDefault="00DE3552" w:rsidP="007F1686">
          <w:pPr>
            <w:spacing w:after="120"/>
            <w:jc w:val="both"/>
            <w:rPr>
              <w:szCs w:val="22"/>
            </w:rPr>
          </w:pPr>
        </w:p>
        <w:p w14:paraId="1EBEAF0A" w14:textId="77777777" w:rsidR="00DE3552" w:rsidRDefault="00DE3552" w:rsidP="007F1686">
          <w:pPr>
            <w:spacing w:after="120"/>
            <w:jc w:val="both"/>
            <w:rPr>
              <w:szCs w:val="22"/>
            </w:rPr>
          </w:pPr>
        </w:p>
        <w:p w14:paraId="0B08AE71" w14:textId="77777777" w:rsidR="00DE3552" w:rsidRDefault="00DE3552" w:rsidP="007F1686">
          <w:pPr>
            <w:spacing w:after="120"/>
            <w:jc w:val="both"/>
            <w:rPr>
              <w:szCs w:val="22"/>
            </w:rPr>
          </w:pPr>
        </w:p>
        <w:p w14:paraId="42200338" w14:textId="77777777" w:rsidR="00DE3552" w:rsidRPr="00EF1620" w:rsidRDefault="00DE3552" w:rsidP="007F1686">
          <w:pPr>
            <w:spacing w:after="120"/>
            <w:jc w:val="both"/>
            <w:rPr>
              <w:szCs w:val="22"/>
            </w:rPr>
          </w:pPr>
        </w:p>
        <w:p w14:paraId="0410DA41" w14:textId="77777777" w:rsidR="007F1686" w:rsidRPr="00EF1620" w:rsidRDefault="007F1686" w:rsidP="007F1686">
          <w:pPr>
            <w:pStyle w:val="Heading2"/>
            <w:spacing w:after="120"/>
            <w:contextualSpacing w:val="0"/>
          </w:pPr>
          <w:r w:rsidRPr="00EF1620">
            <w:lastRenderedPageBreak/>
            <w:t>Other Shoalhaven Council Policies</w:t>
          </w:r>
        </w:p>
        <w:p w14:paraId="1591A87D" w14:textId="36243483" w:rsidR="007F1686" w:rsidRPr="00EF1620" w:rsidRDefault="007F1686" w:rsidP="007F1686">
          <w:pPr>
            <w:spacing w:after="120"/>
            <w:rPr>
              <w:i/>
              <w:iCs/>
              <w:szCs w:val="22"/>
              <w:u w:val="single"/>
            </w:rPr>
          </w:pPr>
          <w:r w:rsidRPr="00EF1620">
            <w:rPr>
              <w:i/>
              <w:iCs/>
              <w:szCs w:val="22"/>
              <w:u w:val="single"/>
            </w:rPr>
            <w:t>Shoalhaven Contribution Plan 2019</w:t>
          </w:r>
        </w:p>
        <w:p w14:paraId="0FF971B8" w14:textId="278863E4" w:rsidR="007F1686" w:rsidRPr="00EF1620" w:rsidRDefault="007F1686" w:rsidP="007F1686">
          <w:pPr>
            <w:spacing w:after="120"/>
            <w:rPr>
              <w:szCs w:val="22"/>
            </w:rPr>
          </w:pPr>
          <w:r w:rsidRPr="00EF1620">
            <w:rPr>
              <w:szCs w:val="22"/>
            </w:rPr>
            <w:t xml:space="preserve">The proposed modification </w:t>
          </w:r>
          <w:r w:rsidRPr="00EF1620">
            <w:rPr>
              <w:szCs w:val="22"/>
              <w:u w:val="single"/>
            </w:rPr>
            <w:t>does</w:t>
          </w:r>
          <w:r w:rsidRPr="00EF1620">
            <w:rPr>
              <w:szCs w:val="22"/>
            </w:rPr>
            <w:t xml:space="preserve"> alter s7.11 development contributions for the development.</w:t>
          </w:r>
        </w:p>
        <w:p w14:paraId="6411EFE0" w14:textId="23923D0A" w:rsidR="00602878" w:rsidRPr="00EF1620" w:rsidRDefault="00602878" w:rsidP="007F1686">
          <w:pPr>
            <w:spacing w:after="120"/>
            <w:rPr>
              <w:szCs w:val="22"/>
            </w:rPr>
          </w:pPr>
          <w:r w:rsidRPr="00EF1620">
            <w:rPr>
              <w:szCs w:val="22"/>
            </w:rPr>
            <w:t>An additional 6 lots are proposed</w:t>
          </w:r>
          <w:r w:rsidR="00E7658F" w:rsidRPr="00EF1620">
            <w:rPr>
              <w:szCs w:val="22"/>
            </w:rPr>
            <w:t>.</w:t>
          </w:r>
        </w:p>
        <w:p w14:paraId="3F3D63C0" w14:textId="0EF1F8FA" w:rsidR="00602878" w:rsidRPr="00EF1620" w:rsidRDefault="004D3C4D" w:rsidP="007F1686">
          <w:pPr>
            <w:spacing w:after="120"/>
            <w:rPr>
              <w:szCs w:val="22"/>
            </w:rPr>
          </w:pPr>
          <w:r w:rsidRPr="00EF1620">
            <w:rPr>
              <w:szCs w:val="22"/>
            </w:rPr>
            <w:t xml:space="preserve">Refer </w:t>
          </w:r>
          <w:r w:rsidR="00E1525A" w:rsidRPr="00EF1620">
            <w:rPr>
              <w:szCs w:val="22"/>
            </w:rPr>
            <w:t>also to D</w:t>
          </w:r>
          <w:r w:rsidR="00E23581" w:rsidRPr="00EF1620">
            <w:rPr>
              <w:szCs w:val="22"/>
            </w:rPr>
            <w:t>24/141274 for information on S7.11 assessment for MA24/1082.</w:t>
          </w:r>
        </w:p>
        <w:p w14:paraId="23F48E06" w14:textId="77777777" w:rsidR="008C6CFF" w:rsidRPr="00EF1620" w:rsidRDefault="008C6CFF" w:rsidP="007F1686">
          <w:pPr>
            <w:spacing w:after="120"/>
            <w:rPr>
              <w:szCs w:val="22"/>
            </w:rPr>
          </w:pPr>
        </w:p>
        <w:p w14:paraId="629C2E9B" w14:textId="522D03B8" w:rsidR="0054552B" w:rsidRPr="00EF1620" w:rsidRDefault="0054552B" w:rsidP="007F1686">
          <w:pPr>
            <w:spacing w:after="120"/>
            <w:rPr>
              <w:szCs w:val="22"/>
            </w:rPr>
          </w:pPr>
          <w:r w:rsidRPr="00EF1620">
            <w:rPr>
              <w:szCs w:val="22"/>
              <w:u w:val="single"/>
            </w:rPr>
            <w:t>Currently</w:t>
          </w:r>
          <w:r w:rsidRPr="00EF1620">
            <w:rPr>
              <w:szCs w:val="22"/>
            </w:rPr>
            <w:t xml:space="preserve">, ETs applicable for stages 6 &amp; 7 are: </w:t>
          </w:r>
        </w:p>
        <w:p w14:paraId="2FD55D5E" w14:textId="77777777" w:rsidR="008C6CFF" w:rsidRPr="00EF1620" w:rsidRDefault="008C6CFF" w:rsidP="008C6CFF">
          <w:pPr>
            <w:spacing w:after="120"/>
            <w:rPr>
              <w:szCs w:val="22"/>
            </w:rPr>
          </w:pPr>
          <w:r w:rsidRPr="00EF1620">
            <w:rPr>
              <w:szCs w:val="22"/>
            </w:rPr>
            <w:t xml:space="preserve">Stage 6 – Creation of </w:t>
          </w:r>
          <w:r w:rsidRPr="00EF1620">
            <w:rPr>
              <w:b/>
              <w:bCs/>
              <w:szCs w:val="22"/>
            </w:rPr>
            <w:t>56</w:t>
          </w:r>
          <w:r w:rsidRPr="00EF1620">
            <w:rPr>
              <w:szCs w:val="22"/>
            </w:rPr>
            <w:t xml:space="preserve"> residential allotments (Lots </w:t>
          </w:r>
          <w:r w:rsidRPr="00EF1620">
            <w:rPr>
              <w:b/>
              <w:bCs/>
              <w:szCs w:val="22"/>
            </w:rPr>
            <w:t>700-755),</w:t>
          </w:r>
        </w:p>
        <w:p w14:paraId="276BAF19" w14:textId="77777777" w:rsidR="008C6CFF" w:rsidRPr="00EF1620" w:rsidRDefault="008C6CFF" w:rsidP="00D70396">
          <w:pPr>
            <w:pStyle w:val="ListParagraph"/>
            <w:numPr>
              <w:ilvl w:val="0"/>
              <w:numId w:val="28"/>
            </w:numPr>
            <w:spacing w:after="120"/>
            <w:rPr>
              <w:szCs w:val="22"/>
            </w:rPr>
          </w:pPr>
          <w:r w:rsidRPr="006825BF">
            <w:rPr>
              <w:szCs w:val="22"/>
            </w:rPr>
            <w:t>Increase from 5 lots to</w:t>
          </w:r>
          <w:r w:rsidRPr="00EF1620">
            <w:rPr>
              <w:szCs w:val="22"/>
            </w:rPr>
            <w:t xml:space="preserve"> 56 lots</w:t>
          </w:r>
        </w:p>
        <w:p w14:paraId="692924A7" w14:textId="77777777" w:rsidR="008C6CFF" w:rsidRPr="00EF1620" w:rsidRDefault="008C6CFF" w:rsidP="00D70396">
          <w:pPr>
            <w:pStyle w:val="ListParagraph"/>
            <w:numPr>
              <w:ilvl w:val="0"/>
              <w:numId w:val="28"/>
            </w:numPr>
            <w:spacing w:after="120"/>
            <w:rPr>
              <w:szCs w:val="22"/>
            </w:rPr>
          </w:pPr>
          <w:r w:rsidRPr="00EF1620">
            <w:rPr>
              <w:szCs w:val="22"/>
            </w:rPr>
            <w:t>56 ET applicable</w:t>
          </w:r>
        </w:p>
        <w:p w14:paraId="64FB25C6" w14:textId="77777777" w:rsidR="008C6CFF" w:rsidRPr="00EF1620" w:rsidRDefault="008C6CFF" w:rsidP="008C6CFF">
          <w:pPr>
            <w:spacing w:after="120"/>
            <w:rPr>
              <w:szCs w:val="22"/>
            </w:rPr>
          </w:pPr>
          <w:r w:rsidRPr="00EF1620">
            <w:rPr>
              <w:szCs w:val="22"/>
            </w:rPr>
            <w:t xml:space="preserve">Stage 7 – Creation of </w:t>
          </w:r>
          <w:r w:rsidRPr="00EF1620">
            <w:rPr>
              <w:b/>
              <w:bCs/>
              <w:szCs w:val="22"/>
            </w:rPr>
            <w:t>5</w:t>
          </w:r>
          <w:r w:rsidRPr="00EF1620">
            <w:rPr>
              <w:szCs w:val="22"/>
            </w:rPr>
            <w:t xml:space="preserve"> residential allotments (Lots </w:t>
          </w:r>
          <w:r w:rsidRPr="00EF1620">
            <w:rPr>
              <w:b/>
              <w:bCs/>
              <w:szCs w:val="22"/>
            </w:rPr>
            <w:t>800-804</w:t>
          </w:r>
          <w:r w:rsidRPr="00EF1620">
            <w:rPr>
              <w:szCs w:val="22"/>
            </w:rPr>
            <w:t>),</w:t>
          </w:r>
        </w:p>
        <w:p w14:paraId="11E5138B" w14:textId="77777777" w:rsidR="008C6CFF" w:rsidRPr="00EF1620" w:rsidRDefault="008C6CFF" w:rsidP="00D70396">
          <w:pPr>
            <w:pStyle w:val="ListParagraph"/>
            <w:numPr>
              <w:ilvl w:val="0"/>
              <w:numId w:val="28"/>
            </w:numPr>
            <w:spacing w:after="120"/>
            <w:rPr>
              <w:szCs w:val="22"/>
            </w:rPr>
          </w:pPr>
          <w:r w:rsidRPr="00EF1620">
            <w:rPr>
              <w:szCs w:val="22"/>
            </w:rPr>
            <w:t xml:space="preserve">New stage, 5 lots proposed </w:t>
          </w:r>
        </w:p>
        <w:p w14:paraId="1C2B8394" w14:textId="77777777" w:rsidR="008C6CFF" w:rsidRPr="00EF1620" w:rsidRDefault="008C6CFF" w:rsidP="00D70396">
          <w:pPr>
            <w:pStyle w:val="ListParagraph"/>
            <w:numPr>
              <w:ilvl w:val="0"/>
              <w:numId w:val="28"/>
            </w:numPr>
            <w:spacing w:after="120"/>
            <w:rPr>
              <w:szCs w:val="22"/>
            </w:rPr>
          </w:pPr>
          <w:r w:rsidRPr="00EF1620">
            <w:rPr>
              <w:szCs w:val="22"/>
            </w:rPr>
            <w:t xml:space="preserve">5 ET applicable </w:t>
          </w:r>
        </w:p>
        <w:p w14:paraId="204A2244" w14:textId="77777777" w:rsidR="0054552B" w:rsidRDefault="0054552B" w:rsidP="007F1686">
          <w:pPr>
            <w:spacing w:after="120"/>
            <w:rPr>
              <w:szCs w:val="22"/>
            </w:rPr>
          </w:pPr>
        </w:p>
        <w:p w14:paraId="45050DBC" w14:textId="77777777" w:rsidR="00E7658F" w:rsidRPr="00EF1620" w:rsidRDefault="00C6271C" w:rsidP="007F1686">
          <w:pPr>
            <w:spacing w:after="120"/>
            <w:rPr>
              <w:szCs w:val="22"/>
              <w:u w:val="single"/>
            </w:rPr>
          </w:pPr>
          <w:r w:rsidRPr="00F775C1">
            <w:rPr>
              <w:szCs w:val="22"/>
              <w:u w:val="single"/>
            </w:rPr>
            <w:t>Stages 6 &amp; 7 to be modified as follows:</w:t>
          </w:r>
          <w:r w:rsidRPr="00EF1620">
            <w:rPr>
              <w:szCs w:val="22"/>
              <w:u w:val="single"/>
            </w:rPr>
            <w:t xml:space="preserve"> </w:t>
          </w:r>
        </w:p>
        <w:p w14:paraId="47574E5B" w14:textId="77777777" w:rsidR="00B546FB" w:rsidRDefault="00C6271C" w:rsidP="00B546FB">
          <w:pPr>
            <w:keepNext/>
            <w:spacing w:after="120"/>
          </w:pPr>
          <w:r w:rsidRPr="00EF1620">
            <w:rPr>
              <w:szCs w:val="22"/>
            </w:rPr>
            <w:t xml:space="preserve"> </w:t>
          </w:r>
          <w:r w:rsidR="00B546FB" w:rsidRPr="00B546FB">
            <w:rPr>
              <w:noProof/>
              <w:szCs w:val="22"/>
            </w:rPr>
            <w:drawing>
              <wp:inline distT="0" distB="0" distL="0" distR="0" wp14:anchorId="06245BD3" wp14:editId="5C214B41">
                <wp:extent cx="6120765" cy="4217670"/>
                <wp:effectExtent l="0" t="0" r="0" b="0"/>
                <wp:docPr id="122296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64234" name=""/>
                        <pic:cNvPicPr/>
                      </pic:nvPicPr>
                      <pic:blipFill>
                        <a:blip r:embed="rId28"/>
                        <a:stretch>
                          <a:fillRect/>
                        </a:stretch>
                      </pic:blipFill>
                      <pic:spPr>
                        <a:xfrm>
                          <a:off x="0" y="0"/>
                          <a:ext cx="6120765" cy="4217670"/>
                        </a:xfrm>
                        <a:prstGeom prst="rect">
                          <a:avLst/>
                        </a:prstGeom>
                      </pic:spPr>
                    </pic:pic>
                  </a:graphicData>
                </a:graphic>
              </wp:inline>
            </w:drawing>
          </w:r>
        </w:p>
        <w:p w14:paraId="0F86C4CC" w14:textId="0F22C536" w:rsidR="00B546FB" w:rsidRPr="00EF1620" w:rsidRDefault="00B546FB" w:rsidP="00B546FB">
          <w:pPr>
            <w:pStyle w:val="Caption"/>
            <w:rPr>
              <w:szCs w:val="22"/>
            </w:rPr>
          </w:pPr>
          <w:r>
            <w:t xml:space="preserve">Figure </w:t>
          </w:r>
          <w:r>
            <w:fldChar w:fldCharType="begin"/>
          </w:r>
          <w:r>
            <w:instrText xml:space="preserve"> SEQ Figure \* ARABIC </w:instrText>
          </w:r>
          <w:r>
            <w:fldChar w:fldCharType="separate"/>
          </w:r>
          <w:r w:rsidR="00A60FE4">
            <w:rPr>
              <w:noProof/>
            </w:rPr>
            <w:t>8</w:t>
          </w:r>
          <w:r>
            <w:fldChar w:fldCharType="end"/>
          </w:r>
          <w:r>
            <w:t xml:space="preserve"> - Approved staging - as per MA24/1082 (D24/343200)</w:t>
          </w:r>
        </w:p>
        <w:p w14:paraId="73082B72" w14:textId="74CC66D6" w:rsidR="00E7658F" w:rsidRPr="00EF1620" w:rsidRDefault="008C6CFF" w:rsidP="007F1686">
          <w:pPr>
            <w:spacing w:after="120"/>
            <w:rPr>
              <w:szCs w:val="22"/>
            </w:rPr>
          </w:pPr>
          <w:r w:rsidRPr="00EF1620">
            <w:rPr>
              <w:szCs w:val="22"/>
            </w:rPr>
            <w:t xml:space="preserve">Stage 6 – creation of </w:t>
          </w:r>
          <w:r w:rsidR="008B0550" w:rsidRPr="00EF1620">
            <w:rPr>
              <w:szCs w:val="22"/>
            </w:rPr>
            <w:t>60</w:t>
          </w:r>
          <w:r w:rsidRPr="00EF1620">
            <w:rPr>
              <w:szCs w:val="22"/>
            </w:rPr>
            <w:t xml:space="preserve"> residential lots  (lots </w:t>
          </w:r>
          <w:r w:rsidR="009965D4" w:rsidRPr="00EF1620">
            <w:rPr>
              <w:szCs w:val="22"/>
            </w:rPr>
            <w:t>700-759</w:t>
          </w:r>
          <w:r w:rsidRPr="00EF1620">
            <w:rPr>
              <w:szCs w:val="22"/>
            </w:rPr>
            <w:t>)</w:t>
          </w:r>
        </w:p>
        <w:p w14:paraId="7DD69C32" w14:textId="2CA84564" w:rsidR="008C6CFF" w:rsidRPr="00EF1620" w:rsidRDefault="008C6CFF" w:rsidP="00D70396">
          <w:pPr>
            <w:pStyle w:val="ListParagraph"/>
            <w:numPr>
              <w:ilvl w:val="0"/>
              <w:numId w:val="29"/>
            </w:numPr>
            <w:spacing w:after="120"/>
            <w:rPr>
              <w:szCs w:val="22"/>
            </w:rPr>
          </w:pPr>
          <w:r w:rsidRPr="00EF1620">
            <w:rPr>
              <w:szCs w:val="22"/>
            </w:rPr>
            <w:t xml:space="preserve">Change from </w:t>
          </w:r>
          <w:r w:rsidR="00F5112C" w:rsidRPr="00EF1620">
            <w:rPr>
              <w:szCs w:val="22"/>
            </w:rPr>
            <w:t xml:space="preserve">56 lots to </w:t>
          </w:r>
          <w:r w:rsidR="008B0550" w:rsidRPr="00EF1620">
            <w:rPr>
              <w:szCs w:val="22"/>
            </w:rPr>
            <w:t>60</w:t>
          </w:r>
          <w:r w:rsidR="00F5112C" w:rsidRPr="00EF1620">
            <w:rPr>
              <w:szCs w:val="22"/>
            </w:rPr>
            <w:t xml:space="preserve"> lots</w:t>
          </w:r>
        </w:p>
        <w:p w14:paraId="16823176" w14:textId="357D3AD1" w:rsidR="00F5112C" w:rsidRPr="00EF1620" w:rsidRDefault="009965D4" w:rsidP="00D70396">
          <w:pPr>
            <w:pStyle w:val="ListParagraph"/>
            <w:numPr>
              <w:ilvl w:val="0"/>
              <w:numId w:val="29"/>
            </w:numPr>
            <w:spacing w:after="120"/>
            <w:rPr>
              <w:szCs w:val="22"/>
            </w:rPr>
          </w:pPr>
          <w:r w:rsidRPr="00EF1620">
            <w:rPr>
              <w:szCs w:val="22"/>
            </w:rPr>
            <w:t>60</w:t>
          </w:r>
          <w:r w:rsidR="00F5112C" w:rsidRPr="00EF1620">
            <w:rPr>
              <w:szCs w:val="22"/>
            </w:rPr>
            <w:t>ET applicable</w:t>
          </w:r>
        </w:p>
        <w:p w14:paraId="5AA2D3C7" w14:textId="77777777" w:rsidR="00611401" w:rsidRDefault="00611401" w:rsidP="007F1686">
          <w:pPr>
            <w:spacing w:after="120"/>
            <w:rPr>
              <w:szCs w:val="22"/>
            </w:rPr>
          </w:pPr>
        </w:p>
        <w:p w14:paraId="354843A1" w14:textId="77777777" w:rsidR="00B546FB" w:rsidRDefault="00E25518" w:rsidP="00B546FB">
          <w:pPr>
            <w:keepNext/>
            <w:spacing w:after="120"/>
          </w:pPr>
          <w:r w:rsidRPr="00E25518">
            <w:rPr>
              <w:noProof/>
              <w:szCs w:val="22"/>
            </w:rPr>
            <w:lastRenderedPageBreak/>
            <w:drawing>
              <wp:inline distT="0" distB="0" distL="0" distR="0" wp14:anchorId="06DC2EC1" wp14:editId="69676562">
                <wp:extent cx="6120765" cy="4244340"/>
                <wp:effectExtent l="0" t="0" r="0" b="3810"/>
                <wp:docPr id="397752281"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52281" name="Picture 1" descr="A map of a neighborhood&#10;&#10;AI-generated content may be incorrect."/>
                        <pic:cNvPicPr/>
                      </pic:nvPicPr>
                      <pic:blipFill>
                        <a:blip r:embed="rId29"/>
                        <a:stretch>
                          <a:fillRect/>
                        </a:stretch>
                      </pic:blipFill>
                      <pic:spPr>
                        <a:xfrm>
                          <a:off x="0" y="0"/>
                          <a:ext cx="6120765" cy="4244340"/>
                        </a:xfrm>
                        <a:prstGeom prst="rect">
                          <a:avLst/>
                        </a:prstGeom>
                      </pic:spPr>
                    </pic:pic>
                  </a:graphicData>
                </a:graphic>
              </wp:inline>
            </w:drawing>
          </w:r>
        </w:p>
        <w:p w14:paraId="73C71DB0" w14:textId="31643166" w:rsidR="00E25518" w:rsidRDefault="00B546FB" w:rsidP="00B546FB">
          <w:pPr>
            <w:pStyle w:val="Caption"/>
            <w:rPr>
              <w:szCs w:val="22"/>
            </w:rPr>
          </w:pPr>
          <w:r>
            <w:t xml:space="preserve">Figure </w:t>
          </w:r>
          <w:r>
            <w:fldChar w:fldCharType="begin"/>
          </w:r>
          <w:r>
            <w:instrText xml:space="preserve"> SEQ Figure \* ARABIC </w:instrText>
          </w:r>
          <w:r>
            <w:fldChar w:fldCharType="separate"/>
          </w:r>
          <w:r w:rsidR="00A60FE4">
            <w:rPr>
              <w:noProof/>
            </w:rPr>
            <w:t>9</w:t>
          </w:r>
          <w:r>
            <w:fldChar w:fldCharType="end"/>
          </w:r>
          <w:r>
            <w:t xml:space="preserve"> - stage 6</w:t>
          </w:r>
        </w:p>
        <w:p w14:paraId="74E10FC7" w14:textId="77777777" w:rsidR="00E25518" w:rsidRDefault="00E25518" w:rsidP="007F1686">
          <w:pPr>
            <w:spacing w:after="120"/>
            <w:rPr>
              <w:szCs w:val="22"/>
            </w:rPr>
          </w:pPr>
        </w:p>
        <w:p w14:paraId="542618D3" w14:textId="1A254262" w:rsidR="003C6682" w:rsidRDefault="003C6682" w:rsidP="007F1686">
          <w:pPr>
            <w:spacing w:after="120"/>
            <w:rPr>
              <w:szCs w:val="22"/>
            </w:rPr>
          </w:pPr>
          <w:r>
            <w:rPr>
              <w:szCs w:val="22"/>
            </w:rPr>
            <w:t xml:space="preserve">Stage </w:t>
          </w:r>
          <w:r w:rsidR="00B546FB">
            <w:rPr>
              <w:szCs w:val="22"/>
            </w:rPr>
            <w:t>7</w:t>
          </w:r>
          <w:r>
            <w:rPr>
              <w:szCs w:val="22"/>
            </w:rPr>
            <w:t xml:space="preserve"> –  7 lots proposed (lots </w:t>
          </w:r>
          <w:r w:rsidR="00EF655B">
            <w:rPr>
              <w:szCs w:val="22"/>
            </w:rPr>
            <w:t xml:space="preserve">801-807) </w:t>
          </w:r>
        </w:p>
        <w:p w14:paraId="3CBED75B" w14:textId="77777777" w:rsidR="003B5F95" w:rsidRPr="003B5F95" w:rsidRDefault="003B5F95" w:rsidP="00D70396">
          <w:pPr>
            <w:pStyle w:val="ListParagraph"/>
            <w:numPr>
              <w:ilvl w:val="0"/>
              <w:numId w:val="29"/>
            </w:numPr>
            <w:spacing w:after="120"/>
            <w:rPr>
              <w:szCs w:val="22"/>
            </w:rPr>
          </w:pPr>
          <w:r w:rsidRPr="003B5F95">
            <w:rPr>
              <w:szCs w:val="22"/>
            </w:rPr>
            <w:t>Change from 5 lots to 7 lots</w:t>
          </w:r>
        </w:p>
        <w:p w14:paraId="005892E2" w14:textId="77777777" w:rsidR="003B5F95" w:rsidRPr="003B5F95" w:rsidRDefault="003B5F95" w:rsidP="00D70396">
          <w:pPr>
            <w:pStyle w:val="ListParagraph"/>
            <w:numPr>
              <w:ilvl w:val="0"/>
              <w:numId w:val="29"/>
            </w:numPr>
            <w:spacing w:after="120"/>
            <w:rPr>
              <w:szCs w:val="22"/>
            </w:rPr>
          </w:pPr>
          <w:r w:rsidRPr="003B5F95">
            <w:rPr>
              <w:szCs w:val="22"/>
            </w:rPr>
            <w:t>7ET applicable</w:t>
          </w:r>
        </w:p>
        <w:p w14:paraId="605C788B" w14:textId="77777777" w:rsidR="00B546FB" w:rsidRDefault="003B5F95" w:rsidP="00B546FB">
          <w:pPr>
            <w:keepNext/>
            <w:spacing w:after="120"/>
          </w:pPr>
          <w:r w:rsidRPr="003B5F95">
            <w:rPr>
              <w:noProof/>
              <w:szCs w:val="22"/>
            </w:rPr>
            <w:drawing>
              <wp:inline distT="0" distB="0" distL="0" distR="0" wp14:anchorId="65892F14" wp14:editId="789FE99B">
                <wp:extent cx="3846022" cy="2642619"/>
                <wp:effectExtent l="0" t="0" r="2540" b="5715"/>
                <wp:docPr id="395813139" name="Picture 1"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13139" name="Picture 1" descr="A map of a land&#10;&#10;AI-generated content may be incorrect."/>
                        <pic:cNvPicPr/>
                      </pic:nvPicPr>
                      <pic:blipFill>
                        <a:blip r:embed="rId30"/>
                        <a:stretch>
                          <a:fillRect/>
                        </a:stretch>
                      </pic:blipFill>
                      <pic:spPr>
                        <a:xfrm>
                          <a:off x="0" y="0"/>
                          <a:ext cx="3852421" cy="2647016"/>
                        </a:xfrm>
                        <a:prstGeom prst="rect">
                          <a:avLst/>
                        </a:prstGeom>
                      </pic:spPr>
                    </pic:pic>
                  </a:graphicData>
                </a:graphic>
              </wp:inline>
            </w:drawing>
          </w:r>
        </w:p>
        <w:p w14:paraId="38C93DDD" w14:textId="363835EA" w:rsidR="003C6682" w:rsidRDefault="00B546FB" w:rsidP="00B546FB">
          <w:pPr>
            <w:pStyle w:val="Caption"/>
            <w:rPr>
              <w:szCs w:val="22"/>
            </w:rPr>
          </w:pPr>
          <w:r>
            <w:t xml:space="preserve">Figure </w:t>
          </w:r>
          <w:r>
            <w:fldChar w:fldCharType="begin"/>
          </w:r>
          <w:r>
            <w:instrText xml:space="preserve"> SEQ Figure \* ARABIC </w:instrText>
          </w:r>
          <w:r>
            <w:fldChar w:fldCharType="separate"/>
          </w:r>
          <w:r w:rsidR="00A60FE4">
            <w:rPr>
              <w:noProof/>
            </w:rPr>
            <w:t>10</w:t>
          </w:r>
          <w:r>
            <w:fldChar w:fldCharType="end"/>
          </w:r>
          <w:r>
            <w:t xml:space="preserve"> - stage 7</w:t>
          </w:r>
        </w:p>
        <w:p w14:paraId="2E535C77" w14:textId="77777777" w:rsidR="003C6682" w:rsidRPr="00EF1620" w:rsidRDefault="003C6682" w:rsidP="007F1686">
          <w:pPr>
            <w:spacing w:after="120"/>
            <w:rPr>
              <w:szCs w:val="22"/>
            </w:rPr>
          </w:pPr>
        </w:p>
        <w:p w14:paraId="73E17529" w14:textId="4E0308B4" w:rsidR="00C6271C" w:rsidRPr="00EF1620" w:rsidRDefault="00C6271C" w:rsidP="007F1686">
          <w:pPr>
            <w:spacing w:after="120"/>
            <w:rPr>
              <w:szCs w:val="22"/>
            </w:rPr>
          </w:pPr>
          <w:r w:rsidRPr="00EF1620">
            <w:rPr>
              <w:szCs w:val="22"/>
            </w:rPr>
            <w:t xml:space="preserve">The above calculations have been confirmed </w:t>
          </w:r>
          <w:r w:rsidRPr="00732712">
            <w:rPr>
              <w:szCs w:val="22"/>
            </w:rPr>
            <w:t>with Strategic Planning (D2</w:t>
          </w:r>
          <w:r w:rsidR="00732712" w:rsidRPr="00732712">
            <w:rPr>
              <w:szCs w:val="22"/>
            </w:rPr>
            <w:t>5</w:t>
          </w:r>
          <w:r w:rsidRPr="00732712">
            <w:rPr>
              <w:szCs w:val="22"/>
            </w:rPr>
            <w:t>/</w:t>
          </w:r>
          <w:r w:rsidR="00732712" w:rsidRPr="00732712">
            <w:rPr>
              <w:szCs w:val="22"/>
            </w:rPr>
            <w:t>67424</w:t>
          </w:r>
          <w:r w:rsidRPr="00732712">
            <w:rPr>
              <w:szCs w:val="22"/>
            </w:rPr>
            <w:t>).</w:t>
          </w:r>
        </w:p>
        <w:p w14:paraId="570B58F1" w14:textId="77777777" w:rsidR="00602878" w:rsidRPr="00EF1620" w:rsidRDefault="00602878" w:rsidP="007F1686">
          <w:pPr>
            <w:spacing w:after="120"/>
            <w:rPr>
              <w:szCs w:val="22"/>
            </w:rPr>
          </w:pPr>
        </w:p>
        <w:p w14:paraId="4875480B" w14:textId="77777777" w:rsidR="007F1686" w:rsidRPr="00EF1620" w:rsidRDefault="007F1686" w:rsidP="007F1686">
          <w:pPr>
            <w:shd w:val="clear" w:color="auto" w:fill="C6D9F1" w:themeFill="text2" w:themeFillTint="33"/>
            <w:spacing w:line="276" w:lineRule="auto"/>
            <w:ind w:left="567" w:hanging="567"/>
            <w:jc w:val="both"/>
            <w:outlineLvl w:val="0"/>
            <w:rPr>
              <w:b/>
              <w:szCs w:val="22"/>
              <w:lang w:eastAsia="en-AU"/>
            </w:rPr>
          </w:pPr>
          <w:r w:rsidRPr="00EF1620">
            <w:rPr>
              <w:b/>
              <w:szCs w:val="22"/>
              <w:lang w:eastAsia="en-AU"/>
            </w:rPr>
            <w:lastRenderedPageBreak/>
            <w:t>(b) The Likely impacts of that development, including environmental impacts on the natural and built environments, and social and economic impacts in the locality</w:t>
          </w:r>
        </w:p>
        <w:p w14:paraId="5659A6A3" w14:textId="77777777" w:rsidR="007F1686" w:rsidRPr="00EF1620" w:rsidRDefault="007F1686" w:rsidP="007F1686">
          <w:pPr>
            <w:rPr>
              <w:szCs w:val="22"/>
              <w:highlight w:val="yellow"/>
            </w:rPr>
          </w:pPr>
        </w:p>
        <w:tbl>
          <w:tblPr>
            <w:tblW w:w="9629" w:type="dxa"/>
            <w:tblCellMar>
              <w:left w:w="0" w:type="dxa"/>
              <w:right w:w="0" w:type="dxa"/>
            </w:tblCellMar>
            <w:tblLook w:val="04A0" w:firstRow="1" w:lastRow="0" w:firstColumn="1" w:lastColumn="0" w:noHBand="0" w:noVBand="1"/>
          </w:tblPr>
          <w:tblGrid>
            <w:gridCol w:w="2988"/>
            <w:gridCol w:w="6641"/>
          </w:tblGrid>
          <w:tr w:rsidR="007F1686" w:rsidRPr="00EF1620" w14:paraId="39A9AF89" w14:textId="77777777" w:rsidTr="008B4748">
            <w:trPr>
              <w:tblHeader/>
            </w:trPr>
            <w:tc>
              <w:tcPr>
                <w:tcW w:w="2988"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485A907C" w14:textId="77777777" w:rsidR="007F1686" w:rsidRPr="00EF1620" w:rsidRDefault="007F1686" w:rsidP="008B4748">
                <w:pPr>
                  <w:spacing w:after="120"/>
                  <w:rPr>
                    <w:b/>
                    <w:bCs/>
                    <w:szCs w:val="22"/>
                  </w:rPr>
                </w:pPr>
                <w:r w:rsidRPr="00EF1620">
                  <w:rPr>
                    <w:b/>
                    <w:bCs/>
                    <w:szCs w:val="22"/>
                  </w:rPr>
                  <w:t>Head of Consideration</w:t>
                </w:r>
              </w:p>
            </w:tc>
            <w:tc>
              <w:tcPr>
                <w:tcW w:w="6641"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5565B3A5" w14:textId="77777777" w:rsidR="007F1686" w:rsidRPr="00EF1620" w:rsidRDefault="007F1686" w:rsidP="008B4748">
                <w:pPr>
                  <w:spacing w:after="120"/>
                  <w:rPr>
                    <w:b/>
                    <w:bCs/>
                    <w:szCs w:val="22"/>
                  </w:rPr>
                </w:pPr>
                <w:r w:rsidRPr="00EF1620">
                  <w:rPr>
                    <w:b/>
                    <w:bCs/>
                    <w:szCs w:val="22"/>
                  </w:rPr>
                  <w:t>Comment</w:t>
                </w:r>
              </w:p>
            </w:tc>
          </w:tr>
          <w:tr w:rsidR="007F1686" w:rsidRPr="00EF1620" w14:paraId="1A1B2D32" w14:textId="77777777" w:rsidTr="008B4748">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FF881" w14:textId="77777777" w:rsidR="007F1686" w:rsidRPr="00EF1620" w:rsidRDefault="007F1686" w:rsidP="008B4748">
                <w:pPr>
                  <w:spacing w:after="120"/>
                  <w:rPr>
                    <w:szCs w:val="22"/>
                  </w:rPr>
                </w:pPr>
                <w:r w:rsidRPr="00EF1620">
                  <w:rPr>
                    <w:szCs w:val="22"/>
                  </w:rPr>
                  <w:t>Natural Environment</w:t>
                </w:r>
              </w:p>
              <w:p w14:paraId="08AD4F9F" w14:textId="77777777" w:rsidR="007F1686" w:rsidRPr="00EF1620" w:rsidRDefault="007F1686" w:rsidP="008B4748">
                <w:pPr>
                  <w:spacing w:after="120"/>
                  <w:rPr>
                    <w:szCs w:val="22"/>
                  </w:rPr>
                </w:pP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7BD449AB" w14:textId="2BF5A815" w:rsidR="007F1686" w:rsidRPr="00EF1620" w:rsidRDefault="007F1686" w:rsidP="008B4748">
                <w:pPr>
                  <w:spacing w:after="120"/>
                  <w:jc w:val="both"/>
                  <w:rPr>
                    <w:szCs w:val="22"/>
                  </w:rPr>
                </w:pPr>
                <w:r w:rsidRPr="00EF1620">
                  <w:rPr>
                    <w:szCs w:val="22"/>
                  </w:rPr>
                  <w:t xml:space="preserve">The proposed development </w:t>
                </w:r>
                <w:r w:rsidR="00CC3C87">
                  <w:rPr>
                    <w:szCs w:val="22"/>
                  </w:rPr>
                  <w:t xml:space="preserve">as modified </w:t>
                </w:r>
                <w:r w:rsidRPr="00EF1620">
                  <w:rPr>
                    <w:szCs w:val="22"/>
                  </w:rPr>
                  <w:t>will not have a significant adverse impact on the natural environment.</w:t>
                </w:r>
              </w:p>
            </w:tc>
          </w:tr>
          <w:tr w:rsidR="007F1686" w:rsidRPr="00EF1620" w14:paraId="305A8235" w14:textId="77777777" w:rsidTr="008B4748">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1853F" w14:textId="77777777" w:rsidR="007F1686" w:rsidRPr="00EF1620" w:rsidRDefault="007F1686" w:rsidP="008B4748">
                <w:pPr>
                  <w:spacing w:after="120"/>
                  <w:rPr>
                    <w:szCs w:val="22"/>
                  </w:rPr>
                </w:pPr>
                <w:r w:rsidRPr="00EF1620">
                  <w:rPr>
                    <w:szCs w:val="22"/>
                  </w:rPr>
                  <w:t>Built Environment</w:t>
                </w:r>
              </w:p>
              <w:p w14:paraId="12819091" w14:textId="77777777" w:rsidR="007F1686" w:rsidRPr="00EF1620" w:rsidRDefault="007F1686" w:rsidP="008B4748">
                <w:pPr>
                  <w:spacing w:after="120"/>
                  <w:rPr>
                    <w:szCs w:val="22"/>
                  </w:rPr>
                </w:pP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0F93B384" w14:textId="4CDD54C1" w:rsidR="007F1686" w:rsidRPr="00EF1620" w:rsidRDefault="007F1686" w:rsidP="008B4748">
                <w:pPr>
                  <w:spacing w:after="120"/>
                  <w:jc w:val="both"/>
                  <w:rPr>
                    <w:szCs w:val="22"/>
                  </w:rPr>
                </w:pPr>
                <w:r w:rsidRPr="00EF1620">
                  <w:rPr>
                    <w:szCs w:val="22"/>
                  </w:rPr>
                  <w:t xml:space="preserve">The proposed development </w:t>
                </w:r>
                <w:r w:rsidR="00CC3C87">
                  <w:rPr>
                    <w:szCs w:val="22"/>
                  </w:rPr>
                  <w:t xml:space="preserve">as modified </w:t>
                </w:r>
                <w:r w:rsidRPr="00EF1620">
                  <w:rPr>
                    <w:szCs w:val="22"/>
                  </w:rPr>
                  <w:t>will not have a significant adverse impact on the built environment.</w:t>
                </w:r>
              </w:p>
            </w:tc>
          </w:tr>
          <w:tr w:rsidR="007F1686" w:rsidRPr="00EF1620" w14:paraId="45908665" w14:textId="77777777" w:rsidTr="008B4748">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1E806" w14:textId="77777777" w:rsidR="007F1686" w:rsidRPr="00EF1620" w:rsidRDefault="007F1686" w:rsidP="008B4748">
                <w:pPr>
                  <w:spacing w:after="120"/>
                  <w:rPr>
                    <w:szCs w:val="22"/>
                  </w:rPr>
                </w:pPr>
                <w:r w:rsidRPr="00EF1620">
                  <w:rPr>
                    <w:szCs w:val="22"/>
                  </w:rPr>
                  <w:t>Social Impacts</w:t>
                </w:r>
              </w:p>
              <w:p w14:paraId="4A6EED92" w14:textId="77777777" w:rsidR="007F1686" w:rsidRPr="00EF1620" w:rsidRDefault="007F1686" w:rsidP="008B4748">
                <w:pPr>
                  <w:spacing w:after="120"/>
                  <w:rPr>
                    <w:szCs w:val="22"/>
                  </w:rPr>
                </w:pP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1C9CC725" w14:textId="28165BCC" w:rsidR="007F1686" w:rsidRPr="00EF1620" w:rsidRDefault="007F1686" w:rsidP="008B4748">
                <w:pPr>
                  <w:spacing w:after="120"/>
                  <w:jc w:val="both"/>
                  <w:rPr>
                    <w:szCs w:val="22"/>
                  </w:rPr>
                </w:pPr>
                <w:r w:rsidRPr="00EF1620">
                  <w:rPr>
                    <w:szCs w:val="22"/>
                  </w:rPr>
                  <w:t>The proposed development</w:t>
                </w:r>
                <w:r w:rsidR="00CC3C87">
                  <w:rPr>
                    <w:szCs w:val="22"/>
                  </w:rPr>
                  <w:t xml:space="preserve"> as modified</w:t>
                </w:r>
                <w:r w:rsidRPr="00EF1620">
                  <w:rPr>
                    <w:szCs w:val="22"/>
                  </w:rPr>
                  <w:t xml:space="preserve"> will not have a negative social impact in the locality.</w:t>
                </w:r>
              </w:p>
            </w:tc>
          </w:tr>
          <w:tr w:rsidR="007F1686" w:rsidRPr="00EF1620" w14:paraId="162AEA37" w14:textId="77777777" w:rsidTr="008B4748">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0B41F" w14:textId="77777777" w:rsidR="007F1686" w:rsidRPr="00EF1620" w:rsidRDefault="007F1686" w:rsidP="008B4748">
                <w:pPr>
                  <w:spacing w:after="120"/>
                  <w:rPr>
                    <w:szCs w:val="22"/>
                  </w:rPr>
                </w:pPr>
                <w:r w:rsidRPr="00EF1620">
                  <w:rPr>
                    <w:szCs w:val="22"/>
                  </w:rPr>
                  <w:t>Economic Impacts</w:t>
                </w:r>
              </w:p>
              <w:p w14:paraId="688AE486" w14:textId="77777777" w:rsidR="007F1686" w:rsidRPr="00EF1620" w:rsidRDefault="007F1686" w:rsidP="008B4748">
                <w:pPr>
                  <w:spacing w:after="120"/>
                  <w:rPr>
                    <w:szCs w:val="22"/>
                  </w:rPr>
                </w:pP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336DCBA9" w14:textId="3D2C6BC2" w:rsidR="007F1686" w:rsidRPr="00EF1620" w:rsidRDefault="007F1686" w:rsidP="008B4748">
                <w:pPr>
                  <w:spacing w:after="120"/>
                  <w:jc w:val="both"/>
                  <w:rPr>
                    <w:szCs w:val="22"/>
                  </w:rPr>
                </w:pPr>
                <w:r w:rsidRPr="00EF1620">
                  <w:rPr>
                    <w:szCs w:val="22"/>
                  </w:rPr>
                  <w:t xml:space="preserve">The proposed development </w:t>
                </w:r>
                <w:r w:rsidR="002F5A8E">
                  <w:rPr>
                    <w:szCs w:val="22"/>
                  </w:rPr>
                  <w:t xml:space="preserve">as modified </w:t>
                </w:r>
                <w:r w:rsidRPr="00EF1620">
                  <w:rPr>
                    <w:szCs w:val="22"/>
                  </w:rPr>
                  <w:t>will not have a negative economic impact in the locality.</w:t>
                </w:r>
              </w:p>
            </w:tc>
          </w:tr>
        </w:tbl>
        <w:p w14:paraId="0767EEF7" w14:textId="77777777" w:rsidR="007F1686" w:rsidRPr="00EF1620" w:rsidRDefault="007F1686" w:rsidP="007F1686">
          <w:pPr>
            <w:rPr>
              <w:szCs w:val="22"/>
            </w:rPr>
          </w:pPr>
        </w:p>
        <w:p w14:paraId="394728F0" w14:textId="77777777" w:rsidR="007F1686" w:rsidRPr="00EF1620" w:rsidRDefault="007F1686" w:rsidP="007F1686">
          <w:pPr>
            <w:shd w:val="clear" w:color="auto" w:fill="C6D9F1" w:themeFill="text2" w:themeFillTint="33"/>
            <w:spacing w:line="276" w:lineRule="auto"/>
            <w:jc w:val="both"/>
            <w:outlineLvl w:val="0"/>
            <w:rPr>
              <w:b/>
              <w:szCs w:val="22"/>
              <w:highlight w:val="yellow"/>
              <w:lang w:eastAsia="en-AU"/>
            </w:rPr>
          </w:pPr>
          <w:r w:rsidRPr="00EF1620">
            <w:rPr>
              <w:b/>
              <w:szCs w:val="22"/>
              <w:lang w:eastAsia="en-AU"/>
            </w:rPr>
            <w:t>(c) Suitability of the site for the development</w:t>
          </w:r>
        </w:p>
        <w:p w14:paraId="79FA434B" w14:textId="77777777" w:rsidR="007F1686" w:rsidRPr="00EF1620" w:rsidRDefault="007F1686" w:rsidP="007F1686">
          <w:pPr>
            <w:rPr>
              <w:szCs w:val="22"/>
            </w:rPr>
          </w:pPr>
          <w:r w:rsidRPr="00EF1620">
            <w:rPr>
              <w:szCs w:val="22"/>
            </w:rPr>
            <w:t xml:space="preserve"> </w:t>
          </w:r>
        </w:p>
        <w:p w14:paraId="10F498B9" w14:textId="4710185C" w:rsidR="007F1686" w:rsidRPr="00EF1620" w:rsidRDefault="00C6271C" w:rsidP="00E2289F">
          <w:pPr>
            <w:spacing w:after="120"/>
            <w:jc w:val="both"/>
            <w:rPr>
              <w:szCs w:val="22"/>
            </w:rPr>
          </w:pPr>
          <w:bookmarkStart w:id="6" w:name="_Hlk57291912"/>
          <w:r w:rsidRPr="00EF1620">
            <w:rPr>
              <w:szCs w:val="22"/>
            </w:rPr>
            <w:t>Th</w:t>
          </w:r>
          <w:r w:rsidR="00E2289F">
            <w:rPr>
              <w:szCs w:val="22"/>
            </w:rPr>
            <w:t>is</w:t>
          </w:r>
          <w:r w:rsidRPr="00EF1620">
            <w:rPr>
              <w:szCs w:val="22"/>
            </w:rPr>
            <w:t xml:space="preserve"> was assessed as suitable for the proposed development (RA21/1003), the site remains suitable for the proposed modified development, as per revised plans (MA24/1310):</w:t>
          </w:r>
        </w:p>
        <w:p w14:paraId="1293AA15" w14:textId="77777777" w:rsidR="007F1686" w:rsidRPr="00EF1620" w:rsidRDefault="007F1686" w:rsidP="00E2289F">
          <w:pPr>
            <w:pStyle w:val="ListParagraph"/>
            <w:numPr>
              <w:ilvl w:val="0"/>
              <w:numId w:val="4"/>
            </w:numPr>
            <w:spacing w:after="120"/>
            <w:contextualSpacing w:val="0"/>
            <w:jc w:val="both"/>
            <w:rPr>
              <w:szCs w:val="22"/>
            </w:rPr>
          </w:pPr>
          <w:r w:rsidRPr="00EF1620">
            <w:rPr>
              <w:szCs w:val="22"/>
            </w:rPr>
            <w:t>The development is permissible with Council consent within the zone.</w:t>
          </w:r>
        </w:p>
        <w:p w14:paraId="45F095EF" w14:textId="77777777" w:rsidR="007F1686" w:rsidRPr="00EF1620" w:rsidRDefault="007F1686" w:rsidP="00E2289F">
          <w:pPr>
            <w:pStyle w:val="ListParagraph"/>
            <w:numPr>
              <w:ilvl w:val="0"/>
              <w:numId w:val="4"/>
            </w:numPr>
            <w:spacing w:after="120"/>
            <w:contextualSpacing w:val="0"/>
            <w:jc w:val="both"/>
            <w:rPr>
              <w:szCs w:val="22"/>
            </w:rPr>
          </w:pPr>
          <w:r w:rsidRPr="00EF1620">
            <w:rPr>
              <w:szCs w:val="22"/>
            </w:rPr>
            <w:t>The proposal supports the local zoning objectives.</w:t>
          </w:r>
        </w:p>
        <w:p w14:paraId="39B4D568" w14:textId="77777777" w:rsidR="007F1686" w:rsidRPr="00EF1620" w:rsidRDefault="007F1686" w:rsidP="00E2289F">
          <w:pPr>
            <w:pStyle w:val="ListParagraph"/>
            <w:numPr>
              <w:ilvl w:val="0"/>
              <w:numId w:val="4"/>
            </w:numPr>
            <w:spacing w:after="120"/>
            <w:contextualSpacing w:val="0"/>
            <w:jc w:val="both"/>
            <w:rPr>
              <w:szCs w:val="22"/>
            </w:rPr>
          </w:pPr>
          <w:r w:rsidRPr="00EF1620">
            <w:rPr>
              <w:szCs w:val="22"/>
            </w:rPr>
            <w:t xml:space="preserve">The proposal is consistent with the objectives and requirements of the </w:t>
          </w:r>
          <w:r w:rsidRPr="00EF1620">
            <w:rPr>
              <w:i/>
              <w:szCs w:val="22"/>
            </w:rPr>
            <w:t>Shoalhaven Local Environmental Plan 2014</w:t>
          </w:r>
          <w:r w:rsidRPr="00EF1620">
            <w:rPr>
              <w:szCs w:val="22"/>
            </w:rPr>
            <w:t>.</w:t>
          </w:r>
        </w:p>
        <w:p w14:paraId="696BB99D" w14:textId="77777777" w:rsidR="007F1686" w:rsidRPr="00EF1620" w:rsidRDefault="007F1686" w:rsidP="00E2289F">
          <w:pPr>
            <w:pStyle w:val="ListParagraph"/>
            <w:numPr>
              <w:ilvl w:val="0"/>
              <w:numId w:val="4"/>
            </w:numPr>
            <w:spacing w:after="120"/>
            <w:contextualSpacing w:val="0"/>
            <w:jc w:val="both"/>
            <w:rPr>
              <w:szCs w:val="22"/>
            </w:rPr>
          </w:pPr>
          <w:r w:rsidRPr="00EF1620">
            <w:rPr>
              <w:szCs w:val="22"/>
            </w:rPr>
            <w:t xml:space="preserve">The proposal is consistent with the objectives and requirements of the </w:t>
          </w:r>
          <w:r w:rsidRPr="00EF1620">
            <w:rPr>
              <w:i/>
              <w:szCs w:val="22"/>
            </w:rPr>
            <w:t>Shoalhaven Development Control Plan 2014</w:t>
          </w:r>
          <w:r w:rsidRPr="00EF1620">
            <w:rPr>
              <w:szCs w:val="22"/>
            </w:rPr>
            <w:t>.</w:t>
          </w:r>
        </w:p>
        <w:p w14:paraId="64BCBD22" w14:textId="77777777" w:rsidR="007F1686" w:rsidRPr="00EF1620" w:rsidRDefault="007F1686" w:rsidP="00E2289F">
          <w:pPr>
            <w:pStyle w:val="ListParagraph"/>
            <w:numPr>
              <w:ilvl w:val="0"/>
              <w:numId w:val="4"/>
            </w:numPr>
            <w:spacing w:after="120"/>
            <w:contextualSpacing w:val="0"/>
            <w:jc w:val="both"/>
            <w:rPr>
              <w:szCs w:val="22"/>
            </w:rPr>
          </w:pPr>
          <w:r w:rsidRPr="00EF1620">
            <w:rPr>
              <w:szCs w:val="22"/>
            </w:rPr>
            <w:t>The intended use is compatible with surrounding/adjoining land uses</w:t>
          </w:r>
          <w:bookmarkEnd w:id="6"/>
        </w:p>
        <w:p w14:paraId="37B0C048" w14:textId="77777777" w:rsidR="007F1686" w:rsidRPr="00EF1620" w:rsidRDefault="007F1686" w:rsidP="007F1686">
          <w:pPr>
            <w:rPr>
              <w:szCs w:val="22"/>
              <w:lang w:eastAsia="en-AU"/>
            </w:rPr>
          </w:pPr>
          <w:r w:rsidRPr="00EF1620">
            <w:rPr>
              <w:szCs w:val="22"/>
            </w:rPr>
            <w:t xml:space="preserve"> </w:t>
          </w:r>
        </w:p>
        <w:p w14:paraId="12CD5876" w14:textId="77777777" w:rsidR="007F1686" w:rsidRPr="00EF1620" w:rsidRDefault="007F1686" w:rsidP="007F1686">
          <w:pPr>
            <w:shd w:val="clear" w:color="auto" w:fill="C6D9F1" w:themeFill="text2" w:themeFillTint="33"/>
            <w:spacing w:line="276" w:lineRule="auto"/>
            <w:jc w:val="both"/>
            <w:outlineLvl w:val="0"/>
            <w:rPr>
              <w:b/>
              <w:szCs w:val="22"/>
              <w:lang w:eastAsia="en-AU"/>
            </w:rPr>
          </w:pPr>
          <w:r w:rsidRPr="00EF1620">
            <w:rPr>
              <w:b/>
              <w:szCs w:val="22"/>
              <w:lang w:eastAsia="en-AU"/>
            </w:rPr>
            <w:t>(d) Submissions made in accordance with the Act or the regulations</w:t>
          </w:r>
        </w:p>
        <w:p w14:paraId="6AC75339" w14:textId="77777777" w:rsidR="007F1686" w:rsidRPr="00EF1620" w:rsidRDefault="007F1686" w:rsidP="007F1686">
          <w:pPr>
            <w:rPr>
              <w:szCs w:val="22"/>
            </w:rPr>
          </w:pPr>
        </w:p>
        <w:sdt>
          <w:sdtPr>
            <w:rPr>
              <w:rFonts w:eastAsiaTheme="minorHAnsi"/>
              <w:szCs w:val="22"/>
            </w:rPr>
            <w:id w:val="-1894338489"/>
            <w:placeholder>
              <w:docPart w:val="B2F6FB5BE95043689A8B3526504BF4BF"/>
            </w:placeholder>
            <w:dropDownList>
              <w:listItem w:value="Choose an item."/>
              <w:listItem w:displayText="The DA was notified In accordance with Council’s Community Consultation Policy for Development Applications. No submissions were received by Council during the notification period." w:value="The DA was notified In accordance with Council’s Community Consultation Policy for Development Applications. No submissions were received by Council during the notification period."/>
              <w:listItem w:displayText="The DA was notified in accordance with Council’s Community Consultation Policy for Development Applications. Submissions were received by Council objecting to the proposal. The concerns raised are outlined below:" w:value="The DA was notified in accordance with Council’s Community Consultation Policy for Development Applications. Submissions were received by Council objecting to the proposal. The concerns raised are outlined below:"/>
              <w:listItem w:displayText="The DA did not require notification in accordance with Council’s Community Consultation Policy for Development Applications. Accordingly, no submissions were received by Council." w:value="The DA did not require notification in accordance with Council’s Community Consultation Policy for Development Applications. Accordingly, no submissions were received by Council."/>
            </w:dropDownList>
          </w:sdtPr>
          <w:sdtEndPr/>
          <w:sdtContent>
            <w:p w14:paraId="7BD09FEC" w14:textId="1EAA6D74" w:rsidR="007F1686" w:rsidRPr="00EF1620" w:rsidRDefault="00E05E52" w:rsidP="00E2289F">
              <w:pPr>
                <w:jc w:val="both"/>
                <w:rPr>
                  <w:rFonts w:eastAsiaTheme="minorHAnsi"/>
                  <w:szCs w:val="22"/>
                </w:rPr>
              </w:pPr>
              <w:r w:rsidRPr="00EF1620">
                <w:rPr>
                  <w:rFonts w:eastAsiaTheme="minorHAnsi"/>
                  <w:szCs w:val="22"/>
                </w:rPr>
                <w:t>The DA was notified In accordance with Council’s Community Consultation Policy for Development Applications. No submissions were received by Council during the notification period.</w:t>
              </w:r>
            </w:p>
          </w:sdtContent>
        </w:sdt>
        <w:p w14:paraId="0D94286F" w14:textId="0ED0B9A3" w:rsidR="007F1686" w:rsidRPr="00EF1620" w:rsidRDefault="00C6271C" w:rsidP="00E2289F">
          <w:pPr>
            <w:jc w:val="both"/>
            <w:rPr>
              <w:rFonts w:eastAsiaTheme="minorHAnsi"/>
              <w:szCs w:val="22"/>
            </w:rPr>
          </w:pPr>
          <w:r w:rsidRPr="00EF1620">
            <w:rPr>
              <w:rFonts w:eastAsiaTheme="minorHAnsi"/>
              <w:szCs w:val="22"/>
            </w:rPr>
            <w:t xml:space="preserve">The notification period being </w:t>
          </w:r>
          <w:r w:rsidR="00E05E52" w:rsidRPr="00EF1620">
            <w:rPr>
              <w:rFonts w:eastAsiaTheme="minorHAnsi"/>
              <w:szCs w:val="22"/>
            </w:rPr>
            <w:t>from 16/10/2024 to 13/11/2024.</w:t>
          </w:r>
        </w:p>
        <w:p w14:paraId="3B2DC0BC" w14:textId="5205D28D" w:rsidR="00E05E52" w:rsidRPr="00EF1620" w:rsidRDefault="00E05E52" w:rsidP="00E2289F">
          <w:pPr>
            <w:jc w:val="both"/>
            <w:rPr>
              <w:rFonts w:eastAsiaTheme="minorHAnsi"/>
              <w:szCs w:val="22"/>
            </w:rPr>
          </w:pPr>
          <w:r w:rsidRPr="00EF1620">
            <w:rPr>
              <w:rFonts w:eastAsiaTheme="minorHAnsi"/>
              <w:szCs w:val="22"/>
            </w:rPr>
            <w:t>No</w:t>
          </w:r>
          <w:r w:rsidR="004A5781" w:rsidRPr="00EF1620">
            <w:rPr>
              <w:rFonts w:eastAsiaTheme="minorHAnsi"/>
              <w:szCs w:val="22"/>
            </w:rPr>
            <w:t xml:space="preserve">tification included letters to nearby/surrounding property owners and public advertisement. </w:t>
          </w:r>
        </w:p>
        <w:p w14:paraId="14CDC599" w14:textId="77777777" w:rsidR="00C6271C" w:rsidRPr="00EF1620" w:rsidRDefault="00C6271C" w:rsidP="007F1686">
          <w:pPr>
            <w:rPr>
              <w:rFonts w:eastAsiaTheme="minorHAnsi"/>
              <w:szCs w:val="22"/>
            </w:rPr>
          </w:pPr>
        </w:p>
        <w:p w14:paraId="6F4B4963" w14:textId="77777777" w:rsidR="007F1686" w:rsidRPr="00EF1620" w:rsidRDefault="007F1686" w:rsidP="007F1686">
          <w:pPr>
            <w:rPr>
              <w:szCs w:val="22"/>
            </w:rPr>
          </w:pPr>
        </w:p>
        <w:p w14:paraId="364B57DF" w14:textId="77777777" w:rsidR="007F1686" w:rsidRPr="00EF1620" w:rsidRDefault="007F1686" w:rsidP="007F1686">
          <w:pPr>
            <w:shd w:val="clear" w:color="auto" w:fill="C6D9F1" w:themeFill="text2" w:themeFillTint="33"/>
            <w:spacing w:line="276" w:lineRule="auto"/>
            <w:jc w:val="both"/>
            <w:outlineLvl w:val="0"/>
            <w:rPr>
              <w:rFonts w:eastAsiaTheme="minorHAnsi"/>
              <w:b/>
              <w:color w:val="000000"/>
              <w:szCs w:val="22"/>
              <w:lang w:eastAsia="en-AU"/>
            </w:rPr>
          </w:pPr>
          <w:r w:rsidRPr="00EF1620">
            <w:rPr>
              <w:b/>
              <w:szCs w:val="22"/>
              <w:lang w:eastAsia="en-AU"/>
            </w:rPr>
            <w:t>(e) The Public Interest</w:t>
          </w:r>
        </w:p>
        <w:p w14:paraId="0376D810" w14:textId="77777777" w:rsidR="007F1686" w:rsidRPr="00EF1620" w:rsidRDefault="007F1686" w:rsidP="007F1686">
          <w:pPr>
            <w:rPr>
              <w:szCs w:val="22"/>
            </w:rPr>
          </w:pPr>
          <w:r w:rsidRPr="00EF1620">
            <w:rPr>
              <w:szCs w:val="22"/>
            </w:rPr>
            <w:t xml:space="preserve"> </w:t>
          </w:r>
        </w:p>
        <w:p w14:paraId="014B8D52" w14:textId="053ED610" w:rsidR="007F1686" w:rsidRPr="00EF1620" w:rsidRDefault="007F1686" w:rsidP="007F1686">
          <w:pPr>
            <w:rPr>
              <w:szCs w:val="22"/>
            </w:rPr>
          </w:pPr>
          <w:r w:rsidRPr="00EF1620">
            <w:rPr>
              <w:szCs w:val="22"/>
            </w:rPr>
            <w:t xml:space="preserve">The proposal is considered to </w:t>
          </w:r>
          <w:r w:rsidR="00E2289F">
            <w:rPr>
              <w:szCs w:val="22"/>
            </w:rPr>
            <w:t>remain with</w:t>
          </w:r>
          <w:r w:rsidRPr="00EF1620">
            <w:rPr>
              <w:szCs w:val="22"/>
            </w:rPr>
            <w:t>in the public interest.</w:t>
          </w:r>
        </w:p>
        <w:p w14:paraId="4A793C69" w14:textId="77777777" w:rsidR="007F1686" w:rsidRPr="00EF1620" w:rsidRDefault="007F1686" w:rsidP="007F1686">
          <w:pPr>
            <w:rPr>
              <w:szCs w:val="22"/>
            </w:rPr>
          </w:pPr>
        </w:p>
        <w:p w14:paraId="280F55C6" w14:textId="77777777" w:rsidR="007F1686" w:rsidRPr="00EF1620" w:rsidRDefault="007F1686" w:rsidP="00D70396">
          <w:pPr>
            <w:pStyle w:val="Heading1"/>
            <w:numPr>
              <w:ilvl w:val="0"/>
              <w:numId w:val="8"/>
            </w:numPr>
            <w:tabs>
              <w:tab w:val="num" w:pos="360"/>
            </w:tabs>
            <w:ind w:left="0" w:right="-142" w:firstLine="0"/>
          </w:pPr>
          <w:r w:rsidRPr="00EF1620">
            <w:rPr>
              <w:lang w:val="en-US"/>
            </w:rPr>
            <w:t>Delegations</w:t>
          </w:r>
        </w:p>
        <w:p w14:paraId="6F5A52C3" w14:textId="77777777" w:rsidR="007F1686" w:rsidRPr="00EF1620" w:rsidRDefault="007F1686" w:rsidP="007F1686">
          <w:pPr>
            <w:rPr>
              <w:szCs w:val="22"/>
            </w:rPr>
          </w:pPr>
        </w:p>
        <w:p w14:paraId="7725E7C4" w14:textId="77777777" w:rsidR="007F1686" w:rsidRPr="00EF1620" w:rsidRDefault="007F1686" w:rsidP="007F1686">
          <w:pPr>
            <w:pStyle w:val="Heading2"/>
            <w:spacing w:after="120"/>
            <w:contextualSpacing w:val="0"/>
          </w:pPr>
          <w:r w:rsidRPr="00EF1620">
            <w:t>Guidelines for use of Delegated Authority</w:t>
          </w:r>
        </w:p>
        <w:p w14:paraId="02AD173A" w14:textId="77777777" w:rsidR="004F428A" w:rsidRPr="00EF1620" w:rsidRDefault="00C6271C" w:rsidP="007F1686">
          <w:pPr>
            <w:spacing w:after="120"/>
            <w:jc w:val="both"/>
            <w:rPr>
              <w:szCs w:val="22"/>
            </w:rPr>
          </w:pPr>
          <w:r w:rsidRPr="00EF1620">
            <w:rPr>
              <w:szCs w:val="22"/>
            </w:rPr>
            <w:t>The parent application RA21/1003 being a Regional Application.</w:t>
          </w:r>
        </w:p>
        <w:p w14:paraId="493F1866" w14:textId="28AD318C" w:rsidR="00C6271C" w:rsidRPr="00EF1620" w:rsidRDefault="00C6271C" w:rsidP="007F1686">
          <w:pPr>
            <w:spacing w:after="120"/>
            <w:jc w:val="both"/>
            <w:rPr>
              <w:szCs w:val="22"/>
            </w:rPr>
          </w:pPr>
          <w:r w:rsidRPr="00EF1620">
            <w:rPr>
              <w:szCs w:val="22"/>
            </w:rPr>
            <w:t xml:space="preserve">To be determined by Planning Panel, or delegation to be </w:t>
          </w:r>
          <w:r w:rsidR="004F428A" w:rsidRPr="00EF1620">
            <w:rPr>
              <w:szCs w:val="22"/>
            </w:rPr>
            <w:t xml:space="preserve">granted to Council </w:t>
          </w:r>
        </w:p>
        <w:p w14:paraId="3E199E0E" w14:textId="4DFDAAAC" w:rsidR="006D5FBC" w:rsidRPr="006D5FBC" w:rsidRDefault="006D5FBC" w:rsidP="006D5FBC">
          <w:pPr>
            <w:spacing w:after="120"/>
            <w:jc w:val="both"/>
            <w:rPr>
              <w:szCs w:val="22"/>
            </w:rPr>
          </w:pPr>
          <w:r w:rsidRPr="006D5FBC">
            <w:rPr>
              <w:szCs w:val="22"/>
            </w:rPr>
            <w:t xml:space="preserve">Under State Environmental Planning Policy (Planning Systems) 2021 (SEPP) the </w:t>
          </w:r>
          <w:r>
            <w:rPr>
              <w:szCs w:val="22"/>
            </w:rPr>
            <w:t>J</w:t>
          </w:r>
          <w:r w:rsidRPr="006D5FBC">
            <w:rPr>
              <w:szCs w:val="22"/>
            </w:rPr>
            <w:t>RPP</w:t>
          </w:r>
          <w:r>
            <w:rPr>
              <w:szCs w:val="22"/>
            </w:rPr>
            <w:t xml:space="preserve"> – South,</w:t>
          </w:r>
          <w:r w:rsidRPr="006D5FBC">
            <w:rPr>
              <w:szCs w:val="22"/>
            </w:rPr>
            <w:t xml:space="preserve"> is the</w:t>
          </w:r>
          <w:r>
            <w:rPr>
              <w:szCs w:val="22"/>
            </w:rPr>
            <w:t xml:space="preserve"> </w:t>
          </w:r>
          <w:r w:rsidRPr="006D5FBC">
            <w:rPr>
              <w:szCs w:val="22"/>
            </w:rPr>
            <w:t>relevant determining authority for the subject application, being a Section 4.55(2) modification of</w:t>
          </w:r>
          <w:r>
            <w:rPr>
              <w:szCs w:val="22"/>
            </w:rPr>
            <w:t xml:space="preserve"> </w:t>
          </w:r>
          <w:r w:rsidRPr="006D5FBC">
            <w:rPr>
              <w:szCs w:val="22"/>
            </w:rPr>
            <w:t xml:space="preserve">Council related development of $5 million. </w:t>
          </w:r>
        </w:p>
        <w:p w14:paraId="5620043D" w14:textId="6A3DC342" w:rsidR="00EC577B" w:rsidRDefault="006D5FBC" w:rsidP="006D5FBC">
          <w:pPr>
            <w:spacing w:after="120"/>
            <w:jc w:val="both"/>
            <w:rPr>
              <w:szCs w:val="22"/>
            </w:rPr>
          </w:pPr>
          <w:r w:rsidRPr="006D5FBC">
            <w:rPr>
              <w:szCs w:val="22"/>
            </w:rPr>
            <w:lastRenderedPageBreak/>
            <w:t>The proposed changes are unrelated to the type of Regional Development the application is under</w:t>
          </w:r>
          <w:r>
            <w:rPr>
              <w:szCs w:val="22"/>
            </w:rPr>
            <w:t xml:space="preserve"> </w:t>
          </w:r>
          <w:r w:rsidRPr="006D5FBC">
            <w:rPr>
              <w:szCs w:val="22"/>
            </w:rPr>
            <w:t>Schedule 6 of the Planning Systems SEPP, that is it does not relate to any approved Council</w:t>
          </w:r>
          <w:r w:rsidR="009463E3">
            <w:rPr>
              <w:szCs w:val="22"/>
            </w:rPr>
            <w:t xml:space="preserve"> </w:t>
          </w:r>
          <w:r w:rsidRPr="006D5FBC">
            <w:rPr>
              <w:szCs w:val="22"/>
            </w:rPr>
            <w:t>infrastructure or Council land affected by this application. Further, given the minor nature of this</w:t>
          </w:r>
          <w:r w:rsidR="009463E3">
            <w:rPr>
              <w:szCs w:val="22"/>
            </w:rPr>
            <w:t xml:space="preserve"> </w:t>
          </w:r>
          <w:r w:rsidRPr="006D5FBC">
            <w:rPr>
              <w:szCs w:val="22"/>
            </w:rPr>
            <w:t xml:space="preserve">application, it </w:t>
          </w:r>
          <w:r>
            <w:rPr>
              <w:szCs w:val="22"/>
            </w:rPr>
            <w:t>wa</w:t>
          </w:r>
          <w:r w:rsidRPr="006D5FBC">
            <w:rPr>
              <w:szCs w:val="22"/>
            </w:rPr>
            <w:t>s requested that the Panel consider delegating the determination of this subject</w:t>
          </w:r>
          <w:r w:rsidR="009463E3">
            <w:rPr>
              <w:szCs w:val="22"/>
            </w:rPr>
            <w:t xml:space="preserve"> </w:t>
          </w:r>
          <w:r w:rsidRPr="006D5FBC">
            <w:rPr>
              <w:szCs w:val="22"/>
            </w:rPr>
            <w:t>application to SCC (per section 2.16(2) and (6) of the EP&amp;A Act) as outlined in the Sydney District</w:t>
          </w:r>
          <w:r w:rsidR="009463E3">
            <w:rPr>
              <w:szCs w:val="22"/>
            </w:rPr>
            <w:t xml:space="preserve"> </w:t>
          </w:r>
          <w:r w:rsidRPr="006D5FBC">
            <w:rPr>
              <w:szCs w:val="22"/>
            </w:rPr>
            <w:t>&amp; Regional Planning Panels Operational Procedures (NSW Dept. of Planning &amp; Environment,</w:t>
          </w:r>
          <w:r w:rsidR="009463E3">
            <w:rPr>
              <w:szCs w:val="22"/>
            </w:rPr>
            <w:t xml:space="preserve"> </w:t>
          </w:r>
          <w:r w:rsidRPr="006D5FBC">
            <w:rPr>
              <w:szCs w:val="22"/>
            </w:rPr>
            <w:t>November 2022).</w:t>
          </w:r>
        </w:p>
        <w:p w14:paraId="0C13C9C5" w14:textId="35B111B5" w:rsidR="008230D3" w:rsidRPr="00EF1620" w:rsidRDefault="004F428A" w:rsidP="007F1686">
          <w:pPr>
            <w:spacing w:after="120"/>
            <w:jc w:val="both"/>
            <w:rPr>
              <w:szCs w:val="22"/>
            </w:rPr>
          </w:pPr>
          <w:r w:rsidRPr="00EF1620">
            <w:rPr>
              <w:szCs w:val="22"/>
            </w:rPr>
            <w:t>Letter requesting the matter be dealt with under delegated authority (D24</w:t>
          </w:r>
          <w:r w:rsidR="00A37463" w:rsidRPr="00EF1620">
            <w:rPr>
              <w:szCs w:val="22"/>
            </w:rPr>
            <w:t>/</w:t>
          </w:r>
          <w:r w:rsidR="008230D3" w:rsidRPr="00EF1620">
            <w:rPr>
              <w:szCs w:val="22"/>
            </w:rPr>
            <w:t>497177</w:t>
          </w:r>
          <w:r w:rsidRPr="00EF1620">
            <w:rPr>
              <w:szCs w:val="22"/>
            </w:rPr>
            <w:t xml:space="preserve">) </w:t>
          </w:r>
          <w:r w:rsidR="009463E3">
            <w:rPr>
              <w:szCs w:val="22"/>
            </w:rPr>
            <w:t xml:space="preserve">was </w:t>
          </w:r>
          <w:r w:rsidR="008230D3" w:rsidRPr="00EF1620">
            <w:rPr>
              <w:szCs w:val="22"/>
            </w:rPr>
            <w:t xml:space="preserve">issued 18/11/2024, following expiration of notification period. </w:t>
          </w:r>
        </w:p>
        <w:p w14:paraId="1296D96A" w14:textId="0A0F88BE" w:rsidR="00F775C1" w:rsidRDefault="009F2DFC" w:rsidP="007F1686">
          <w:pPr>
            <w:spacing w:after="120"/>
            <w:jc w:val="both"/>
            <w:rPr>
              <w:szCs w:val="22"/>
            </w:rPr>
          </w:pPr>
          <w:r>
            <w:rPr>
              <w:szCs w:val="22"/>
            </w:rPr>
            <w:t>The Panel have not issued delegated authority to Council.  V</w:t>
          </w:r>
          <w:r w:rsidR="00597E59">
            <w:rPr>
              <w:szCs w:val="22"/>
            </w:rPr>
            <w:t xml:space="preserve">erbally </w:t>
          </w:r>
          <w:r w:rsidR="006F2E6B">
            <w:rPr>
              <w:szCs w:val="22"/>
            </w:rPr>
            <w:t xml:space="preserve">advised at meeting </w:t>
          </w:r>
          <w:r w:rsidR="00597E59">
            <w:rPr>
              <w:szCs w:val="22"/>
            </w:rPr>
            <w:t xml:space="preserve">with Senior Staff </w:t>
          </w:r>
          <w:r w:rsidR="006F2E6B">
            <w:rPr>
              <w:szCs w:val="22"/>
            </w:rPr>
            <w:t>of 03 March 2025</w:t>
          </w:r>
          <w:r>
            <w:rPr>
              <w:szCs w:val="22"/>
            </w:rPr>
            <w:t xml:space="preserve"> </w:t>
          </w:r>
          <w:r w:rsidR="006F2E6B">
            <w:rPr>
              <w:szCs w:val="22"/>
            </w:rPr>
            <w:t xml:space="preserve"> </w:t>
          </w:r>
          <w:r w:rsidR="00597E59">
            <w:rPr>
              <w:szCs w:val="22"/>
            </w:rPr>
            <w:t xml:space="preserve">that delegation would not be granted. </w:t>
          </w:r>
          <w:r>
            <w:rPr>
              <w:szCs w:val="22"/>
            </w:rPr>
            <w:t xml:space="preserve"> </w:t>
          </w:r>
          <w:r w:rsidR="00597E59">
            <w:rPr>
              <w:szCs w:val="22"/>
            </w:rPr>
            <w:t>Accordingly, the applic</w:t>
          </w:r>
          <w:r w:rsidR="007F1686" w:rsidRPr="00EF1620">
            <w:rPr>
              <w:szCs w:val="22"/>
            </w:rPr>
            <w:t>ation must be determined by the</w:t>
          </w:r>
          <w:r w:rsidR="00F775C1">
            <w:rPr>
              <w:szCs w:val="22"/>
            </w:rPr>
            <w:t xml:space="preserve"> JRPP – S</w:t>
          </w:r>
          <w:r w:rsidR="00AA7B43">
            <w:rPr>
              <w:szCs w:val="22"/>
            </w:rPr>
            <w:t>ou</w:t>
          </w:r>
          <w:r w:rsidR="00F775C1">
            <w:rPr>
              <w:szCs w:val="22"/>
            </w:rPr>
            <w:t xml:space="preserve">th. </w:t>
          </w:r>
        </w:p>
        <w:p w14:paraId="202422C6" w14:textId="1E9EB5D8" w:rsidR="007F1686" w:rsidRPr="00EF1620" w:rsidRDefault="007F1686" w:rsidP="007F1686">
          <w:pPr>
            <w:spacing w:after="120"/>
            <w:jc w:val="both"/>
            <w:rPr>
              <w:b/>
              <w:color w:val="000000" w:themeColor="text1"/>
              <w:szCs w:val="22"/>
            </w:rPr>
          </w:pPr>
          <w:r w:rsidRPr="00EF1620">
            <w:rPr>
              <w:szCs w:val="22"/>
            </w:rPr>
            <w:t xml:space="preserve"> </w:t>
          </w:r>
        </w:p>
        <w:p w14:paraId="2556B776" w14:textId="77777777" w:rsidR="007F1686" w:rsidRPr="00EF1620" w:rsidRDefault="007F1686" w:rsidP="00D70396">
          <w:pPr>
            <w:pStyle w:val="Heading1"/>
            <w:numPr>
              <w:ilvl w:val="0"/>
              <w:numId w:val="8"/>
            </w:numPr>
            <w:tabs>
              <w:tab w:val="num" w:pos="360"/>
            </w:tabs>
            <w:ind w:left="0" w:right="-142" w:firstLine="0"/>
          </w:pPr>
          <w:r w:rsidRPr="00EF1620">
            <w:rPr>
              <w:lang w:val="en-US"/>
            </w:rPr>
            <w:t>Recommendation</w:t>
          </w:r>
        </w:p>
        <w:p w14:paraId="0AC8DFD2" w14:textId="77777777" w:rsidR="007F1686" w:rsidRPr="00EF1620" w:rsidRDefault="007F1686" w:rsidP="007F1686">
          <w:pPr>
            <w:jc w:val="both"/>
            <w:rPr>
              <w:szCs w:val="22"/>
            </w:rPr>
          </w:pPr>
        </w:p>
        <w:p w14:paraId="2CAFF55C" w14:textId="664839E9" w:rsidR="007F1686" w:rsidRPr="004F2C10" w:rsidRDefault="007F1686" w:rsidP="004F2C10">
          <w:pPr>
            <w:jc w:val="both"/>
            <w:rPr>
              <w:szCs w:val="22"/>
              <w:highlight w:val="yellow"/>
            </w:rPr>
          </w:pPr>
          <w:r w:rsidRPr="00EF1620">
            <w:rPr>
              <w:szCs w:val="22"/>
            </w:rPr>
            <w:t xml:space="preserve">This application has been assessed having regard to the Heads of Consideration for Section 4.55 under the </w:t>
          </w:r>
          <w:r w:rsidRPr="00EF1620">
            <w:rPr>
              <w:i/>
              <w:szCs w:val="22"/>
            </w:rPr>
            <w:t>Environmental Planning and Assessment Act 1979.</w:t>
          </w:r>
          <w:r w:rsidRPr="00EF1620">
            <w:rPr>
              <w:szCs w:val="22"/>
            </w:rPr>
            <w:t xml:space="preserve"> As such, it is recommended that Modification Application No.</w:t>
          </w:r>
          <w:r w:rsidRPr="00EF1620">
            <w:rPr>
              <w:b/>
              <w:szCs w:val="22"/>
            </w:rPr>
            <w:t xml:space="preserve"> </w:t>
          </w:r>
          <w:r w:rsidR="002400D4" w:rsidRPr="00EF1620">
            <w:rPr>
              <w:szCs w:val="22"/>
            </w:rPr>
            <w:t>MA2024/1310</w:t>
          </w:r>
          <w:bookmarkStart w:id="7" w:name="APPID2"/>
          <w:bookmarkEnd w:id="7"/>
          <w:r w:rsidR="002A05C0" w:rsidRPr="00EF1620">
            <w:rPr>
              <w:szCs w:val="22"/>
            </w:rPr>
            <w:t xml:space="preserve"> </w:t>
          </w:r>
          <w:r w:rsidRPr="00EF1620">
            <w:rPr>
              <w:szCs w:val="22"/>
            </w:rPr>
            <w:t xml:space="preserve">relating to Development Consent No. </w:t>
          </w:r>
          <w:sdt>
            <w:sdtPr>
              <w:rPr>
                <w:szCs w:val="22"/>
              </w:rPr>
              <w:alias w:val="DA number"/>
              <w:tag w:val="DA number"/>
              <w:id w:val="991289204"/>
              <w:placeholder>
                <w:docPart w:val="807EAF7C6828447EACFB59D777C72C71"/>
              </w:placeholder>
              <w15:color w:val="0000FF"/>
            </w:sdtPr>
            <w:sdtEndPr/>
            <w:sdtContent>
              <w:r w:rsidR="004F428A" w:rsidRPr="00EF1620">
                <w:rPr>
                  <w:szCs w:val="22"/>
                </w:rPr>
                <w:t>RA21/1003</w:t>
              </w:r>
            </w:sdtContent>
          </w:sdt>
          <w:r w:rsidRPr="00EF1620">
            <w:rPr>
              <w:szCs w:val="22"/>
            </w:rPr>
            <w:t xml:space="preserve"> be </w:t>
          </w:r>
          <w:sdt>
            <w:sdtPr>
              <w:rPr>
                <w:szCs w:val="22"/>
              </w:rPr>
              <w:alias w:val="Recommendation"/>
              <w:tag w:val="Recommendation"/>
              <w:id w:val="-1236700686"/>
              <w:placeholder>
                <w:docPart w:val="7CCDE669447D415086C9422555C7E207"/>
              </w:placeholder>
              <w:comboBox>
                <w:listItem w:value="Choose an item."/>
                <w:listItem w:displayText="approved subject to the recommended modifications to the development consent as detailed below:" w:value="approved subject to the recommended modifications to the development consent as detailed below:"/>
                <w:listItem w:displayText="refused." w:value="refused."/>
              </w:comboBox>
            </w:sdtPr>
            <w:sdtEndPr/>
            <w:sdtContent>
              <w:r w:rsidR="004F428A" w:rsidRPr="00EF1620">
                <w:rPr>
                  <w:szCs w:val="22"/>
                </w:rPr>
                <w:t>approved subject to the recommended modifications to the development consent as detailed below:</w:t>
              </w:r>
            </w:sdtContent>
          </w:sdt>
        </w:p>
      </w:sdtContent>
    </w:sdt>
    <w:p w14:paraId="311B2EB8" w14:textId="77777777" w:rsidR="007F1686" w:rsidRPr="00EF1620" w:rsidRDefault="007F1686" w:rsidP="007F1686">
      <w:pPr>
        <w:ind w:left="720"/>
        <w:contextualSpacing/>
        <w:jc w:val="both"/>
        <w:rPr>
          <w:color w:val="FF0000"/>
          <w:szCs w:val="22"/>
        </w:rPr>
      </w:pPr>
    </w:p>
    <w:p w14:paraId="7ADC1F62" w14:textId="69F40582" w:rsidR="007F1686" w:rsidRPr="00E648DD" w:rsidRDefault="007F1686" w:rsidP="00D70396">
      <w:pPr>
        <w:numPr>
          <w:ilvl w:val="0"/>
          <w:numId w:val="3"/>
        </w:numPr>
        <w:contextualSpacing/>
        <w:jc w:val="both"/>
        <w:rPr>
          <w:szCs w:val="22"/>
        </w:rPr>
      </w:pPr>
      <w:r w:rsidRPr="00E648DD">
        <w:rPr>
          <w:szCs w:val="22"/>
        </w:rPr>
        <w:t xml:space="preserve">to </w:t>
      </w:r>
      <w:r w:rsidRPr="00E648DD">
        <w:rPr>
          <w:szCs w:val="22"/>
          <w:u w:val="single"/>
        </w:rPr>
        <w:t xml:space="preserve">modify condition </w:t>
      </w:r>
      <w:r w:rsidR="004F428A" w:rsidRPr="00E648DD">
        <w:rPr>
          <w:szCs w:val="22"/>
          <w:u w:val="single"/>
        </w:rPr>
        <w:t>1</w:t>
      </w:r>
      <w:r w:rsidR="00597595" w:rsidRPr="00E648DD">
        <w:rPr>
          <w:szCs w:val="22"/>
        </w:rPr>
        <w:t xml:space="preserve"> – </w:t>
      </w:r>
    </w:p>
    <w:p w14:paraId="4B5CFE37" w14:textId="77777777" w:rsidR="00597595" w:rsidRPr="00EF1620" w:rsidRDefault="00597595" w:rsidP="00597595">
      <w:pPr>
        <w:contextualSpacing/>
        <w:jc w:val="both"/>
        <w:rPr>
          <w:color w:val="FF0000"/>
          <w:szCs w:val="22"/>
        </w:rPr>
      </w:pPr>
    </w:p>
    <w:p w14:paraId="5B7A9B5E" w14:textId="79AD09A5" w:rsidR="006B5EE2" w:rsidRPr="00EF1620" w:rsidRDefault="006B5EE2" w:rsidP="001E3541">
      <w:pPr>
        <w:pStyle w:val="ListParagraph"/>
        <w:numPr>
          <w:ilvl w:val="0"/>
          <w:numId w:val="12"/>
        </w:numPr>
        <w:jc w:val="both"/>
        <w:rPr>
          <w:b/>
          <w:bCs/>
          <w:szCs w:val="22"/>
        </w:rPr>
      </w:pPr>
      <w:r w:rsidRPr="00EF1620">
        <w:rPr>
          <w:b/>
          <w:bCs/>
          <w:szCs w:val="22"/>
        </w:rPr>
        <w:t>General (modified by MA24/1082)</w:t>
      </w:r>
      <w:r w:rsidR="00B076FB" w:rsidRPr="00EF1620">
        <w:rPr>
          <w:b/>
          <w:bCs/>
          <w:szCs w:val="22"/>
        </w:rPr>
        <w:t xml:space="preserve"> – to be modified by MA24/1</w:t>
      </w:r>
      <w:r w:rsidR="00E31BBD" w:rsidRPr="00EF1620">
        <w:rPr>
          <w:b/>
          <w:bCs/>
          <w:szCs w:val="22"/>
        </w:rPr>
        <w:t>310</w:t>
      </w:r>
    </w:p>
    <w:p w14:paraId="0AF00DA4" w14:textId="77777777" w:rsidR="006B5EE2" w:rsidRPr="00EF1620" w:rsidRDefault="006B5EE2" w:rsidP="001E3541">
      <w:pPr>
        <w:pStyle w:val="ListParagraph"/>
        <w:ind w:left="1080"/>
        <w:jc w:val="both"/>
        <w:rPr>
          <w:b/>
          <w:bCs/>
          <w:szCs w:val="22"/>
        </w:rPr>
      </w:pPr>
    </w:p>
    <w:p w14:paraId="264D4259" w14:textId="3F02ED99" w:rsidR="0080274E" w:rsidRPr="001E3541" w:rsidRDefault="006B5EE2" w:rsidP="001E3541">
      <w:pPr>
        <w:pStyle w:val="ListParagraph"/>
        <w:jc w:val="both"/>
        <w:rPr>
          <w:szCs w:val="22"/>
        </w:rPr>
      </w:pPr>
      <w:r w:rsidRPr="00EF1620">
        <w:rPr>
          <w:szCs w:val="22"/>
        </w:rPr>
        <w:t xml:space="preserve">The consent relates to Staged residential subdivision to create </w:t>
      </w:r>
      <w:r w:rsidRPr="00EF1620">
        <w:rPr>
          <w:strike/>
          <w:szCs w:val="22"/>
        </w:rPr>
        <w:t>256</w:t>
      </w:r>
      <w:r w:rsidRPr="00EF1620">
        <w:rPr>
          <w:szCs w:val="22"/>
        </w:rPr>
        <w:t xml:space="preserve"> </w:t>
      </w:r>
      <w:r w:rsidRPr="00EF1620">
        <w:rPr>
          <w:color w:val="FF0000"/>
          <w:szCs w:val="22"/>
        </w:rPr>
        <w:t>262</w:t>
      </w:r>
      <w:r w:rsidR="008E0E22" w:rsidRPr="00EF1620">
        <w:rPr>
          <w:color w:val="FF0000"/>
          <w:szCs w:val="22"/>
        </w:rPr>
        <w:t xml:space="preserve"> </w:t>
      </w:r>
      <w:r w:rsidRPr="00EF1620">
        <w:rPr>
          <w:szCs w:val="22"/>
        </w:rPr>
        <w:t>Torrens</w:t>
      </w:r>
      <w:r w:rsidR="001E3541">
        <w:rPr>
          <w:szCs w:val="22"/>
        </w:rPr>
        <w:t xml:space="preserve"> </w:t>
      </w:r>
      <w:r w:rsidRPr="001E3541">
        <w:rPr>
          <w:szCs w:val="22"/>
        </w:rPr>
        <w:t>Title allotments and provision of associated civil infrastructure and landscaping as documented on the stamped plans/documentation, or as modified by the conditions of this consent. The development must be carried out in accordance with this consent. If there is inconsistency between the stamped plans/documentation and the conditions of consent, the conditions prevail to the extent of that inconsistency.</w:t>
      </w:r>
    </w:p>
    <w:p w14:paraId="3EFEB066" w14:textId="77777777" w:rsidR="0080274E" w:rsidRPr="00EF1620" w:rsidRDefault="0080274E" w:rsidP="007F1686">
      <w:pPr>
        <w:pStyle w:val="ListParagraph"/>
        <w:rPr>
          <w:color w:val="FF0000"/>
          <w:szCs w:val="22"/>
        </w:rPr>
      </w:pPr>
    </w:p>
    <w:tbl>
      <w:tblPr>
        <w:tblStyle w:val="TableGrid"/>
        <w:tblW w:w="0" w:type="auto"/>
        <w:tblInd w:w="720" w:type="dxa"/>
        <w:tblLook w:val="04A0" w:firstRow="1" w:lastRow="0" w:firstColumn="1" w:lastColumn="0" w:noHBand="0" w:noVBand="1"/>
      </w:tblPr>
      <w:tblGrid>
        <w:gridCol w:w="2536"/>
        <w:gridCol w:w="3118"/>
        <w:gridCol w:w="1701"/>
        <w:gridCol w:w="1554"/>
      </w:tblGrid>
      <w:tr w:rsidR="001F704A" w:rsidRPr="00EF1620" w14:paraId="39F6BB66" w14:textId="77777777" w:rsidTr="001F704A">
        <w:tc>
          <w:tcPr>
            <w:tcW w:w="2536" w:type="dxa"/>
            <w:shd w:val="clear" w:color="auto" w:fill="D9D9D9" w:themeFill="background1" w:themeFillShade="D9"/>
          </w:tcPr>
          <w:p w14:paraId="20E88496" w14:textId="3697BEE0" w:rsidR="00EC7FCC" w:rsidRPr="00EF1620" w:rsidRDefault="00EC7FCC" w:rsidP="00EC7FCC">
            <w:pPr>
              <w:pStyle w:val="ListParagraph"/>
              <w:ind w:left="0"/>
              <w:rPr>
                <w:b/>
                <w:bCs/>
                <w:szCs w:val="22"/>
              </w:rPr>
            </w:pPr>
            <w:r w:rsidRPr="00EF1620">
              <w:rPr>
                <w:b/>
                <w:bCs/>
                <w:szCs w:val="22"/>
              </w:rPr>
              <w:t>Stamped Plans/Documents</w:t>
            </w:r>
          </w:p>
        </w:tc>
        <w:tc>
          <w:tcPr>
            <w:tcW w:w="3118" w:type="dxa"/>
            <w:shd w:val="clear" w:color="auto" w:fill="D9D9D9" w:themeFill="background1" w:themeFillShade="D9"/>
          </w:tcPr>
          <w:p w14:paraId="13333BD2" w14:textId="476DA98B" w:rsidR="00EC7FCC" w:rsidRPr="00EF1620" w:rsidRDefault="00EC7FCC" w:rsidP="00EC7FCC">
            <w:pPr>
              <w:pStyle w:val="ListParagraph"/>
              <w:ind w:left="0"/>
              <w:rPr>
                <w:b/>
                <w:bCs/>
                <w:szCs w:val="22"/>
              </w:rPr>
            </w:pPr>
            <w:r w:rsidRPr="00EF1620">
              <w:rPr>
                <w:b/>
                <w:bCs/>
                <w:szCs w:val="22"/>
              </w:rPr>
              <w:t>Ref/Sheet No.</w:t>
            </w:r>
          </w:p>
        </w:tc>
        <w:tc>
          <w:tcPr>
            <w:tcW w:w="1701" w:type="dxa"/>
            <w:shd w:val="clear" w:color="auto" w:fill="D9D9D9" w:themeFill="background1" w:themeFillShade="D9"/>
          </w:tcPr>
          <w:p w14:paraId="2F8AAC26" w14:textId="5575AA40" w:rsidR="00EC7FCC" w:rsidRPr="00EF1620" w:rsidRDefault="00EC7FCC" w:rsidP="00EC7FCC">
            <w:pPr>
              <w:jc w:val="both"/>
              <w:rPr>
                <w:b/>
                <w:bCs/>
                <w:szCs w:val="22"/>
              </w:rPr>
            </w:pPr>
            <w:r w:rsidRPr="00EF1620">
              <w:rPr>
                <w:b/>
                <w:bCs/>
                <w:szCs w:val="22"/>
              </w:rPr>
              <w:t>Prepared by</w:t>
            </w:r>
          </w:p>
        </w:tc>
        <w:tc>
          <w:tcPr>
            <w:tcW w:w="1554" w:type="dxa"/>
            <w:shd w:val="clear" w:color="auto" w:fill="D9D9D9" w:themeFill="background1" w:themeFillShade="D9"/>
          </w:tcPr>
          <w:p w14:paraId="75FB04DE" w14:textId="3FFEA619" w:rsidR="00EC7FCC" w:rsidRPr="00EF1620" w:rsidRDefault="000F2639" w:rsidP="00EC7FCC">
            <w:pPr>
              <w:pStyle w:val="ListParagraph"/>
              <w:ind w:left="0"/>
              <w:rPr>
                <w:b/>
                <w:bCs/>
                <w:szCs w:val="22"/>
              </w:rPr>
            </w:pPr>
            <w:r w:rsidRPr="00EF1620">
              <w:rPr>
                <w:b/>
                <w:bCs/>
                <w:szCs w:val="22"/>
              </w:rPr>
              <w:t>Dated</w:t>
            </w:r>
          </w:p>
        </w:tc>
      </w:tr>
      <w:tr w:rsidR="0024527F" w:rsidRPr="00EF1620" w14:paraId="58E6E903" w14:textId="77777777" w:rsidTr="001F704A">
        <w:tc>
          <w:tcPr>
            <w:tcW w:w="2536" w:type="dxa"/>
          </w:tcPr>
          <w:p w14:paraId="4980108B" w14:textId="3AFEC12C" w:rsidR="000F2639" w:rsidRPr="00EF1620" w:rsidRDefault="00B04E7C" w:rsidP="000F2639">
            <w:pPr>
              <w:pStyle w:val="ListParagraph"/>
              <w:ind w:left="0"/>
              <w:rPr>
                <w:szCs w:val="22"/>
              </w:rPr>
            </w:pPr>
            <w:r w:rsidRPr="00EF1620">
              <w:rPr>
                <w:szCs w:val="22"/>
              </w:rPr>
              <w:t>Staging Plan</w:t>
            </w:r>
          </w:p>
        </w:tc>
        <w:tc>
          <w:tcPr>
            <w:tcW w:w="3118" w:type="dxa"/>
          </w:tcPr>
          <w:p w14:paraId="51079231" w14:textId="1E40A3D1" w:rsidR="000F2639" w:rsidRPr="00EF1620" w:rsidRDefault="00B04E7C" w:rsidP="000F2639">
            <w:pPr>
              <w:pStyle w:val="ListParagraph"/>
              <w:ind w:left="0"/>
              <w:rPr>
                <w:szCs w:val="22"/>
              </w:rPr>
            </w:pPr>
            <w:r w:rsidRPr="00EF1620">
              <w:rPr>
                <w:szCs w:val="22"/>
              </w:rPr>
              <w:t>MKR00145-00-SK057</w:t>
            </w:r>
          </w:p>
        </w:tc>
        <w:tc>
          <w:tcPr>
            <w:tcW w:w="1701" w:type="dxa"/>
          </w:tcPr>
          <w:p w14:paraId="2A8038A5" w14:textId="373FBE8A" w:rsidR="000F2639" w:rsidRPr="00EF1620" w:rsidRDefault="000F2639" w:rsidP="000F2639">
            <w:pPr>
              <w:pStyle w:val="ListParagraph"/>
              <w:ind w:left="0"/>
              <w:rPr>
                <w:szCs w:val="22"/>
              </w:rPr>
            </w:pPr>
            <w:r w:rsidRPr="00EF1620">
              <w:rPr>
                <w:szCs w:val="22"/>
              </w:rPr>
              <w:t xml:space="preserve">Maker ENG </w:t>
            </w:r>
          </w:p>
        </w:tc>
        <w:tc>
          <w:tcPr>
            <w:tcW w:w="1554" w:type="dxa"/>
          </w:tcPr>
          <w:p w14:paraId="3A629DED" w14:textId="77777777" w:rsidR="002C3C0D" w:rsidRPr="00EF1620" w:rsidRDefault="002C3C0D" w:rsidP="002C3C0D">
            <w:pPr>
              <w:rPr>
                <w:szCs w:val="22"/>
              </w:rPr>
            </w:pPr>
            <w:r w:rsidRPr="00EF1620">
              <w:rPr>
                <w:szCs w:val="22"/>
              </w:rPr>
              <w:t>19/04/23</w:t>
            </w:r>
          </w:p>
          <w:p w14:paraId="1409D96D" w14:textId="74516EA7" w:rsidR="000F2639" w:rsidRPr="00EF1620" w:rsidRDefault="002C3C0D" w:rsidP="002C3C0D">
            <w:pPr>
              <w:pStyle w:val="ListParagraph"/>
              <w:ind w:left="0"/>
              <w:rPr>
                <w:szCs w:val="22"/>
              </w:rPr>
            </w:pPr>
            <w:r w:rsidRPr="00EF1620">
              <w:rPr>
                <w:szCs w:val="22"/>
              </w:rPr>
              <w:t>(Revision 5)</w:t>
            </w:r>
          </w:p>
        </w:tc>
      </w:tr>
      <w:tr w:rsidR="00B04E7C" w:rsidRPr="00EF1620" w14:paraId="34C6EC6A" w14:textId="77777777" w:rsidTr="001F704A">
        <w:tc>
          <w:tcPr>
            <w:tcW w:w="2536" w:type="dxa"/>
          </w:tcPr>
          <w:p w14:paraId="55A00CC9" w14:textId="293155F6" w:rsidR="00B04E7C" w:rsidRPr="00EF1620" w:rsidRDefault="002C3C0D" w:rsidP="002C3C0D">
            <w:pPr>
              <w:rPr>
                <w:szCs w:val="22"/>
              </w:rPr>
            </w:pPr>
            <w:r w:rsidRPr="00EF1620">
              <w:rPr>
                <w:color w:val="FF0000"/>
                <w:szCs w:val="22"/>
              </w:rPr>
              <w:t>Lot Layout Plans – Stages 6 and 7</w:t>
            </w:r>
          </w:p>
        </w:tc>
        <w:tc>
          <w:tcPr>
            <w:tcW w:w="3118" w:type="dxa"/>
          </w:tcPr>
          <w:p w14:paraId="78175801" w14:textId="68C5AD83" w:rsidR="00B04E7C" w:rsidRPr="00EF1620" w:rsidRDefault="004F58DD" w:rsidP="004F58DD">
            <w:pPr>
              <w:rPr>
                <w:szCs w:val="22"/>
              </w:rPr>
            </w:pPr>
            <w:r w:rsidRPr="00EF1620">
              <w:rPr>
                <w:color w:val="FF0000"/>
                <w:szCs w:val="22"/>
              </w:rPr>
              <w:t>Drawing Nos. 479-23G  ST7 L01 [00] – PLAN and 9-23G ST8 L02 [00] - PLAN</w:t>
            </w:r>
          </w:p>
        </w:tc>
        <w:tc>
          <w:tcPr>
            <w:tcW w:w="1701" w:type="dxa"/>
          </w:tcPr>
          <w:p w14:paraId="046B6358" w14:textId="04A39F48" w:rsidR="004F58DD" w:rsidRPr="00EF1620" w:rsidRDefault="004F58DD" w:rsidP="004F58DD">
            <w:pPr>
              <w:rPr>
                <w:color w:val="FF0000"/>
                <w:szCs w:val="22"/>
              </w:rPr>
            </w:pPr>
            <w:r w:rsidRPr="00EF1620">
              <w:rPr>
                <w:color w:val="FF0000"/>
                <w:szCs w:val="22"/>
              </w:rPr>
              <w:t>Colliers International</w:t>
            </w:r>
          </w:p>
          <w:p w14:paraId="3298082A" w14:textId="6C621C1E" w:rsidR="00B04E7C" w:rsidRPr="00EF1620" w:rsidRDefault="004F58DD" w:rsidP="009C4527">
            <w:pPr>
              <w:rPr>
                <w:color w:val="FF0000"/>
                <w:szCs w:val="22"/>
              </w:rPr>
            </w:pPr>
            <w:r w:rsidRPr="00EF1620">
              <w:rPr>
                <w:color w:val="FF0000"/>
                <w:szCs w:val="22"/>
              </w:rPr>
              <w:t>Engineering &amp; Design NSW Pty</w:t>
            </w:r>
            <w:r w:rsidR="009C4527" w:rsidRPr="00EF1620">
              <w:rPr>
                <w:color w:val="FF0000"/>
                <w:szCs w:val="22"/>
              </w:rPr>
              <w:t xml:space="preserve"> </w:t>
            </w:r>
            <w:r w:rsidRPr="00EF1620">
              <w:rPr>
                <w:color w:val="FF0000"/>
                <w:szCs w:val="22"/>
              </w:rPr>
              <w:t>Ltd</w:t>
            </w:r>
          </w:p>
        </w:tc>
        <w:tc>
          <w:tcPr>
            <w:tcW w:w="1554" w:type="dxa"/>
          </w:tcPr>
          <w:p w14:paraId="213F33B9" w14:textId="77777777" w:rsidR="006426EB" w:rsidRPr="00EF1620" w:rsidRDefault="006426EB" w:rsidP="006426EB">
            <w:pPr>
              <w:rPr>
                <w:color w:val="FF0000"/>
                <w:szCs w:val="22"/>
              </w:rPr>
            </w:pPr>
            <w:r w:rsidRPr="00EF1620">
              <w:rPr>
                <w:color w:val="FF0000"/>
                <w:szCs w:val="22"/>
              </w:rPr>
              <w:t>09/07/2024</w:t>
            </w:r>
          </w:p>
          <w:p w14:paraId="0D7DF905" w14:textId="6E7D7909" w:rsidR="00B04E7C" w:rsidRPr="00EF1620" w:rsidRDefault="006426EB" w:rsidP="006426EB">
            <w:pPr>
              <w:rPr>
                <w:color w:val="FF0000"/>
                <w:szCs w:val="22"/>
              </w:rPr>
            </w:pPr>
            <w:r w:rsidRPr="00EF1620">
              <w:rPr>
                <w:color w:val="FF0000"/>
                <w:szCs w:val="22"/>
              </w:rPr>
              <w:t>(Revision 00)</w:t>
            </w:r>
          </w:p>
        </w:tc>
      </w:tr>
      <w:tr w:rsidR="0024527F" w:rsidRPr="00EF1620" w14:paraId="4469A8EF" w14:textId="77777777" w:rsidTr="001F704A">
        <w:tc>
          <w:tcPr>
            <w:tcW w:w="2536" w:type="dxa"/>
          </w:tcPr>
          <w:p w14:paraId="2D85FDB2" w14:textId="33F6E0EF" w:rsidR="000F2639" w:rsidRPr="00EF1620" w:rsidRDefault="0081059F" w:rsidP="000F2639">
            <w:pPr>
              <w:pStyle w:val="ListParagraph"/>
              <w:ind w:left="0"/>
              <w:rPr>
                <w:szCs w:val="22"/>
              </w:rPr>
            </w:pPr>
            <w:r w:rsidRPr="00EF1620">
              <w:rPr>
                <w:szCs w:val="22"/>
              </w:rPr>
              <w:t>Lot Layout Plans</w:t>
            </w:r>
          </w:p>
        </w:tc>
        <w:tc>
          <w:tcPr>
            <w:tcW w:w="3118" w:type="dxa"/>
          </w:tcPr>
          <w:p w14:paraId="6F8E4459" w14:textId="77777777" w:rsidR="0081059F" w:rsidRPr="00EF1620" w:rsidRDefault="0081059F" w:rsidP="0081059F">
            <w:pPr>
              <w:rPr>
                <w:szCs w:val="22"/>
              </w:rPr>
            </w:pPr>
            <w:r w:rsidRPr="00EF1620">
              <w:rPr>
                <w:szCs w:val="22"/>
              </w:rPr>
              <w:t>Drawing No.</w:t>
            </w:r>
          </w:p>
          <w:p w14:paraId="086254D5" w14:textId="3FE109EF" w:rsidR="000F2639" w:rsidRPr="00EF1620" w:rsidRDefault="0081059F" w:rsidP="0081059F">
            <w:pPr>
              <w:pStyle w:val="ListParagraph"/>
              <w:ind w:left="0"/>
              <w:rPr>
                <w:szCs w:val="22"/>
              </w:rPr>
            </w:pPr>
            <w:r w:rsidRPr="00EF1620">
              <w:rPr>
                <w:szCs w:val="22"/>
              </w:rPr>
              <w:t>MKR00145-10-C005 to C010</w:t>
            </w:r>
          </w:p>
        </w:tc>
        <w:tc>
          <w:tcPr>
            <w:tcW w:w="1701" w:type="dxa"/>
          </w:tcPr>
          <w:p w14:paraId="3F5D2793" w14:textId="237D7B3E" w:rsidR="000F2639" w:rsidRPr="00EF1620" w:rsidRDefault="000F2639" w:rsidP="000F2639">
            <w:pPr>
              <w:pStyle w:val="ListParagraph"/>
              <w:ind w:left="0"/>
              <w:rPr>
                <w:szCs w:val="22"/>
              </w:rPr>
            </w:pPr>
            <w:r w:rsidRPr="00EF1620">
              <w:rPr>
                <w:szCs w:val="22"/>
              </w:rPr>
              <w:t xml:space="preserve">Maker ENG </w:t>
            </w:r>
          </w:p>
        </w:tc>
        <w:tc>
          <w:tcPr>
            <w:tcW w:w="1554" w:type="dxa"/>
          </w:tcPr>
          <w:p w14:paraId="44D903EC" w14:textId="4F2B1348" w:rsidR="0024527F" w:rsidRPr="00EF1620" w:rsidRDefault="0024527F" w:rsidP="0024527F">
            <w:pPr>
              <w:rPr>
                <w:szCs w:val="22"/>
              </w:rPr>
            </w:pPr>
            <w:r w:rsidRPr="00EF1620">
              <w:rPr>
                <w:szCs w:val="22"/>
              </w:rPr>
              <w:t>16/09/2022</w:t>
            </w:r>
          </w:p>
          <w:p w14:paraId="73C41514" w14:textId="5478443B" w:rsidR="000F2639" w:rsidRPr="00EF1620" w:rsidRDefault="0024527F" w:rsidP="0024527F">
            <w:pPr>
              <w:pStyle w:val="ListParagraph"/>
              <w:ind w:left="0"/>
              <w:rPr>
                <w:szCs w:val="22"/>
              </w:rPr>
            </w:pPr>
            <w:r w:rsidRPr="00EF1620">
              <w:rPr>
                <w:szCs w:val="22"/>
              </w:rPr>
              <w:t>(Revision 6)</w:t>
            </w:r>
          </w:p>
        </w:tc>
      </w:tr>
      <w:tr w:rsidR="0024527F" w:rsidRPr="00EF1620" w14:paraId="43B12C87" w14:textId="77777777" w:rsidTr="001F704A">
        <w:tc>
          <w:tcPr>
            <w:tcW w:w="2536" w:type="dxa"/>
          </w:tcPr>
          <w:p w14:paraId="2482BEA7" w14:textId="57ECC1A6" w:rsidR="000F2639" w:rsidRPr="00EF1620" w:rsidRDefault="00E45661" w:rsidP="000F2639">
            <w:pPr>
              <w:pStyle w:val="ListParagraph"/>
              <w:ind w:left="0"/>
              <w:rPr>
                <w:szCs w:val="22"/>
              </w:rPr>
            </w:pPr>
            <w:r w:rsidRPr="00EF1620">
              <w:rPr>
                <w:szCs w:val="22"/>
              </w:rPr>
              <w:t>General Arrangement Plans</w:t>
            </w:r>
          </w:p>
        </w:tc>
        <w:tc>
          <w:tcPr>
            <w:tcW w:w="3118" w:type="dxa"/>
          </w:tcPr>
          <w:p w14:paraId="67E785E3" w14:textId="77777777" w:rsidR="00E45661" w:rsidRPr="00EF1620" w:rsidRDefault="00E45661" w:rsidP="00E45661">
            <w:pPr>
              <w:rPr>
                <w:szCs w:val="22"/>
              </w:rPr>
            </w:pPr>
            <w:r w:rsidRPr="00EF1620">
              <w:rPr>
                <w:szCs w:val="22"/>
              </w:rPr>
              <w:t>Drawing No. MKR00145-10-</w:t>
            </w:r>
          </w:p>
          <w:p w14:paraId="46D8E0BD" w14:textId="38084B2E" w:rsidR="000F2639" w:rsidRPr="00EF1620" w:rsidRDefault="00E45661" w:rsidP="00E45661">
            <w:pPr>
              <w:pStyle w:val="ListParagraph"/>
              <w:ind w:left="0"/>
              <w:rPr>
                <w:szCs w:val="22"/>
              </w:rPr>
            </w:pPr>
            <w:r w:rsidRPr="00EF1620">
              <w:rPr>
                <w:szCs w:val="22"/>
              </w:rPr>
              <w:t>C015 to C020</w:t>
            </w:r>
          </w:p>
        </w:tc>
        <w:tc>
          <w:tcPr>
            <w:tcW w:w="1701" w:type="dxa"/>
          </w:tcPr>
          <w:p w14:paraId="093284DC" w14:textId="1FEDBB76" w:rsidR="000F2639" w:rsidRPr="00EF1620" w:rsidRDefault="000F2639" w:rsidP="000F2639">
            <w:pPr>
              <w:pStyle w:val="ListParagraph"/>
              <w:ind w:left="0"/>
              <w:rPr>
                <w:szCs w:val="22"/>
              </w:rPr>
            </w:pPr>
            <w:r w:rsidRPr="00EF1620">
              <w:rPr>
                <w:szCs w:val="22"/>
              </w:rPr>
              <w:t xml:space="preserve">Maker ENG </w:t>
            </w:r>
          </w:p>
        </w:tc>
        <w:tc>
          <w:tcPr>
            <w:tcW w:w="1554" w:type="dxa"/>
          </w:tcPr>
          <w:p w14:paraId="5844464B" w14:textId="77777777" w:rsidR="00E45661" w:rsidRPr="00EF1620" w:rsidRDefault="00E45661" w:rsidP="00E45661">
            <w:pPr>
              <w:rPr>
                <w:szCs w:val="22"/>
              </w:rPr>
            </w:pPr>
            <w:r w:rsidRPr="00EF1620">
              <w:rPr>
                <w:szCs w:val="22"/>
              </w:rPr>
              <w:t>16/09/2022</w:t>
            </w:r>
          </w:p>
          <w:p w14:paraId="4E498AEE" w14:textId="77777777" w:rsidR="00E45661" w:rsidRPr="00EF1620" w:rsidRDefault="00E45661" w:rsidP="00E45661">
            <w:pPr>
              <w:rPr>
                <w:szCs w:val="22"/>
              </w:rPr>
            </w:pPr>
            <w:r w:rsidRPr="00EF1620">
              <w:rPr>
                <w:szCs w:val="22"/>
              </w:rPr>
              <w:t>(Revision 6)</w:t>
            </w:r>
          </w:p>
          <w:p w14:paraId="7663A493" w14:textId="77777777" w:rsidR="00E45661" w:rsidRPr="00EF1620" w:rsidRDefault="00E45661" w:rsidP="00E45661">
            <w:pPr>
              <w:rPr>
                <w:szCs w:val="22"/>
              </w:rPr>
            </w:pPr>
            <w:r w:rsidRPr="00EF1620">
              <w:rPr>
                <w:szCs w:val="22"/>
              </w:rPr>
              <w:t>13/10/2022</w:t>
            </w:r>
          </w:p>
          <w:p w14:paraId="721FA95C" w14:textId="67AD8C9E" w:rsidR="000F2639" w:rsidRPr="00EF1620" w:rsidRDefault="00E45661" w:rsidP="00E45661">
            <w:pPr>
              <w:pStyle w:val="ListParagraph"/>
              <w:ind w:left="0"/>
              <w:rPr>
                <w:szCs w:val="22"/>
              </w:rPr>
            </w:pPr>
            <w:r w:rsidRPr="00EF1620">
              <w:rPr>
                <w:szCs w:val="22"/>
              </w:rPr>
              <w:t>(Revision 7)</w:t>
            </w:r>
          </w:p>
        </w:tc>
      </w:tr>
      <w:tr w:rsidR="0024527F" w:rsidRPr="00EF1620" w14:paraId="6F5FF8E6" w14:textId="77777777" w:rsidTr="001F704A">
        <w:tc>
          <w:tcPr>
            <w:tcW w:w="2536" w:type="dxa"/>
          </w:tcPr>
          <w:p w14:paraId="7F06057D" w14:textId="084209AE" w:rsidR="000F2639" w:rsidRPr="00EF1620" w:rsidRDefault="001F704A" w:rsidP="000F2639">
            <w:pPr>
              <w:pStyle w:val="ListParagraph"/>
              <w:ind w:left="0"/>
              <w:rPr>
                <w:szCs w:val="22"/>
              </w:rPr>
            </w:pPr>
            <w:r w:rsidRPr="00EF1620">
              <w:rPr>
                <w:szCs w:val="22"/>
              </w:rPr>
              <w:t>Bulk Earthworks Plan</w:t>
            </w:r>
          </w:p>
        </w:tc>
        <w:tc>
          <w:tcPr>
            <w:tcW w:w="3118" w:type="dxa"/>
          </w:tcPr>
          <w:p w14:paraId="13173BEA" w14:textId="77777777" w:rsidR="001F704A" w:rsidRPr="00EF1620" w:rsidRDefault="001F704A" w:rsidP="001F704A">
            <w:pPr>
              <w:rPr>
                <w:szCs w:val="22"/>
              </w:rPr>
            </w:pPr>
            <w:r w:rsidRPr="00EF1620">
              <w:rPr>
                <w:szCs w:val="22"/>
              </w:rPr>
              <w:t>Drawing No. MKR00145-10-</w:t>
            </w:r>
          </w:p>
          <w:p w14:paraId="2B33A6BA" w14:textId="7D624144" w:rsidR="000F2639" w:rsidRPr="00EF1620" w:rsidRDefault="001F704A" w:rsidP="001F704A">
            <w:pPr>
              <w:pStyle w:val="ListParagraph"/>
              <w:ind w:left="0"/>
              <w:rPr>
                <w:szCs w:val="22"/>
              </w:rPr>
            </w:pPr>
            <w:r w:rsidRPr="00EF1620">
              <w:rPr>
                <w:szCs w:val="22"/>
              </w:rPr>
              <w:t>C025</w:t>
            </w:r>
          </w:p>
          <w:p w14:paraId="250D936F" w14:textId="77777777" w:rsidR="001F704A" w:rsidRPr="00EF1620" w:rsidRDefault="001F704A" w:rsidP="001F704A">
            <w:pPr>
              <w:rPr>
                <w:szCs w:val="22"/>
              </w:rPr>
            </w:pPr>
          </w:p>
        </w:tc>
        <w:tc>
          <w:tcPr>
            <w:tcW w:w="1701" w:type="dxa"/>
          </w:tcPr>
          <w:p w14:paraId="14DDC917" w14:textId="7E3D71B5" w:rsidR="000F2639" w:rsidRPr="00EF1620" w:rsidRDefault="000F2639" w:rsidP="000F2639">
            <w:pPr>
              <w:pStyle w:val="ListParagraph"/>
              <w:ind w:left="0"/>
              <w:rPr>
                <w:szCs w:val="22"/>
              </w:rPr>
            </w:pPr>
            <w:r w:rsidRPr="00EF1620">
              <w:rPr>
                <w:szCs w:val="22"/>
              </w:rPr>
              <w:t xml:space="preserve">Maker ENG </w:t>
            </w:r>
          </w:p>
        </w:tc>
        <w:tc>
          <w:tcPr>
            <w:tcW w:w="1554" w:type="dxa"/>
          </w:tcPr>
          <w:p w14:paraId="39D54346" w14:textId="77777777" w:rsidR="0081059F" w:rsidRPr="00EF1620" w:rsidRDefault="0081059F" w:rsidP="0081059F">
            <w:pPr>
              <w:rPr>
                <w:szCs w:val="22"/>
              </w:rPr>
            </w:pPr>
            <w:r w:rsidRPr="00EF1620">
              <w:rPr>
                <w:szCs w:val="22"/>
              </w:rPr>
              <w:t>13/10/2022</w:t>
            </w:r>
          </w:p>
          <w:p w14:paraId="1B7840F0" w14:textId="45829A1D" w:rsidR="000F2639" w:rsidRPr="00EF1620" w:rsidRDefault="0081059F" w:rsidP="0081059F">
            <w:pPr>
              <w:pStyle w:val="ListParagraph"/>
              <w:ind w:left="0"/>
              <w:rPr>
                <w:szCs w:val="22"/>
              </w:rPr>
            </w:pPr>
            <w:r w:rsidRPr="00EF1620">
              <w:rPr>
                <w:szCs w:val="22"/>
              </w:rPr>
              <w:t>(Revision 7)</w:t>
            </w:r>
          </w:p>
        </w:tc>
      </w:tr>
      <w:tr w:rsidR="0024527F" w:rsidRPr="00EF1620" w14:paraId="4EEEB49C" w14:textId="77777777" w:rsidTr="001F704A">
        <w:tc>
          <w:tcPr>
            <w:tcW w:w="2536" w:type="dxa"/>
          </w:tcPr>
          <w:p w14:paraId="4FDC74DB" w14:textId="27C12BB1" w:rsidR="000F2639" w:rsidRPr="00EF1620" w:rsidRDefault="009C4527" w:rsidP="000F2639">
            <w:pPr>
              <w:pStyle w:val="ListParagraph"/>
              <w:ind w:left="0"/>
              <w:rPr>
                <w:szCs w:val="22"/>
              </w:rPr>
            </w:pPr>
            <w:r w:rsidRPr="00EF1620">
              <w:rPr>
                <w:szCs w:val="22"/>
              </w:rPr>
              <w:t>Stormwater Layout Plans</w:t>
            </w:r>
          </w:p>
        </w:tc>
        <w:tc>
          <w:tcPr>
            <w:tcW w:w="3118" w:type="dxa"/>
          </w:tcPr>
          <w:p w14:paraId="46526B63" w14:textId="77777777" w:rsidR="00374B19" w:rsidRPr="00EF1620" w:rsidRDefault="00374B19" w:rsidP="00374B19">
            <w:pPr>
              <w:rPr>
                <w:szCs w:val="22"/>
              </w:rPr>
            </w:pPr>
            <w:r w:rsidRPr="00EF1620">
              <w:rPr>
                <w:szCs w:val="22"/>
              </w:rPr>
              <w:t>Drawing No. MKR00145-10-</w:t>
            </w:r>
          </w:p>
          <w:p w14:paraId="577BE593" w14:textId="62EE96F8" w:rsidR="000F2639" w:rsidRPr="00EF1620" w:rsidRDefault="00374B19" w:rsidP="00374B19">
            <w:pPr>
              <w:pStyle w:val="ListParagraph"/>
              <w:ind w:left="0"/>
              <w:rPr>
                <w:szCs w:val="22"/>
              </w:rPr>
            </w:pPr>
            <w:r w:rsidRPr="00EF1620">
              <w:rPr>
                <w:szCs w:val="22"/>
              </w:rPr>
              <w:t>C115 to C120</w:t>
            </w:r>
          </w:p>
        </w:tc>
        <w:tc>
          <w:tcPr>
            <w:tcW w:w="1701" w:type="dxa"/>
          </w:tcPr>
          <w:p w14:paraId="47232772" w14:textId="164036C6" w:rsidR="000F2639" w:rsidRPr="00EF1620" w:rsidRDefault="000F2639" w:rsidP="000F2639">
            <w:pPr>
              <w:pStyle w:val="ListParagraph"/>
              <w:ind w:left="0"/>
              <w:rPr>
                <w:szCs w:val="22"/>
              </w:rPr>
            </w:pPr>
            <w:r w:rsidRPr="00EF1620">
              <w:rPr>
                <w:szCs w:val="22"/>
              </w:rPr>
              <w:t xml:space="preserve">Maker ENG </w:t>
            </w:r>
          </w:p>
        </w:tc>
        <w:tc>
          <w:tcPr>
            <w:tcW w:w="1554" w:type="dxa"/>
          </w:tcPr>
          <w:p w14:paraId="6521CDFF" w14:textId="77777777" w:rsidR="00374B19" w:rsidRPr="00EF1620" w:rsidRDefault="00374B19" w:rsidP="00374B19">
            <w:pPr>
              <w:rPr>
                <w:szCs w:val="22"/>
              </w:rPr>
            </w:pPr>
            <w:r w:rsidRPr="00EF1620">
              <w:rPr>
                <w:szCs w:val="22"/>
              </w:rPr>
              <w:t>16/09/2022</w:t>
            </w:r>
          </w:p>
          <w:p w14:paraId="5CE89311" w14:textId="77777777" w:rsidR="00374B19" w:rsidRPr="00EF1620" w:rsidRDefault="00374B19" w:rsidP="00374B19">
            <w:pPr>
              <w:rPr>
                <w:szCs w:val="22"/>
              </w:rPr>
            </w:pPr>
            <w:r w:rsidRPr="00EF1620">
              <w:rPr>
                <w:szCs w:val="22"/>
              </w:rPr>
              <w:t>(Revision 6)</w:t>
            </w:r>
          </w:p>
          <w:p w14:paraId="615ECE70" w14:textId="363EECCD" w:rsidR="00374B19" w:rsidRPr="00EF1620" w:rsidRDefault="00374B19" w:rsidP="00374B19">
            <w:pPr>
              <w:rPr>
                <w:szCs w:val="22"/>
              </w:rPr>
            </w:pPr>
            <w:r w:rsidRPr="00EF1620">
              <w:rPr>
                <w:szCs w:val="22"/>
              </w:rPr>
              <w:t>13/10/2022</w:t>
            </w:r>
          </w:p>
          <w:p w14:paraId="2AAD2199" w14:textId="0D2281AC" w:rsidR="000F2639" w:rsidRPr="00EF1620" w:rsidRDefault="00374B19" w:rsidP="00374B19">
            <w:pPr>
              <w:pStyle w:val="ListParagraph"/>
              <w:ind w:left="0"/>
              <w:rPr>
                <w:szCs w:val="22"/>
              </w:rPr>
            </w:pPr>
            <w:r w:rsidRPr="00EF1620">
              <w:rPr>
                <w:szCs w:val="22"/>
              </w:rPr>
              <w:t>(Revision 7)</w:t>
            </w:r>
          </w:p>
        </w:tc>
      </w:tr>
      <w:tr w:rsidR="0024527F" w:rsidRPr="00EF1620" w14:paraId="09C5F7BC" w14:textId="77777777" w:rsidTr="001F704A">
        <w:tc>
          <w:tcPr>
            <w:tcW w:w="2536" w:type="dxa"/>
          </w:tcPr>
          <w:p w14:paraId="3693B032" w14:textId="502AEE1A" w:rsidR="000F2639" w:rsidRPr="00EF1620" w:rsidRDefault="00381074" w:rsidP="00381074">
            <w:pPr>
              <w:pStyle w:val="ListParagraph"/>
              <w:ind w:left="0"/>
              <w:rPr>
                <w:szCs w:val="22"/>
              </w:rPr>
            </w:pPr>
            <w:r w:rsidRPr="00EF1620">
              <w:rPr>
                <w:szCs w:val="22"/>
              </w:rPr>
              <w:lastRenderedPageBreak/>
              <w:t>On-Site Detention Memo</w:t>
            </w:r>
          </w:p>
        </w:tc>
        <w:tc>
          <w:tcPr>
            <w:tcW w:w="3118" w:type="dxa"/>
          </w:tcPr>
          <w:p w14:paraId="5ADB3ABD" w14:textId="37D3EFBA" w:rsidR="000F2639" w:rsidRPr="00EF1620" w:rsidRDefault="000F2639" w:rsidP="00D70396">
            <w:pPr>
              <w:pStyle w:val="ListParagraph"/>
              <w:numPr>
                <w:ilvl w:val="0"/>
                <w:numId w:val="10"/>
              </w:numPr>
              <w:rPr>
                <w:szCs w:val="22"/>
              </w:rPr>
            </w:pPr>
          </w:p>
        </w:tc>
        <w:tc>
          <w:tcPr>
            <w:tcW w:w="1701" w:type="dxa"/>
          </w:tcPr>
          <w:p w14:paraId="276956ED" w14:textId="388213E2" w:rsidR="000F2639" w:rsidRPr="00EF1620" w:rsidRDefault="000F2639" w:rsidP="000F2639">
            <w:pPr>
              <w:pStyle w:val="ListParagraph"/>
              <w:ind w:left="0"/>
              <w:rPr>
                <w:szCs w:val="22"/>
              </w:rPr>
            </w:pPr>
            <w:r w:rsidRPr="00EF1620">
              <w:rPr>
                <w:szCs w:val="22"/>
              </w:rPr>
              <w:t xml:space="preserve">Maker ENG </w:t>
            </w:r>
          </w:p>
        </w:tc>
        <w:tc>
          <w:tcPr>
            <w:tcW w:w="1554" w:type="dxa"/>
          </w:tcPr>
          <w:p w14:paraId="0F389C04" w14:textId="5104CB60" w:rsidR="000F2639" w:rsidRPr="00EF1620" w:rsidRDefault="009C4527" w:rsidP="000F2639">
            <w:pPr>
              <w:pStyle w:val="ListParagraph"/>
              <w:ind w:left="0"/>
              <w:rPr>
                <w:szCs w:val="22"/>
              </w:rPr>
            </w:pPr>
            <w:r w:rsidRPr="00EF1620">
              <w:rPr>
                <w:szCs w:val="22"/>
              </w:rPr>
              <w:t>13/10/2022</w:t>
            </w:r>
          </w:p>
        </w:tc>
      </w:tr>
      <w:tr w:rsidR="0024527F" w:rsidRPr="00EF1620" w14:paraId="65D202D6" w14:textId="77777777" w:rsidTr="001F704A">
        <w:tc>
          <w:tcPr>
            <w:tcW w:w="2536" w:type="dxa"/>
          </w:tcPr>
          <w:p w14:paraId="0ABD9635" w14:textId="49503CED" w:rsidR="000F2639" w:rsidRPr="00EF1620" w:rsidRDefault="00423D74" w:rsidP="00423D74">
            <w:pPr>
              <w:rPr>
                <w:szCs w:val="22"/>
              </w:rPr>
            </w:pPr>
            <w:r w:rsidRPr="00EF1620">
              <w:rPr>
                <w:szCs w:val="22"/>
              </w:rPr>
              <w:t>Integrated Water Cycle Management Strategy</w:t>
            </w:r>
          </w:p>
        </w:tc>
        <w:tc>
          <w:tcPr>
            <w:tcW w:w="3118" w:type="dxa"/>
          </w:tcPr>
          <w:p w14:paraId="3B3D3DF4" w14:textId="2482C3A3" w:rsidR="000F2639" w:rsidRPr="00EF1620" w:rsidRDefault="00423D74" w:rsidP="000F2639">
            <w:pPr>
              <w:pStyle w:val="ListParagraph"/>
              <w:ind w:left="0"/>
              <w:rPr>
                <w:szCs w:val="22"/>
              </w:rPr>
            </w:pPr>
            <w:r w:rsidRPr="00EF1620">
              <w:rPr>
                <w:szCs w:val="22"/>
              </w:rPr>
              <w:t>Project No.MKR00145</w:t>
            </w:r>
          </w:p>
          <w:p w14:paraId="2638177E" w14:textId="77777777" w:rsidR="00423D74" w:rsidRPr="00EF1620" w:rsidRDefault="00423D74" w:rsidP="00423D74">
            <w:pPr>
              <w:rPr>
                <w:szCs w:val="22"/>
              </w:rPr>
            </w:pPr>
          </w:p>
        </w:tc>
        <w:tc>
          <w:tcPr>
            <w:tcW w:w="1701" w:type="dxa"/>
          </w:tcPr>
          <w:p w14:paraId="50EA0501" w14:textId="7141A9A7" w:rsidR="000F2639" w:rsidRPr="00EF1620" w:rsidRDefault="000F2639" w:rsidP="000F2639">
            <w:pPr>
              <w:pStyle w:val="ListParagraph"/>
              <w:ind w:left="0"/>
              <w:rPr>
                <w:szCs w:val="22"/>
              </w:rPr>
            </w:pPr>
            <w:r w:rsidRPr="00EF1620">
              <w:rPr>
                <w:szCs w:val="22"/>
              </w:rPr>
              <w:t xml:space="preserve">Maker ENG </w:t>
            </w:r>
          </w:p>
        </w:tc>
        <w:tc>
          <w:tcPr>
            <w:tcW w:w="1554" w:type="dxa"/>
          </w:tcPr>
          <w:p w14:paraId="10A66EAB" w14:textId="77777777" w:rsidR="00381074" w:rsidRPr="00EF1620" w:rsidRDefault="00381074" w:rsidP="00381074">
            <w:pPr>
              <w:rPr>
                <w:szCs w:val="22"/>
              </w:rPr>
            </w:pPr>
            <w:r w:rsidRPr="00EF1620">
              <w:rPr>
                <w:szCs w:val="22"/>
              </w:rPr>
              <w:t>09/09/2022</w:t>
            </w:r>
          </w:p>
          <w:p w14:paraId="3CCED519" w14:textId="5BF0445A" w:rsidR="000F2639" w:rsidRPr="00EF1620" w:rsidRDefault="00381074" w:rsidP="00381074">
            <w:pPr>
              <w:pStyle w:val="ListParagraph"/>
              <w:ind w:left="0"/>
              <w:rPr>
                <w:szCs w:val="22"/>
              </w:rPr>
            </w:pPr>
            <w:r w:rsidRPr="00EF1620">
              <w:rPr>
                <w:szCs w:val="22"/>
              </w:rPr>
              <w:t>(Version 4)</w:t>
            </w:r>
          </w:p>
        </w:tc>
      </w:tr>
      <w:tr w:rsidR="000F2639" w:rsidRPr="00EF1620" w14:paraId="05BEAA43" w14:textId="77777777" w:rsidTr="001F704A">
        <w:tc>
          <w:tcPr>
            <w:tcW w:w="2536" w:type="dxa"/>
          </w:tcPr>
          <w:p w14:paraId="6AE15E89" w14:textId="40BE23BE" w:rsidR="000F2639" w:rsidRPr="00EF1620" w:rsidRDefault="006730DC" w:rsidP="000F2639">
            <w:pPr>
              <w:pStyle w:val="ListParagraph"/>
              <w:ind w:left="0"/>
              <w:rPr>
                <w:szCs w:val="22"/>
              </w:rPr>
            </w:pPr>
            <w:r w:rsidRPr="00EF1620">
              <w:rPr>
                <w:szCs w:val="22"/>
              </w:rPr>
              <w:t>Landscape Plans</w:t>
            </w:r>
          </w:p>
        </w:tc>
        <w:tc>
          <w:tcPr>
            <w:tcW w:w="3118" w:type="dxa"/>
          </w:tcPr>
          <w:p w14:paraId="5D6E5AA1" w14:textId="77777777" w:rsidR="006730DC" w:rsidRPr="00EF1620" w:rsidRDefault="006730DC" w:rsidP="006730DC">
            <w:pPr>
              <w:rPr>
                <w:szCs w:val="22"/>
              </w:rPr>
            </w:pPr>
            <w:r w:rsidRPr="00EF1620">
              <w:rPr>
                <w:szCs w:val="22"/>
              </w:rPr>
              <w:t>Project No. AD2102</w:t>
            </w:r>
          </w:p>
          <w:p w14:paraId="62F4A85A" w14:textId="6D97C919" w:rsidR="000F2639" w:rsidRPr="00EF1620" w:rsidRDefault="006730DC" w:rsidP="006730DC">
            <w:pPr>
              <w:pStyle w:val="ListParagraph"/>
              <w:ind w:left="0"/>
              <w:rPr>
                <w:szCs w:val="22"/>
              </w:rPr>
            </w:pPr>
            <w:r w:rsidRPr="00EF1620">
              <w:rPr>
                <w:szCs w:val="22"/>
              </w:rPr>
              <w:t>Drawing No. DA-01 to DA-10</w:t>
            </w:r>
          </w:p>
        </w:tc>
        <w:tc>
          <w:tcPr>
            <w:tcW w:w="1701" w:type="dxa"/>
          </w:tcPr>
          <w:p w14:paraId="5EEB64D4" w14:textId="2467D8C6" w:rsidR="000F2639" w:rsidRPr="00EF1620" w:rsidRDefault="00405531" w:rsidP="00405531">
            <w:pPr>
              <w:pStyle w:val="ListParagraph"/>
              <w:ind w:left="0"/>
              <w:rPr>
                <w:szCs w:val="22"/>
              </w:rPr>
            </w:pPr>
            <w:r w:rsidRPr="00EF1620">
              <w:rPr>
                <w:szCs w:val="22"/>
              </w:rPr>
              <w:t>Ayling &amp; Drury</w:t>
            </w:r>
          </w:p>
        </w:tc>
        <w:tc>
          <w:tcPr>
            <w:tcW w:w="1554" w:type="dxa"/>
          </w:tcPr>
          <w:p w14:paraId="3BD8856B" w14:textId="77777777" w:rsidR="006730DC" w:rsidRPr="00EF1620" w:rsidRDefault="006730DC" w:rsidP="006730DC">
            <w:pPr>
              <w:rPr>
                <w:szCs w:val="22"/>
              </w:rPr>
            </w:pPr>
            <w:r w:rsidRPr="00EF1620">
              <w:rPr>
                <w:szCs w:val="22"/>
              </w:rPr>
              <w:t>13/09/2022</w:t>
            </w:r>
          </w:p>
          <w:p w14:paraId="0787F495" w14:textId="7C83398D" w:rsidR="000F2639" w:rsidRPr="00EF1620" w:rsidRDefault="006730DC" w:rsidP="006730DC">
            <w:pPr>
              <w:pStyle w:val="ListParagraph"/>
              <w:ind w:left="0"/>
              <w:rPr>
                <w:szCs w:val="22"/>
              </w:rPr>
            </w:pPr>
            <w:r w:rsidRPr="00EF1620">
              <w:rPr>
                <w:szCs w:val="22"/>
              </w:rPr>
              <w:t>(Revision F)</w:t>
            </w:r>
          </w:p>
        </w:tc>
      </w:tr>
      <w:tr w:rsidR="007C6F0E" w:rsidRPr="00EF1620" w14:paraId="32422EBF" w14:textId="77777777" w:rsidTr="001F704A">
        <w:tc>
          <w:tcPr>
            <w:tcW w:w="2536" w:type="dxa"/>
          </w:tcPr>
          <w:p w14:paraId="59415248" w14:textId="670494BF" w:rsidR="007C6F0E" w:rsidRPr="00EF1620" w:rsidRDefault="007C6F0E" w:rsidP="000F2639">
            <w:pPr>
              <w:pStyle w:val="ListParagraph"/>
              <w:ind w:left="0"/>
              <w:rPr>
                <w:color w:val="FF0000"/>
                <w:szCs w:val="22"/>
              </w:rPr>
            </w:pPr>
            <w:r w:rsidRPr="00EF1620">
              <w:rPr>
                <w:color w:val="FF0000"/>
                <w:szCs w:val="22"/>
              </w:rPr>
              <w:t>Landscape Plan – Stages and 7</w:t>
            </w:r>
          </w:p>
        </w:tc>
        <w:tc>
          <w:tcPr>
            <w:tcW w:w="3118" w:type="dxa"/>
          </w:tcPr>
          <w:p w14:paraId="15314F0B" w14:textId="77777777" w:rsidR="0047518E" w:rsidRPr="00EF1620" w:rsidRDefault="0047518E" w:rsidP="0047518E">
            <w:pPr>
              <w:rPr>
                <w:color w:val="FF0000"/>
                <w:szCs w:val="22"/>
              </w:rPr>
            </w:pPr>
            <w:r w:rsidRPr="00EF1620">
              <w:rPr>
                <w:color w:val="FF0000"/>
                <w:szCs w:val="22"/>
              </w:rPr>
              <w:t>Project No. AD2102</w:t>
            </w:r>
          </w:p>
          <w:p w14:paraId="39FE75CA" w14:textId="637CA77A" w:rsidR="007C6F0E" w:rsidRPr="00EF1620" w:rsidRDefault="0047518E" w:rsidP="0047518E">
            <w:pPr>
              <w:rPr>
                <w:color w:val="FF0000"/>
                <w:szCs w:val="22"/>
              </w:rPr>
            </w:pPr>
            <w:r w:rsidRPr="00EF1620">
              <w:rPr>
                <w:color w:val="FF0000"/>
                <w:szCs w:val="22"/>
              </w:rPr>
              <w:t>Drawing Nos. DA02 and DA-11</w:t>
            </w:r>
          </w:p>
        </w:tc>
        <w:tc>
          <w:tcPr>
            <w:tcW w:w="1701" w:type="dxa"/>
          </w:tcPr>
          <w:p w14:paraId="71F993DB" w14:textId="6C405669" w:rsidR="007C6F0E" w:rsidRPr="00EF1620" w:rsidRDefault="007C6F0E" w:rsidP="00405531">
            <w:pPr>
              <w:pStyle w:val="ListParagraph"/>
              <w:ind w:left="0"/>
              <w:rPr>
                <w:color w:val="FF0000"/>
                <w:szCs w:val="22"/>
              </w:rPr>
            </w:pPr>
            <w:r w:rsidRPr="00EF1620">
              <w:rPr>
                <w:color w:val="FF0000"/>
                <w:szCs w:val="22"/>
              </w:rPr>
              <w:t>Ayling &amp; Drury</w:t>
            </w:r>
          </w:p>
        </w:tc>
        <w:tc>
          <w:tcPr>
            <w:tcW w:w="1554" w:type="dxa"/>
          </w:tcPr>
          <w:p w14:paraId="3ABE8776" w14:textId="77777777" w:rsidR="0047518E" w:rsidRPr="00EF1620" w:rsidRDefault="0047518E" w:rsidP="0047518E">
            <w:pPr>
              <w:rPr>
                <w:color w:val="FF0000"/>
                <w:szCs w:val="22"/>
              </w:rPr>
            </w:pPr>
            <w:r w:rsidRPr="00EF1620">
              <w:rPr>
                <w:color w:val="FF0000"/>
                <w:szCs w:val="22"/>
              </w:rPr>
              <w:t>05/07/2024</w:t>
            </w:r>
          </w:p>
          <w:p w14:paraId="56D1136E" w14:textId="3A5F8013" w:rsidR="007C6F0E" w:rsidRPr="00EF1620" w:rsidRDefault="0047518E" w:rsidP="0047518E">
            <w:pPr>
              <w:pStyle w:val="ListParagraph"/>
              <w:ind w:left="0"/>
              <w:rPr>
                <w:color w:val="FF0000"/>
                <w:szCs w:val="22"/>
              </w:rPr>
            </w:pPr>
            <w:r w:rsidRPr="00EF1620">
              <w:rPr>
                <w:color w:val="FF0000"/>
                <w:szCs w:val="22"/>
              </w:rPr>
              <w:t>(Revision H)</w:t>
            </w:r>
          </w:p>
          <w:p w14:paraId="0EAA31B9" w14:textId="77777777" w:rsidR="0047518E" w:rsidRPr="00EF1620" w:rsidRDefault="0047518E" w:rsidP="0047518E">
            <w:pPr>
              <w:rPr>
                <w:color w:val="FF0000"/>
                <w:szCs w:val="22"/>
              </w:rPr>
            </w:pPr>
          </w:p>
        </w:tc>
      </w:tr>
      <w:tr w:rsidR="00405531" w:rsidRPr="00EF1620" w14:paraId="5462FD27" w14:textId="77777777" w:rsidTr="001F704A">
        <w:tc>
          <w:tcPr>
            <w:tcW w:w="2536" w:type="dxa"/>
          </w:tcPr>
          <w:p w14:paraId="4BDCDA77" w14:textId="3FD15D53" w:rsidR="00405531" w:rsidRPr="00EF1620" w:rsidRDefault="009051E5" w:rsidP="000F2639">
            <w:pPr>
              <w:pStyle w:val="ListParagraph"/>
              <w:ind w:left="0"/>
              <w:rPr>
                <w:szCs w:val="22"/>
              </w:rPr>
            </w:pPr>
            <w:r w:rsidRPr="00EF1620">
              <w:rPr>
                <w:szCs w:val="22"/>
              </w:rPr>
              <w:t>Bushfire Assessment Report</w:t>
            </w:r>
          </w:p>
        </w:tc>
        <w:tc>
          <w:tcPr>
            <w:tcW w:w="3118" w:type="dxa"/>
          </w:tcPr>
          <w:p w14:paraId="72B5F167" w14:textId="08D90914" w:rsidR="00405531" w:rsidRPr="00EF1620" w:rsidRDefault="009051E5" w:rsidP="000F2639">
            <w:pPr>
              <w:pStyle w:val="ListParagraph"/>
              <w:ind w:left="0"/>
              <w:rPr>
                <w:szCs w:val="22"/>
              </w:rPr>
            </w:pPr>
            <w:r w:rsidRPr="00EF1620">
              <w:rPr>
                <w:szCs w:val="22"/>
              </w:rPr>
              <w:t>Reference No. 220551B</w:t>
            </w:r>
          </w:p>
        </w:tc>
        <w:tc>
          <w:tcPr>
            <w:tcW w:w="1701" w:type="dxa"/>
          </w:tcPr>
          <w:p w14:paraId="5B23CF47" w14:textId="77777777" w:rsidR="00405531" w:rsidRPr="00EF1620" w:rsidRDefault="00405531" w:rsidP="00405531">
            <w:pPr>
              <w:rPr>
                <w:szCs w:val="22"/>
              </w:rPr>
            </w:pPr>
            <w:r w:rsidRPr="00EF1620">
              <w:rPr>
                <w:szCs w:val="22"/>
              </w:rPr>
              <w:t>Bushfire Hazard</w:t>
            </w:r>
          </w:p>
          <w:p w14:paraId="48FAE505" w14:textId="07D3C05F" w:rsidR="00405531" w:rsidRPr="00EF1620" w:rsidRDefault="00405531" w:rsidP="00405531">
            <w:pPr>
              <w:pStyle w:val="ListParagraph"/>
              <w:ind w:left="0"/>
              <w:rPr>
                <w:szCs w:val="22"/>
              </w:rPr>
            </w:pPr>
            <w:r w:rsidRPr="00EF1620">
              <w:rPr>
                <w:szCs w:val="22"/>
              </w:rPr>
              <w:t>Solutions</w:t>
            </w:r>
          </w:p>
        </w:tc>
        <w:tc>
          <w:tcPr>
            <w:tcW w:w="1554" w:type="dxa"/>
          </w:tcPr>
          <w:p w14:paraId="79635BE6" w14:textId="77777777" w:rsidR="007C6F0E" w:rsidRPr="00EF1620" w:rsidRDefault="007C6F0E" w:rsidP="007C6F0E">
            <w:pPr>
              <w:rPr>
                <w:szCs w:val="22"/>
              </w:rPr>
            </w:pPr>
            <w:r w:rsidRPr="00EF1620">
              <w:rPr>
                <w:szCs w:val="22"/>
              </w:rPr>
              <w:t>23/06/2022</w:t>
            </w:r>
          </w:p>
          <w:p w14:paraId="5C30BA2B" w14:textId="73C9827C" w:rsidR="00405531" w:rsidRPr="00EF1620" w:rsidRDefault="007C6F0E" w:rsidP="007C6F0E">
            <w:pPr>
              <w:pStyle w:val="ListParagraph"/>
              <w:ind w:left="0"/>
              <w:rPr>
                <w:szCs w:val="22"/>
              </w:rPr>
            </w:pPr>
            <w:r w:rsidRPr="00EF1620">
              <w:rPr>
                <w:szCs w:val="22"/>
              </w:rPr>
              <w:t>(Version 3)</w:t>
            </w:r>
          </w:p>
        </w:tc>
      </w:tr>
      <w:tr w:rsidR="00405531" w:rsidRPr="00EF1620" w14:paraId="224CCCCA" w14:textId="77777777" w:rsidTr="001F704A">
        <w:tc>
          <w:tcPr>
            <w:tcW w:w="2536" w:type="dxa"/>
          </w:tcPr>
          <w:p w14:paraId="54FC1D48" w14:textId="77777777" w:rsidR="003F28E8" w:rsidRPr="00EF1620" w:rsidRDefault="003F28E8" w:rsidP="003F28E8">
            <w:pPr>
              <w:rPr>
                <w:szCs w:val="22"/>
              </w:rPr>
            </w:pPr>
            <w:r w:rsidRPr="00EF1620">
              <w:rPr>
                <w:szCs w:val="22"/>
              </w:rPr>
              <w:t>Biodiversity Development</w:t>
            </w:r>
          </w:p>
          <w:p w14:paraId="0635B6DC" w14:textId="66FC2A85" w:rsidR="00405531" w:rsidRPr="00EF1620" w:rsidRDefault="003F28E8" w:rsidP="003F28E8">
            <w:pPr>
              <w:pStyle w:val="ListParagraph"/>
              <w:ind w:left="0"/>
              <w:rPr>
                <w:szCs w:val="22"/>
              </w:rPr>
            </w:pPr>
            <w:r w:rsidRPr="00EF1620">
              <w:rPr>
                <w:szCs w:val="22"/>
              </w:rPr>
              <w:t>Assessment Report</w:t>
            </w:r>
          </w:p>
        </w:tc>
        <w:tc>
          <w:tcPr>
            <w:tcW w:w="3118" w:type="dxa"/>
          </w:tcPr>
          <w:p w14:paraId="55B4BE62" w14:textId="77777777" w:rsidR="00405531" w:rsidRPr="00EF1620" w:rsidRDefault="00405531" w:rsidP="000F2639">
            <w:pPr>
              <w:pStyle w:val="ListParagraph"/>
              <w:ind w:left="0"/>
              <w:rPr>
                <w:szCs w:val="22"/>
              </w:rPr>
            </w:pPr>
          </w:p>
        </w:tc>
        <w:tc>
          <w:tcPr>
            <w:tcW w:w="1701" w:type="dxa"/>
          </w:tcPr>
          <w:p w14:paraId="292380F1" w14:textId="77777777" w:rsidR="0064476F" w:rsidRPr="00EF1620" w:rsidRDefault="0064476F" w:rsidP="0064476F">
            <w:pPr>
              <w:rPr>
                <w:szCs w:val="22"/>
              </w:rPr>
            </w:pPr>
            <w:r w:rsidRPr="00EF1620">
              <w:rPr>
                <w:szCs w:val="22"/>
              </w:rPr>
              <w:t>Lodge</w:t>
            </w:r>
          </w:p>
          <w:p w14:paraId="11F892BE" w14:textId="52167930" w:rsidR="00405531" w:rsidRPr="00EF1620" w:rsidRDefault="0064476F" w:rsidP="0064476F">
            <w:pPr>
              <w:rPr>
                <w:szCs w:val="22"/>
              </w:rPr>
            </w:pPr>
            <w:r w:rsidRPr="00EF1620">
              <w:rPr>
                <w:szCs w:val="22"/>
              </w:rPr>
              <w:t>Environmental</w:t>
            </w:r>
          </w:p>
        </w:tc>
        <w:tc>
          <w:tcPr>
            <w:tcW w:w="1554" w:type="dxa"/>
          </w:tcPr>
          <w:p w14:paraId="62C693DD" w14:textId="77777777" w:rsidR="003F28E8" w:rsidRPr="00EF1620" w:rsidRDefault="003F28E8" w:rsidP="003F28E8">
            <w:pPr>
              <w:rPr>
                <w:szCs w:val="22"/>
              </w:rPr>
            </w:pPr>
            <w:r w:rsidRPr="00EF1620">
              <w:rPr>
                <w:szCs w:val="22"/>
              </w:rPr>
              <w:t>20/09/2022</w:t>
            </w:r>
          </w:p>
          <w:p w14:paraId="08222E09" w14:textId="77236664" w:rsidR="00405531" w:rsidRPr="00EF1620" w:rsidRDefault="003F28E8" w:rsidP="003F28E8">
            <w:pPr>
              <w:pStyle w:val="ListParagraph"/>
              <w:ind w:left="0"/>
              <w:rPr>
                <w:szCs w:val="22"/>
              </w:rPr>
            </w:pPr>
            <w:r w:rsidRPr="00EF1620">
              <w:rPr>
                <w:szCs w:val="22"/>
              </w:rPr>
              <w:t>(Revision 5)</w:t>
            </w:r>
          </w:p>
        </w:tc>
      </w:tr>
      <w:tr w:rsidR="00405531" w:rsidRPr="00EF1620" w14:paraId="38A3648B" w14:textId="77777777" w:rsidTr="001F704A">
        <w:tc>
          <w:tcPr>
            <w:tcW w:w="2536" w:type="dxa"/>
          </w:tcPr>
          <w:p w14:paraId="1857A284" w14:textId="15367EDD" w:rsidR="00E31BBD" w:rsidRPr="00EF1620" w:rsidRDefault="00E31BBD" w:rsidP="00E31BBD">
            <w:pPr>
              <w:rPr>
                <w:szCs w:val="22"/>
              </w:rPr>
            </w:pPr>
            <w:r w:rsidRPr="00EF1620">
              <w:rPr>
                <w:szCs w:val="22"/>
              </w:rPr>
              <w:t>Arboricultural Development</w:t>
            </w:r>
          </w:p>
          <w:p w14:paraId="34B230AC" w14:textId="75026A2E" w:rsidR="00405531" w:rsidRPr="00EF1620" w:rsidRDefault="00E31BBD" w:rsidP="00E31BBD">
            <w:pPr>
              <w:pStyle w:val="ListParagraph"/>
              <w:ind w:left="0"/>
              <w:rPr>
                <w:szCs w:val="22"/>
              </w:rPr>
            </w:pPr>
            <w:r w:rsidRPr="00EF1620">
              <w:rPr>
                <w:szCs w:val="22"/>
              </w:rPr>
              <w:t>Assessment Report</w:t>
            </w:r>
          </w:p>
        </w:tc>
        <w:tc>
          <w:tcPr>
            <w:tcW w:w="3118" w:type="dxa"/>
          </w:tcPr>
          <w:p w14:paraId="33020A1B" w14:textId="74F33227" w:rsidR="00405531" w:rsidRPr="00EF1620" w:rsidRDefault="00405531" w:rsidP="00D70396">
            <w:pPr>
              <w:pStyle w:val="ListParagraph"/>
              <w:numPr>
                <w:ilvl w:val="0"/>
                <w:numId w:val="10"/>
              </w:numPr>
              <w:rPr>
                <w:szCs w:val="22"/>
              </w:rPr>
            </w:pPr>
          </w:p>
        </w:tc>
        <w:tc>
          <w:tcPr>
            <w:tcW w:w="1701" w:type="dxa"/>
          </w:tcPr>
          <w:p w14:paraId="704A7C8E" w14:textId="2F643257" w:rsidR="00405531" w:rsidRPr="00EF1620" w:rsidRDefault="0064476F" w:rsidP="00405531">
            <w:pPr>
              <w:pStyle w:val="ListParagraph"/>
              <w:ind w:left="0"/>
              <w:rPr>
                <w:szCs w:val="22"/>
              </w:rPr>
            </w:pPr>
            <w:r w:rsidRPr="00EF1620">
              <w:rPr>
                <w:szCs w:val="22"/>
              </w:rPr>
              <w:t>Moore Trees</w:t>
            </w:r>
          </w:p>
        </w:tc>
        <w:tc>
          <w:tcPr>
            <w:tcW w:w="1554" w:type="dxa"/>
          </w:tcPr>
          <w:p w14:paraId="7499501D" w14:textId="7B8A3D18" w:rsidR="00405531" w:rsidRPr="00EF1620" w:rsidRDefault="00E31BBD" w:rsidP="000F2639">
            <w:pPr>
              <w:pStyle w:val="ListParagraph"/>
              <w:ind w:left="0"/>
              <w:rPr>
                <w:szCs w:val="22"/>
              </w:rPr>
            </w:pPr>
            <w:r w:rsidRPr="00EF1620">
              <w:rPr>
                <w:szCs w:val="22"/>
              </w:rPr>
              <w:t>24/06/2022</w:t>
            </w:r>
          </w:p>
        </w:tc>
      </w:tr>
      <w:tr w:rsidR="0064476F" w:rsidRPr="00EF1620" w14:paraId="11B92FD7" w14:textId="77777777" w:rsidTr="001F704A">
        <w:tc>
          <w:tcPr>
            <w:tcW w:w="2536" w:type="dxa"/>
          </w:tcPr>
          <w:p w14:paraId="21AE6EEC" w14:textId="77777777" w:rsidR="00B076FB" w:rsidRPr="00EF1620" w:rsidRDefault="00B076FB" w:rsidP="00B076FB">
            <w:pPr>
              <w:rPr>
                <w:szCs w:val="22"/>
              </w:rPr>
            </w:pPr>
            <w:r w:rsidRPr="00EF1620">
              <w:rPr>
                <w:szCs w:val="22"/>
              </w:rPr>
              <w:t>Aboriginal Cultural Heritage</w:t>
            </w:r>
          </w:p>
          <w:p w14:paraId="675E86FF" w14:textId="3BE20F3A" w:rsidR="0064476F" w:rsidRPr="00EF1620" w:rsidRDefault="00B076FB" w:rsidP="00B076FB">
            <w:pPr>
              <w:pStyle w:val="ListParagraph"/>
              <w:ind w:left="0"/>
              <w:rPr>
                <w:szCs w:val="22"/>
              </w:rPr>
            </w:pPr>
            <w:r w:rsidRPr="00EF1620">
              <w:rPr>
                <w:szCs w:val="22"/>
              </w:rPr>
              <w:t>Assessment Report</w:t>
            </w:r>
          </w:p>
        </w:tc>
        <w:tc>
          <w:tcPr>
            <w:tcW w:w="3118" w:type="dxa"/>
          </w:tcPr>
          <w:p w14:paraId="306DE06B" w14:textId="77777777" w:rsidR="0064476F" w:rsidRPr="00EF1620" w:rsidRDefault="0064476F" w:rsidP="000F2639">
            <w:pPr>
              <w:pStyle w:val="ListParagraph"/>
              <w:ind w:left="0"/>
              <w:rPr>
                <w:szCs w:val="22"/>
              </w:rPr>
            </w:pPr>
          </w:p>
        </w:tc>
        <w:tc>
          <w:tcPr>
            <w:tcW w:w="1701" w:type="dxa"/>
          </w:tcPr>
          <w:p w14:paraId="02474569" w14:textId="3DCD4D59" w:rsidR="0064476F" w:rsidRPr="00EF1620" w:rsidRDefault="0064476F" w:rsidP="0064476F">
            <w:pPr>
              <w:rPr>
                <w:szCs w:val="22"/>
              </w:rPr>
            </w:pPr>
            <w:r w:rsidRPr="00EF1620">
              <w:rPr>
                <w:szCs w:val="22"/>
              </w:rPr>
              <w:t>Austral Archaeology Pty Ltd</w:t>
            </w:r>
          </w:p>
        </w:tc>
        <w:tc>
          <w:tcPr>
            <w:tcW w:w="1554" w:type="dxa"/>
          </w:tcPr>
          <w:p w14:paraId="65325648" w14:textId="77777777" w:rsidR="00B076FB" w:rsidRPr="00EF1620" w:rsidRDefault="00B076FB" w:rsidP="00B076FB">
            <w:pPr>
              <w:rPr>
                <w:szCs w:val="22"/>
              </w:rPr>
            </w:pPr>
            <w:r w:rsidRPr="00EF1620">
              <w:rPr>
                <w:szCs w:val="22"/>
              </w:rPr>
              <w:t>15/08/2022</w:t>
            </w:r>
          </w:p>
          <w:p w14:paraId="033E8D23" w14:textId="572506EF" w:rsidR="0064476F" w:rsidRPr="00EF1620" w:rsidRDefault="00B076FB" w:rsidP="00B076FB">
            <w:pPr>
              <w:pStyle w:val="ListParagraph"/>
              <w:ind w:left="0"/>
              <w:rPr>
                <w:szCs w:val="22"/>
              </w:rPr>
            </w:pPr>
            <w:r w:rsidRPr="00EF1620">
              <w:rPr>
                <w:szCs w:val="22"/>
              </w:rPr>
              <w:t>(Version 2)</w:t>
            </w:r>
          </w:p>
        </w:tc>
      </w:tr>
      <w:tr w:rsidR="00272A9D" w:rsidRPr="00EF1620" w14:paraId="6135961D" w14:textId="77777777" w:rsidTr="001F704A">
        <w:tc>
          <w:tcPr>
            <w:tcW w:w="2536" w:type="dxa"/>
          </w:tcPr>
          <w:p w14:paraId="4C10D617" w14:textId="3E787BB2" w:rsidR="00272A9D" w:rsidRPr="00EF1620" w:rsidRDefault="00272A9D" w:rsidP="00B076FB">
            <w:pPr>
              <w:rPr>
                <w:szCs w:val="22"/>
              </w:rPr>
            </w:pPr>
            <w:r w:rsidRPr="00EF1620">
              <w:rPr>
                <w:szCs w:val="22"/>
              </w:rPr>
              <w:t>Waste Management Plan</w:t>
            </w:r>
          </w:p>
        </w:tc>
        <w:tc>
          <w:tcPr>
            <w:tcW w:w="3118" w:type="dxa"/>
          </w:tcPr>
          <w:p w14:paraId="3CF218CE" w14:textId="62B9CCB9" w:rsidR="00272A9D" w:rsidRPr="00EF1620" w:rsidRDefault="00272A9D" w:rsidP="00D70396">
            <w:pPr>
              <w:pStyle w:val="ListParagraph"/>
              <w:numPr>
                <w:ilvl w:val="0"/>
                <w:numId w:val="10"/>
              </w:numPr>
              <w:rPr>
                <w:szCs w:val="22"/>
              </w:rPr>
            </w:pPr>
          </w:p>
        </w:tc>
        <w:tc>
          <w:tcPr>
            <w:tcW w:w="1701" w:type="dxa"/>
          </w:tcPr>
          <w:p w14:paraId="2EAE789E" w14:textId="1CA9A865" w:rsidR="00272A9D" w:rsidRPr="00EF1620" w:rsidRDefault="00272A9D" w:rsidP="0064476F">
            <w:pPr>
              <w:rPr>
                <w:szCs w:val="22"/>
              </w:rPr>
            </w:pPr>
            <w:r w:rsidRPr="00EF1620">
              <w:rPr>
                <w:szCs w:val="22"/>
              </w:rPr>
              <w:t>SLR Consulting</w:t>
            </w:r>
          </w:p>
        </w:tc>
        <w:tc>
          <w:tcPr>
            <w:tcW w:w="1554" w:type="dxa"/>
          </w:tcPr>
          <w:p w14:paraId="765620CF" w14:textId="4EA7566A" w:rsidR="00272A9D" w:rsidRPr="00EF1620" w:rsidRDefault="009051E5" w:rsidP="009051E5">
            <w:pPr>
              <w:rPr>
                <w:szCs w:val="22"/>
              </w:rPr>
            </w:pPr>
            <w:r w:rsidRPr="00EF1620">
              <w:rPr>
                <w:szCs w:val="22"/>
              </w:rPr>
              <w:t>07/12/2021</w:t>
            </w:r>
          </w:p>
        </w:tc>
      </w:tr>
    </w:tbl>
    <w:p w14:paraId="7027C3AE" w14:textId="77777777" w:rsidR="0080274E" w:rsidRPr="00EF1620" w:rsidRDefault="0080274E" w:rsidP="007F1686">
      <w:pPr>
        <w:pStyle w:val="ListParagraph"/>
        <w:rPr>
          <w:color w:val="FF0000"/>
          <w:szCs w:val="22"/>
        </w:rPr>
      </w:pPr>
    </w:p>
    <w:p w14:paraId="20FD836B" w14:textId="77777777" w:rsidR="008E0E22" w:rsidRDefault="008E0E22" w:rsidP="007F1686">
      <w:pPr>
        <w:pStyle w:val="ListParagraph"/>
        <w:rPr>
          <w:color w:val="FF0000"/>
          <w:szCs w:val="22"/>
        </w:rPr>
      </w:pPr>
    </w:p>
    <w:p w14:paraId="37DC5B92" w14:textId="77777777" w:rsidR="009F2DFC" w:rsidRPr="00EF1620" w:rsidRDefault="009F2DFC" w:rsidP="007F1686">
      <w:pPr>
        <w:pStyle w:val="ListParagraph"/>
        <w:rPr>
          <w:color w:val="FF0000"/>
          <w:szCs w:val="22"/>
        </w:rPr>
      </w:pPr>
    </w:p>
    <w:p w14:paraId="545A7196" w14:textId="23B257DD" w:rsidR="004F428A" w:rsidRPr="00EF1620" w:rsidRDefault="004F428A" w:rsidP="001E3541">
      <w:pPr>
        <w:numPr>
          <w:ilvl w:val="0"/>
          <w:numId w:val="12"/>
        </w:numPr>
        <w:contextualSpacing/>
        <w:jc w:val="both"/>
        <w:rPr>
          <w:szCs w:val="22"/>
        </w:rPr>
      </w:pPr>
      <w:r w:rsidRPr="00EF1620">
        <w:rPr>
          <w:szCs w:val="22"/>
        </w:rPr>
        <w:t xml:space="preserve">to </w:t>
      </w:r>
      <w:r w:rsidRPr="00EF1620">
        <w:rPr>
          <w:szCs w:val="22"/>
          <w:u w:val="single"/>
        </w:rPr>
        <w:t>modify condition 2</w:t>
      </w:r>
    </w:p>
    <w:p w14:paraId="70B797D6" w14:textId="77777777" w:rsidR="007F1686" w:rsidRPr="00EF1620" w:rsidRDefault="007F1686" w:rsidP="001E3541">
      <w:pPr>
        <w:pStyle w:val="ListParagraph"/>
        <w:jc w:val="both"/>
        <w:rPr>
          <w:szCs w:val="22"/>
        </w:rPr>
      </w:pPr>
    </w:p>
    <w:p w14:paraId="4B48ADBC" w14:textId="77777777" w:rsidR="004E3285" w:rsidRPr="00EF1620" w:rsidRDefault="004E3285" w:rsidP="001E3541">
      <w:pPr>
        <w:pStyle w:val="ListParagraph"/>
        <w:ind w:left="1080"/>
        <w:jc w:val="both"/>
        <w:rPr>
          <w:szCs w:val="22"/>
        </w:rPr>
      </w:pPr>
      <w:r w:rsidRPr="00EF1620">
        <w:rPr>
          <w:szCs w:val="22"/>
        </w:rPr>
        <w:t>Consent is given for the approved development in the following stages:</w:t>
      </w:r>
    </w:p>
    <w:p w14:paraId="1D131418" w14:textId="77777777" w:rsidR="000A6020" w:rsidRPr="00EF1620" w:rsidRDefault="004E3285" w:rsidP="001E3541">
      <w:pPr>
        <w:pStyle w:val="ListParagraph"/>
        <w:numPr>
          <w:ilvl w:val="1"/>
          <w:numId w:val="10"/>
        </w:numPr>
        <w:jc w:val="both"/>
        <w:rPr>
          <w:szCs w:val="22"/>
        </w:rPr>
      </w:pPr>
      <w:r w:rsidRPr="00EF1620">
        <w:rPr>
          <w:szCs w:val="22"/>
        </w:rPr>
        <w:t>Stage 1 – Creation of 70 residential allotments (Lots 200-238 and Lots 300-330), provision</w:t>
      </w:r>
      <w:r w:rsidR="000A6020" w:rsidRPr="00EF1620">
        <w:rPr>
          <w:szCs w:val="22"/>
        </w:rPr>
        <w:t xml:space="preserve"> </w:t>
      </w:r>
      <w:r w:rsidRPr="00EF1620">
        <w:rPr>
          <w:szCs w:val="22"/>
        </w:rPr>
        <w:t>of roads, drainage and utility infrastructure along with associated landscaping works;</w:t>
      </w:r>
    </w:p>
    <w:p w14:paraId="19FC15D3" w14:textId="77777777" w:rsidR="000A6020" w:rsidRPr="00EF1620" w:rsidRDefault="004E3285" w:rsidP="001E3541">
      <w:pPr>
        <w:pStyle w:val="ListParagraph"/>
        <w:numPr>
          <w:ilvl w:val="1"/>
          <w:numId w:val="10"/>
        </w:numPr>
        <w:jc w:val="both"/>
        <w:rPr>
          <w:szCs w:val="22"/>
        </w:rPr>
      </w:pPr>
      <w:r w:rsidRPr="00EF1620">
        <w:rPr>
          <w:szCs w:val="22"/>
        </w:rPr>
        <w:t>Stage 2 – Creation of 17 residential allotments (Lots 400-416) provision of roads, drainage</w:t>
      </w:r>
      <w:r w:rsidR="000A6020" w:rsidRPr="00EF1620">
        <w:rPr>
          <w:szCs w:val="22"/>
        </w:rPr>
        <w:t xml:space="preserve"> </w:t>
      </w:r>
      <w:r w:rsidRPr="00EF1620">
        <w:rPr>
          <w:szCs w:val="22"/>
        </w:rPr>
        <w:t xml:space="preserve">and utility infrastructure along with associated landscaping works; </w:t>
      </w:r>
    </w:p>
    <w:p w14:paraId="04673EF7" w14:textId="77777777" w:rsidR="000A6020" w:rsidRPr="00EF1620" w:rsidRDefault="004E3285" w:rsidP="001E3541">
      <w:pPr>
        <w:pStyle w:val="ListParagraph"/>
        <w:numPr>
          <w:ilvl w:val="1"/>
          <w:numId w:val="10"/>
        </w:numPr>
        <w:jc w:val="both"/>
        <w:rPr>
          <w:szCs w:val="22"/>
        </w:rPr>
      </w:pPr>
      <w:r w:rsidRPr="00EF1620">
        <w:rPr>
          <w:szCs w:val="22"/>
        </w:rPr>
        <w:t>Stage 3 – Creation of 18 residential allotments (Lots 417-434), provision of roads, drainage</w:t>
      </w:r>
      <w:r w:rsidR="000A6020" w:rsidRPr="00EF1620">
        <w:rPr>
          <w:szCs w:val="22"/>
        </w:rPr>
        <w:t xml:space="preserve"> </w:t>
      </w:r>
      <w:r w:rsidRPr="00EF1620">
        <w:rPr>
          <w:szCs w:val="22"/>
        </w:rPr>
        <w:t xml:space="preserve">and utility infrastructure along with associated landscaping works; </w:t>
      </w:r>
    </w:p>
    <w:p w14:paraId="0246A095" w14:textId="77777777" w:rsidR="000A6020" w:rsidRPr="00EF1620" w:rsidRDefault="004E3285" w:rsidP="001E3541">
      <w:pPr>
        <w:pStyle w:val="ListParagraph"/>
        <w:numPr>
          <w:ilvl w:val="1"/>
          <w:numId w:val="10"/>
        </w:numPr>
        <w:jc w:val="both"/>
        <w:rPr>
          <w:szCs w:val="22"/>
        </w:rPr>
      </w:pPr>
      <w:r w:rsidRPr="00EF1620">
        <w:rPr>
          <w:szCs w:val="22"/>
        </w:rPr>
        <w:t>Stage 4 – Creation of 56 residential allotments (Lots 500-555), provision of roads, drainage</w:t>
      </w:r>
      <w:r w:rsidR="000A6020" w:rsidRPr="00EF1620">
        <w:rPr>
          <w:szCs w:val="22"/>
        </w:rPr>
        <w:t xml:space="preserve"> </w:t>
      </w:r>
      <w:r w:rsidRPr="00EF1620">
        <w:rPr>
          <w:szCs w:val="22"/>
        </w:rPr>
        <w:t xml:space="preserve">and utility infrastructure along with associated landscaping works; </w:t>
      </w:r>
    </w:p>
    <w:p w14:paraId="3E4FD52E" w14:textId="77777777" w:rsidR="000A6020" w:rsidRPr="00EF1620" w:rsidRDefault="004E3285" w:rsidP="001E3541">
      <w:pPr>
        <w:pStyle w:val="ListParagraph"/>
        <w:numPr>
          <w:ilvl w:val="1"/>
          <w:numId w:val="10"/>
        </w:numPr>
        <w:jc w:val="both"/>
        <w:rPr>
          <w:szCs w:val="22"/>
        </w:rPr>
      </w:pPr>
      <w:r w:rsidRPr="00EF1620">
        <w:rPr>
          <w:szCs w:val="22"/>
        </w:rPr>
        <w:t>Stage 5 – Creation of 34 residential allotments (Lots 600-633), provision of roads, drainage</w:t>
      </w:r>
      <w:r w:rsidR="000A6020" w:rsidRPr="00EF1620">
        <w:rPr>
          <w:szCs w:val="22"/>
        </w:rPr>
        <w:t xml:space="preserve"> </w:t>
      </w:r>
      <w:r w:rsidRPr="00EF1620">
        <w:rPr>
          <w:szCs w:val="22"/>
        </w:rPr>
        <w:t xml:space="preserve">and utility infrastructure along with associated landscaping works; </w:t>
      </w:r>
    </w:p>
    <w:p w14:paraId="56D8926C" w14:textId="77777777" w:rsidR="000A6020" w:rsidRPr="00EF1620" w:rsidRDefault="004E3285" w:rsidP="001E3541">
      <w:pPr>
        <w:pStyle w:val="ListParagraph"/>
        <w:numPr>
          <w:ilvl w:val="1"/>
          <w:numId w:val="10"/>
        </w:numPr>
        <w:jc w:val="both"/>
        <w:rPr>
          <w:szCs w:val="22"/>
        </w:rPr>
      </w:pPr>
      <w:r w:rsidRPr="00EF1620">
        <w:rPr>
          <w:szCs w:val="22"/>
        </w:rPr>
        <w:t xml:space="preserve">Stage 6 – Creation of </w:t>
      </w:r>
      <w:r w:rsidRPr="00EF1620">
        <w:rPr>
          <w:strike/>
          <w:color w:val="FF0000"/>
          <w:szCs w:val="22"/>
        </w:rPr>
        <w:t xml:space="preserve">56 </w:t>
      </w:r>
      <w:r w:rsidRPr="00EF1620">
        <w:rPr>
          <w:color w:val="FF0000"/>
          <w:szCs w:val="22"/>
        </w:rPr>
        <w:t xml:space="preserve">60 </w:t>
      </w:r>
      <w:r w:rsidRPr="00EF1620">
        <w:rPr>
          <w:szCs w:val="22"/>
        </w:rPr>
        <w:t>residential allotments (Lots 700-</w:t>
      </w:r>
      <w:r w:rsidRPr="00EF1620">
        <w:rPr>
          <w:strike/>
          <w:color w:val="FF0000"/>
          <w:szCs w:val="22"/>
        </w:rPr>
        <w:t>755</w:t>
      </w:r>
      <w:r w:rsidRPr="00EF1620">
        <w:rPr>
          <w:color w:val="FF0000"/>
          <w:szCs w:val="22"/>
        </w:rPr>
        <w:t xml:space="preserve"> 759), </w:t>
      </w:r>
      <w:r w:rsidRPr="00EF1620">
        <w:rPr>
          <w:szCs w:val="22"/>
        </w:rPr>
        <w:t>provision of roads,</w:t>
      </w:r>
      <w:r w:rsidR="000A6020" w:rsidRPr="00EF1620">
        <w:rPr>
          <w:szCs w:val="22"/>
        </w:rPr>
        <w:t xml:space="preserve"> </w:t>
      </w:r>
      <w:r w:rsidRPr="00EF1620">
        <w:rPr>
          <w:szCs w:val="22"/>
        </w:rPr>
        <w:t xml:space="preserve">drainage and    utility infrastructure along with associated landscaping works; and </w:t>
      </w:r>
    </w:p>
    <w:p w14:paraId="36DFB8F5" w14:textId="13B661F4" w:rsidR="004E3285" w:rsidRPr="00EF1620" w:rsidRDefault="004E3285" w:rsidP="001E3541">
      <w:pPr>
        <w:pStyle w:val="ListParagraph"/>
        <w:numPr>
          <w:ilvl w:val="1"/>
          <w:numId w:val="10"/>
        </w:numPr>
        <w:jc w:val="both"/>
        <w:rPr>
          <w:szCs w:val="22"/>
        </w:rPr>
      </w:pPr>
      <w:r w:rsidRPr="00EF1620">
        <w:rPr>
          <w:szCs w:val="22"/>
        </w:rPr>
        <w:t xml:space="preserve">Stage 7 – Creation of </w:t>
      </w:r>
      <w:r w:rsidRPr="00EF1620">
        <w:rPr>
          <w:strike/>
          <w:color w:val="FF0000"/>
          <w:szCs w:val="22"/>
        </w:rPr>
        <w:t>5</w:t>
      </w:r>
      <w:r w:rsidRPr="00EF1620">
        <w:rPr>
          <w:color w:val="FF0000"/>
          <w:szCs w:val="22"/>
        </w:rPr>
        <w:t xml:space="preserve"> 7 </w:t>
      </w:r>
      <w:r w:rsidRPr="00EF1620">
        <w:rPr>
          <w:szCs w:val="22"/>
        </w:rPr>
        <w:t xml:space="preserve">residential allotments (Lots </w:t>
      </w:r>
      <w:r w:rsidRPr="00EF1620">
        <w:rPr>
          <w:strike/>
          <w:color w:val="FF0000"/>
          <w:szCs w:val="22"/>
        </w:rPr>
        <w:t>800-804</w:t>
      </w:r>
      <w:r w:rsidRPr="00EF1620">
        <w:rPr>
          <w:color w:val="FF0000"/>
          <w:szCs w:val="22"/>
        </w:rPr>
        <w:t xml:space="preserve"> 801 - 807</w:t>
      </w:r>
      <w:r w:rsidRPr="00EF1620">
        <w:rPr>
          <w:szCs w:val="22"/>
        </w:rPr>
        <w:t>), provision of roads,</w:t>
      </w:r>
    </w:p>
    <w:p w14:paraId="3FC771FC" w14:textId="77777777" w:rsidR="004E3285" w:rsidRPr="00EF1620" w:rsidRDefault="004E3285" w:rsidP="001E3541">
      <w:pPr>
        <w:pStyle w:val="ListParagraph"/>
        <w:ind w:left="1080"/>
        <w:jc w:val="both"/>
        <w:rPr>
          <w:szCs w:val="22"/>
        </w:rPr>
      </w:pPr>
      <w:r w:rsidRPr="00EF1620">
        <w:rPr>
          <w:szCs w:val="22"/>
        </w:rPr>
        <w:t>drainage and utility infrastructure along with associated landscaping works.</w:t>
      </w:r>
    </w:p>
    <w:p w14:paraId="616CA85C" w14:textId="77777777" w:rsidR="004E3285" w:rsidRPr="00EF1620" w:rsidRDefault="004E3285" w:rsidP="001E3541">
      <w:pPr>
        <w:pStyle w:val="ListParagraph"/>
        <w:jc w:val="both"/>
        <w:rPr>
          <w:szCs w:val="22"/>
        </w:rPr>
      </w:pPr>
    </w:p>
    <w:p w14:paraId="48112ED7" w14:textId="2083CD21" w:rsidR="008759E2" w:rsidRPr="00EF1620" w:rsidRDefault="004E3285" w:rsidP="001E3541">
      <w:pPr>
        <w:pStyle w:val="ListParagraph"/>
        <w:jc w:val="both"/>
        <w:rPr>
          <w:szCs w:val="22"/>
        </w:rPr>
      </w:pPr>
      <w:r w:rsidRPr="00EF1620">
        <w:rPr>
          <w:szCs w:val="22"/>
        </w:rPr>
        <w:t>Note: The conditions of this consent apply to all stages unless specified.</w:t>
      </w:r>
    </w:p>
    <w:p w14:paraId="6D0F5A96" w14:textId="77777777" w:rsidR="004E3285" w:rsidRDefault="004E3285" w:rsidP="007F1686">
      <w:pPr>
        <w:pStyle w:val="ListParagraph"/>
        <w:rPr>
          <w:color w:val="FF0000"/>
          <w:szCs w:val="22"/>
        </w:rPr>
      </w:pPr>
    </w:p>
    <w:p w14:paraId="67AC0372" w14:textId="334EAD53" w:rsidR="006D08CE" w:rsidRDefault="006D08CE" w:rsidP="0053596F">
      <w:pPr>
        <w:numPr>
          <w:ilvl w:val="0"/>
          <w:numId w:val="12"/>
        </w:numPr>
        <w:contextualSpacing/>
        <w:jc w:val="both"/>
        <w:rPr>
          <w:color w:val="FF0000"/>
          <w:szCs w:val="22"/>
        </w:rPr>
      </w:pPr>
      <w:r w:rsidRPr="0053596F">
        <w:rPr>
          <w:szCs w:val="22"/>
          <w:u w:val="single"/>
        </w:rPr>
        <w:t>Condition 7</w:t>
      </w:r>
      <w:r w:rsidRPr="0053596F">
        <w:rPr>
          <w:szCs w:val="22"/>
        </w:rPr>
        <w:t xml:space="preserve"> </w:t>
      </w:r>
      <w:r w:rsidR="0053596F" w:rsidRPr="0053596F">
        <w:rPr>
          <w:szCs w:val="22"/>
        </w:rPr>
        <w:t>to be modified to reflect the amended DPE Water GTAs</w:t>
      </w:r>
      <w:r w:rsidR="0053596F" w:rsidRPr="0053596F">
        <w:rPr>
          <w:szCs w:val="22"/>
        </w:rPr>
        <w:t xml:space="preserve"> – </w:t>
      </w:r>
      <w:r w:rsidR="0053596F">
        <w:rPr>
          <w:color w:val="FF0000"/>
          <w:szCs w:val="22"/>
        </w:rPr>
        <w:t>dated 09/10/2024 reference IDAS-2024-10663</w:t>
      </w:r>
    </w:p>
    <w:p w14:paraId="74057ADB" w14:textId="77777777" w:rsidR="006D08CE" w:rsidRDefault="006D08CE" w:rsidP="007F1686">
      <w:pPr>
        <w:pStyle w:val="ListParagraph"/>
        <w:rPr>
          <w:color w:val="FF0000"/>
          <w:szCs w:val="22"/>
        </w:rPr>
      </w:pPr>
    </w:p>
    <w:p w14:paraId="727E52C9" w14:textId="6C5C2AA2" w:rsidR="006D08CE" w:rsidRPr="00EF1620" w:rsidRDefault="006D08CE" w:rsidP="0053596F">
      <w:pPr>
        <w:numPr>
          <w:ilvl w:val="0"/>
          <w:numId w:val="12"/>
        </w:numPr>
        <w:contextualSpacing/>
        <w:jc w:val="both"/>
        <w:rPr>
          <w:color w:val="FF0000"/>
          <w:szCs w:val="22"/>
        </w:rPr>
      </w:pPr>
      <w:r w:rsidRPr="0053596F">
        <w:rPr>
          <w:szCs w:val="22"/>
          <w:u w:val="single"/>
        </w:rPr>
        <w:t xml:space="preserve">Condition </w:t>
      </w:r>
      <w:r w:rsidR="00AA767D" w:rsidRPr="0053596F">
        <w:rPr>
          <w:szCs w:val="22"/>
          <w:u w:val="single"/>
        </w:rPr>
        <w:t>8</w:t>
      </w:r>
      <w:r w:rsidR="00AA767D" w:rsidRPr="0053596F">
        <w:rPr>
          <w:szCs w:val="22"/>
        </w:rPr>
        <w:t xml:space="preserve"> </w:t>
      </w:r>
      <w:r w:rsidR="0053596F" w:rsidRPr="0053596F">
        <w:rPr>
          <w:szCs w:val="22"/>
        </w:rPr>
        <w:t xml:space="preserve">to be modified to reflect the amended </w:t>
      </w:r>
      <w:r w:rsidR="0053596F" w:rsidRPr="0053596F">
        <w:rPr>
          <w:szCs w:val="22"/>
        </w:rPr>
        <w:t>Heritage NSW</w:t>
      </w:r>
      <w:r w:rsidR="0053596F" w:rsidRPr="0053596F">
        <w:rPr>
          <w:szCs w:val="22"/>
        </w:rPr>
        <w:t xml:space="preserve"> GTAs</w:t>
      </w:r>
      <w:r w:rsidR="0053596F" w:rsidRPr="0053596F">
        <w:rPr>
          <w:szCs w:val="22"/>
        </w:rPr>
        <w:t xml:space="preserve"> </w:t>
      </w:r>
      <w:r w:rsidR="0053596F">
        <w:rPr>
          <w:color w:val="FF0000"/>
          <w:szCs w:val="22"/>
        </w:rPr>
        <w:t xml:space="preserve">– dated </w:t>
      </w:r>
      <w:r w:rsidR="0053596F">
        <w:rPr>
          <w:color w:val="FF0000"/>
          <w:szCs w:val="22"/>
        </w:rPr>
        <w:t>25/09</w:t>
      </w:r>
      <w:r w:rsidR="0053596F">
        <w:rPr>
          <w:color w:val="FF0000"/>
          <w:szCs w:val="22"/>
        </w:rPr>
        <w:t xml:space="preserve">/2024 reference </w:t>
      </w:r>
      <w:r w:rsidR="0053596F">
        <w:rPr>
          <w:color w:val="FF0000"/>
          <w:szCs w:val="22"/>
        </w:rPr>
        <w:t>DOC24/770801-12</w:t>
      </w:r>
    </w:p>
    <w:p w14:paraId="576CFCFF" w14:textId="77777777" w:rsidR="004E3285" w:rsidRDefault="004E3285" w:rsidP="007F1686">
      <w:pPr>
        <w:pStyle w:val="ListParagraph"/>
        <w:rPr>
          <w:color w:val="FF0000"/>
          <w:szCs w:val="22"/>
        </w:rPr>
      </w:pPr>
    </w:p>
    <w:p w14:paraId="43739C49" w14:textId="77777777" w:rsidR="00D061C4" w:rsidRDefault="00D061C4" w:rsidP="007F1686">
      <w:pPr>
        <w:pStyle w:val="ListParagraph"/>
        <w:rPr>
          <w:color w:val="FF0000"/>
          <w:szCs w:val="22"/>
        </w:rPr>
      </w:pPr>
    </w:p>
    <w:p w14:paraId="30DA2001" w14:textId="77777777" w:rsidR="00D061C4" w:rsidRDefault="00D061C4" w:rsidP="007F1686">
      <w:pPr>
        <w:pStyle w:val="ListParagraph"/>
        <w:rPr>
          <w:color w:val="FF0000"/>
          <w:szCs w:val="22"/>
        </w:rPr>
      </w:pPr>
    </w:p>
    <w:p w14:paraId="228B32BC" w14:textId="77777777" w:rsidR="00D061C4" w:rsidRPr="00EF1620" w:rsidRDefault="00D061C4" w:rsidP="007F1686">
      <w:pPr>
        <w:pStyle w:val="ListParagraph"/>
        <w:rPr>
          <w:color w:val="FF0000"/>
          <w:szCs w:val="22"/>
        </w:rPr>
      </w:pPr>
    </w:p>
    <w:p w14:paraId="49CEAB33" w14:textId="6F070FA5" w:rsidR="004F428A" w:rsidRPr="00EF1620" w:rsidRDefault="004F428A" w:rsidP="00D70396">
      <w:pPr>
        <w:numPr>
          <w:ilvl w:val="0"/>
          <w:numId w:val="12"/>
        </w:numPr>
        <w:contextualSpacing/>
        <w:jc w:val="both"/>
        <w:rPr>
          <w:szCs w:val="22"/>
        </w:rPr>
      </w:pPr>
      <w:r w:rsidRPr="00EF1620">
        <w:rPr>
          <w:szCs w:val="22"/>
        </w:rPr>
        <w:t xml:space="preserve">to </w:t>
      </w:r>
      <w:r w:rsidRPr="00EF1620">
        <w:rPr>
          <w:szCs w:val="22"/>
          <w:u w:val="single"/>
        </w:rPr>
        <w:t>modify condition 9</w:t>
      </w:r>
    </w:p>
    <w:p w14:paraId="40BFF833" w14:textId="77777777" w:rsidR="004F428A" w:rsidRPr="00EF1620" w:rsidRDefault="004F428A" w:rsidP="004F428A">
      <w:pPr>
        <w:pStyle w:val="ListParagraph"/>
        <w:rPr>
          <w:szCs w:val="22"/>
        </w:rPr>
      </w:pPr>
    </w:p>
    <w:p w14:paraId="4263D6C2" w14:textId="5E361A37" w:rsidR="008759E2" w:rsidRPr="00EF1620" w:rsidRDefault="00987A32" w:rsidP="001E3541">
      <w:pPr>
        <w:pStyle w:val="ListParagraph"/>
        <w:ind w:left="1080"/>
        <w:jc w:val="both"/>
        <w:rPr>
          <w:szCs w:val="22"/>
        </w:rPr>
      </w:pPr>
      <w:r w:rsidRPr="00EF1620">
        <w:rPr>
          <w:szCs w:val="22"/>
        </w:rPr>
        <w:t xml:space="preserve">The conditions of the General Terms of Approval issued by NSW Rural Fire Service, Reference No. DA20220116000374-s4.55-1, dated </w:t>
      </w:r>
      <w:r w:rsidR="00180D6B" w:rsidRPr="00EF1620">
        <w:rPr>
          <w:szCs w:val="22"/>
        </w:rPr>
        <w:t>01 October</w:t>
      </w:r>
      <w:r w:rsidRPr="00EF1620">
        <w:rPr>
          <w:szCs w:val="22"/>
        </w:rPr>
        <w:t xml:space="preserve"> 2024,  </w:t>
      </w:r>
      <w:r w:rsidR="00180D6B" w:rsidRPr="00EF1620">
        <w:rPr>
          <w:szCs w:val="22"/>
        </w:rPr>
        <w:t>CNR-73434</w:t>
      </w:r>
      <w:r w:rsidRPr="00EF1620">
        <w:rPr>
          <w:szCs w:val="22"/>
        </w:rPr>
        <w:t xml:space="preserve"> are included as conditions of this consent and must be complied with.</w:t>
      </w:r>
    </w:p>
    <w:p w14:paraId="0AB51B4A" w14:textId="77777777" w:rsidR="009F2DFC" w:rsidRPr="009E284D" w:rsidRDefault="009F2DFC" w:rsidP="009E284D">
      <w:pPr>
        <w:rPr>
          <w:color w:val="FF0000"/>
          <w:szCs w:val="22"/>
        </w:rPr>
      </w:pPr>
    </w:p>
    <w:p w14:paraId="5D3D32C2" w14:textId="77777777" w:rsidR="00D06118" w:rsidRDefault="00D06118" w:rsidP="004F428A">
      <w:pPr>
        <w:pStyle w:val="ListParagraph"/>
        <w:rPr>
          <w:color w:val="FF0000"/>
          <w:szCs w:val="22"/>
        </w:rPr>
      </w:pPr>
    </w:p>
    <w:p w14:paraId="3E603EA3" w14:textId="14A32E48" w:rsidR="009F2DFC" w:rsidRPr="004F3FD9" w:rsidRDefault="009F2DFC" w:rsidP="00D70396">
      <w:pPr>
        <w:numPr>
          <w:ilvl w:val="0"/>
          <w:numId w:val="12"/>
        </w:numPr>
        <w:contextualSpacing/>
        <w:jc w:val="both"/>
        <w:rPr>
          <w:szCs w:val="22"/>
          <w:u w:val="single"/>
        </w:rPr>
      </w:pPr>
      <w:r w:rsidRPr="004F3FD9">
        <w:rPr>
          <w:szCs w:val="22"/>
          <w:u w:val="single"/>
        </w:rPr>
        <w:t xml:space="preserve">As recommended by the Dev Eng, </w:t>
      </w:r>
      <w:r w:rsidR="00CD5344" w:rsidRPr="004F3FD9">
        <w:rPr>
          <w:szCs w:val="22"/>
          <w:u w:val="single"/>
        </w:rPr>
        <w:t>to modify Condition 3</w:t>
      </w:r>
      <w:r w:rsidR="007449B6" w:rsidRPr="004F3FD9">
        <w:rPr>
          <w:szCs w:val="22"/>
          <w:u w:val="single"/>
        </w:rPr>
        <w:t>8(c)</w:t>
      </w:r>
    </w:p>
    <w:p w14:paraId="6FFAC2F6" w14:textId="77777777" w:rsidR="007449B6" w:rsidRDefault="007449B6" w:rsidP="007449B6">
      <w:pPr>
        <w:ind w:left="1080"/>
        <w:contextualSpacing/>
        <w:jc w:val="both"/>
        <w:rPr>
          <w:color w:val="FF0000"/>
          <w:szCs w:val="22"/>
        </w:rPr>
      </w:pPr>
    </w:p>
    <w:p w14:paraId="53B3FB26" w14:textId="4EC47A05" w:rsidR="009F2DFC" w:rsidRDefault="004F3FD9" w:rsidP="0094378A">
      <w:pPr>
        <w:ind w:left="1080"/>
        <w:contextualSpacing/>
        <w:jc w:val="both"/>
        <w:rPr>
          <w:color w:val="FF0000"/>
          <w:szCs w:val="22"/>
        </w:rPr>
      </w:pPr>
      <w:r>
        <w:t xml:space="preserve">Generally, in accordance with concept stormwater layout plans by Maker ENG (Drawing  No. MKR00145-10-C115 (Revision 6), MKR00145-10-C116 (Revision 7), MKR00145-10-C117 (Revision 6), MKR00145-10-C118 (Revision 7), MKR00145-10-C119 (Revision 6) and MKR00145-10-C120 (Revision 6)) </w:t>
      </w:r>
      <w:r w:rsidRPr="007606B3">
        <w:rPr>
          <w:color w:val="FF0000"/>
        </w:rPr>
        <w:t>except that the design should be updated to reflect the updated approved lot layout and provide either a stormwater pit or junction at the low point for each lot proposed to connect to the interallotment drainage system,</w:t>
      </w:r>
      <w:r w:rsidRPr="007606B3">
        <w:rPr>
          <w:b/>
          <w:bCs/>
          <w:color w:val="FF0000"/>
        </w:rPr>
        <w:t xml:space="preserve"> </w:t>
      </w:r>
      <w:r w:rsidRPr="00065365">
        <w:rPr>
          <w:b/>
          <w:bCs/>
          <w:color w:val="FF0000"/>
        </w:rPr>
        <w:t>and</w:t>
      </w:r>
      <w:r w:rsidRPr="00065365">
        <w:rPr>
          <w:color w:val="FF0000"/>
        </w:rPr>
        <w:t xml:space="preserve"> </w:t>
      </w:r>
      <w:r>
        <w:t>except where specified by relevant conditions of consent</w:t>
      </w:r>
    </w:p>
    <w:p w14:paraId="69ACA705" w14:textId="77777777" w:rsidR="009F2DFC" w:rsidRPr="00EF1620" w:rsidRDefault="009F2DFC" w:rsidP="0094378A">
      <w:pPr>
        <w:ind w:left="1080"/>
        <w:contextualSpacing/>
        <w:jc w:val="both"/>
        <w:rPr>
          <w:color w:val="FF0000"/>
          <w:szCs w:val="22"/>
        </w:rPr>
      </w:pPr>
    </w:p>
    <w:p w14:paraId="419EB747" w14:textId="2340E653" w:rsidR="004F428A" w:rsidRPr="00EF1620" w:rsidRDefault="004F428A" w:rsidP="0094378A">
      <w:pPr>
        <w:numPr>
          <w:ilvl w:val="0"/>
          <w:numId w:val="12"/>
        </w:numPr>
        <w:contextualSpacing/>
        <w:jc w:val="both"/>
        <w:rPr>
          <w:szCs w:val="22"/>
        </w:rPr>
      </w:pPr>
      <w:r w:rsidRPr="00EF1620">
        <w:rPr>
          <w:szCs w:val="22"/>
        </w:rPr>
        <w:t xml:space="preserve">to </w:t>
      </w:r>
      <w:r w:rsidRPr="00EF1620">
        <w:rPr>
          <w:szCs w:val="22"/>
          <w:u w:val="single"/>
        </w:rPr>
        <w:t xml:space="preserve">modify condition </w:t>
      </w:r>
      <w:r w:rsidR="00597595" w:rsidRPr="00EF1620">
        <w:rPr>
          <w:szCs w:val="22"/>
          <w:u w:val="single"/>
        </w:rPr>
        <w:t>46A</w:t>
      </w:r>
    </w:p>
    <w:p w14:paraId="00E9ED53" w14:textId="77777777" w:rsidR="004F428A" w:rsidRPr="00EF1620" w:rsidRDefault="004F428A" w:rsidP="0094378A">
      <w:pPr>
        <w:pStyle w:val="ListParagraph"/>
        <w:jc w:val="both"/>
        <w:rPr>
          <w:szCs w:val="22"/>
        </w:rPr>
      </w:pPr>
    </w:p>
    <w:p w14:paraId="2FD7537C" w14:textId="694BE811" w:rsidR="006A3B5F" w:rsidRPr="00EF1620" w:rsidRDefault="006A3B5F" w:rsidP="0094378A">
      <w:pPr>
        <w:pStyle w:val="ListParagraph"/>
        <w:ind w:left="1080"/>
        <w:jc w:val="both"/>
        <w:rPr>
          <w:szCs w:val="22"/>
        </w:rPr>
      </w:pPr>
      <w:r w:rsidRPr="00EF1620">
        <w:rPr>
          <w:szCs w:val="22"/>
        </w:rPr>
        <w:t xml:space="preserve">Prior to the issue of a Subdivision Works Certificate for the stage of development which include construction of the treatment swale adjacent to Road 01, </w:t>
      </w:r>
      <w:r w:rsidRPr="00EF1620">
        <w:rPr>
          <w:strike/>
          <w:szCs w:val="22"/>
        </w:rPr>
        <w:t xml:space="preserve">Lots 743-745 and Lot 750 </w:t>
      </w:r>
      <w:r w:rsidRPr="00EF1620">
        <w:rPr>
          <w:color w:val="FF0000"/>
          <w:szCs w:val="22"/>
        </w:rPr>
        <w:t xml:space="preserve">Lots 747 – 749 &amp; Lot 754 </w:t>
      </w:r>
      <w:r w:rsidRPr="00EF1620">
        <w:rPr>
          <w:szCs w:val="22"/>
        </w:rPr>
        <w:t xml:space="preserve">, a detailed design of the swale must be certified by a professional engineer, (as defined in the National Construction Code) who can demonstrate the appropriateness of the proposed design for the site in accordance with Council’s Engineering Design and Construction Specifications. The design is to be approved by Council. Specifications can be found on Council’s website.  </w:t>
      </w:r>
    </w:p>
    <w:p w14:paraId="2BA4D8D2" w14:textId="72AA906A" w:rsidR="006A3B5F" w:rsidRPr="00EF1620" w:rsidRDefault="006A3B5F" w:rsidP="0094378A">
      <w:pPr>
        <w:pStyle w:val="ListParagraph"/>
        <w:ind w:left="1080"/>
        <w:jc w:val="both"/>
        <w:rPr>
          <w:szCs w:val="22"/>
        </w:rPr>
      </w:pPr>
      <w:r w:rsidRPr="00EF1620">
        <w:rPr>
          <w:szCs w:val="22"/>
        </w:rPr>
        <w:t>The swale must comply with the Maximum Hazard Category H2</w:t>
      </w:r>
    </w:p>
    <w:p w14:paraId="03C36071" w14:textId="77777777" w:rsidR="006A3B5F" w:rsidRPr="00EF1620" w:rsidRDefault="006A3B5F" w:rsidP="004F428A">
      <w:pPr>
        <w:pStyle w:val="ListParagraph"/>
        <w:rPr>
          <w:color w:val="FF0000"/>
          <w:szCs w:val="22"/>
        </w:rPr>
      </w:pPr>
    </w:p>
    <w:p w14:paraId="1FA19180" w14:textId="005114FC" w:rsidR="004F428A" w:rsidRPr="00EF1620" w:rsidRDefault="004F428A" w:rsidP="00D70396">
      <w:pPr>
        <w:numPr>
          <w:ilvl w:val="0"/>
          <w:numId w:val="12"/>
        </w:numPr>
        <w:contextualSpacing/>
        <w:jc w:val="both"/>
        <w:rPr>
          <w:color w:val="FF0000"/>
          <w:szCs w:val="22"/>
        </w:rPr>
      </w:pPr>
      <w:r w:rsidRPr="00EF1620">
        <w:rPr>
          <w:color w:val="FF0000"/>
          <w:szCs w:val="22"/>
        </w:rPr>
        <w:t xml:space="preserve">to </w:t>
      </w:r>
      <w:r w:rsidRPr="00EF1620">
        <w:rPr>
          <w:color w:val="FF0000"/>
          <w:szCs w:val="22"/>
          <w:u w:val="single"/>
        </w:rPr>
        <w:t>modify condition 77</w:t>
      </w:r>
    </w:p>
    <w:p w14:paraId="43B2E31F" w14:textId="77777777" w:rsidR="004F428A" w:rsidRPr="00EF1620" w:rsidRDefault="004F428A" w:rsidP="004F428A">
      <w:pPr>
        <w:contextualSpacing/>
        <w:jc w:val="both"/>
        <w:rPr>
          <w:color w:val="FF0000"/>
          <w:szCs w:val="22"/>
        </w:rPr>
      </w:pPr>
    </w:p>
    <w:p w14:paraId="2835C21E" w14:textId="502E1A2D" w:rsidR="00331EF0" w:rsidRPr="00740AF2" w:rsidRDefault="00740AF2" w:rsidP="004901CD">
      <w:pPr>
        <w:ind w:left="1080"/>
        <w:rPr>
          <w:color w:val="FF0000"/>
          <w:szCs w:val="22"/>
        </w:rPr>
      </w:pPr>
      <w:r w:rsidRPr="00740AF2">
        <w:rPr>
          <w:color w:val="FF0000"/>
          <w:szCs w:val="22"/>
        </w:rPr>
        <w:t>U</w:t>
      </w:r>
      <w:r w:rsidR="004901CD" w:rsidRPr="00740AF2">
        <w:rPr>
          <w:color w:val="FF0000"/>
          <w:szCs w:val="22"/>
        </w:rPr>
        <w:t>pdate contributions – stages 6 &amp; 7</w:t>
      </w:r>
    </w:p>
    <w:p w14:paraId="3F9F08A8" w14:textId="77777777" w:rsidR="00740AF2" w:rsidRPr="00740AF2" w:rsidRDefault="00740AF2" w:rsidP="00331EF0">
      <w:pPr>
        <w:ind w:left="1080"/>
        <w:rPr>
          <w:szCs w:val="22"/>
        </w:rPr>
      </w:pPr>
    </w:p>
    <w:p w14:paraId="09CD9D58" w14:textId="13AF1AAD" w:rsidR="00331EF0" w:rsidRPr="00331EF0" w:rsidRDefault="00331EF0" w:rsidP="00331EF0">
      <w:pPr>
        <w:ind w:left="1080"/>
        <w:rPr>
          <w:szCs w:val="22"/>
        </w:rPr>
      </w:pPr>
      <w:r w:rsidRPr="00331EF0">
        <w:rPr>
          <w:szCs w:val="22"/>
        </w:rPr>
        <w:t>Stage 6 – creation of 60 residential lots  (lots 700-759)</w:t>
      </w:r>
    </w:p>
    <w:p w14:paraId="301A0206" w14:textId="77777777" w:rsidR="00331EF0" w:rsidRPr="00331EF0" w:rsidRDefault="00331EF0" w:rsidP="00D70396">
      <w:pPr>
        <w:numPr>
          <w:ilvl w:val="2"/>
          <w:numId w:val="31"/>
        </w:numPr>
        <w:rPr>
          <w:szCs w:val="22"/>
        </w:rPr>
      </w:pPr>
      <w:r w:rsidRPr="00331EF0">
        <w:rPr>
          <w:szCs w:val="22"/>
        </w:rPr>
        <w:t>Change from 56 lots to 60 lots</w:t>
      </w:r>
    </w:p>
    <w:p w14:paraId="70CC7DD6" w14:textId="77777777" w:rsidR="00331EF0" w:rsidRPr="00331EF0" w:rsidRDefault="00331EF0" w:rsidP="00D70396">
      <w:pPr>
        <w:numPr>
          <w:ilvl w:val="2"/>
          <w:numId w:val="31"/>
        </w:numPr>
        <w:rPr>
          <w:szCs w:val="22"/>
        </w:rPr>
      </w:pPr>
      <w:r w:rsidRPr="00331EF0">
        <w:rPr>
          <w:szCs w:val="22"/>
        </w:rPr>
        <w:t>60ET applicable</w:t>
      </w:r>
    </w:p>
    <w:p w14:paraId="70047CE4" w14:textId="77777777" w:rsidR="00331EF0" w:rsidRPr="00331EF0" w:rsidRDefault="00331EF0" w:rsidP="00331EF0">
      <w:pPr>
        <w:ind w:left="1080"/>
        <w:rPr>
          <w:szCs w:val="22"/>
        </w:rPr>
      </w:pPr>
      <w:r w:rsidRPr="00331EF0">
        <w:rPr>
          <w:szCs w:val="22"/>
        </w:rPr>
        <w:t>Stage 7 -  creation of 7 residential lots (Lots 800-806)</w:t>
      </w:r>
    </w:p>
    <w:p w14:paraId="1F647A59" w14:textId="77777777" w:rsidR="00740AF2" w:rsidRPr="00740AF2" w:rsidRDefault="00331EF0" w:rsidP="00D70396">
      <w:pPr>
        <w:numPr>
          <w:ilvl w:val="2"/>
          <w:numId w:val="31"/>
        </w:numPr>
        <w:rPr>
          <w:szCs w:val="22"/>
        </w:rPr>
      </w:pPr>
      <w:r w:rsidRPr="00331EF0">
        <w:rPr>
          <w:szCs w:val="22"/>
        </w:rPr>
        <w:t>Change from 5 lots to 7 lots</w:t>
      </w:r>
    </w:p>
    <w:p w14:paraId="57368866" w14:textId="1C31039E" w:rsidR="004901CD" w:rsidRPr="00740AF2" w:rsidRDefault="00331EF0" w:rsidP="00D70396">
      <w:pPr>
        <w:numPr>
          <w:ilvl w:val="2"/>
          <w:numId w:val="31"/>
        </w:numPr>
        <w:rPr>
          <w:szCs w:val="22"/>
        </w:rPr>
      </w:pPr>
      <w:r w:rsidRPr="00740AF2">
        <w:rPr>
          <w:szCs w:val="22"/>
        </w:rPr>
        <w:t>7ET applicable</w:t>
      </w:r>
    </w:p>
    <w:p w14:paraId="3B5EA178" w14:textId="77777777" w:rsidR="000A6020" w:rsidRPr="00EF1620" w:rsidRDefault="000A6020" w:rsidP="007F1686">
      <w:pPr>
        <w:rPr>
          <w:szCs w:val="22"/>
        </w:rPr>
      </w:pPr>
    </w:p>
    <w:p w14:paraId="1028F74D" w14:textId="77777777" w:rsidR="004F428A" w:rsidRPr="00EF1620" w:rsidRDefault="004F428A" w:rsidP="007F1686">
      <w:pPr>
        <w:rPr>
          <w:szCs w:val="22"/>
        </w:rPr>
      </w:pPr>
    </w:p>
    <w:sdt>
      <w:sdtPr>
        <w:rPr>
          <w:szCs w:val="22"/>
        </w:rPr>
        <w:id w:val="550195090"/>
        <w:docPartObj>
          <w:docPartGallery w:val="Cover Pages"/>
          <w:docPartUnique/>
        </w:docPartObj>
      </w:sdtPr>
      <w:sdtEndPr>
        <w:rPr>
          <w:color w:val="FF0000"/>
        </w:rPr>
      </w:sdtEndPr>
      <w:sdtContent>
        <w:p w14:paraId="661F2325" w14:textId="679722E3" w:rsidR="007F1686" w:rsidRPr="00EF1620" w:rsidRDefault="007F1686" w:rsidP="007F1686">
          <w:pPr>
            <w:rPr>
              <w:szCs w:val="22"/>
            </w:rPr>
          </w:pPr>
          <w:r w:rsidRPr="00EF1620">
            <w:rPr>
              <w:szCs w:val="22"/>
            </w:rPr>
            <w:t>All other conditions to remain unchanged.</w:t>
          </w:r>
        </w:p>
        <w:p w14:paraId="3C54A647" w14:textId="77777777" w:rsidR="000A6020" w:rsidRPr="00EF1620" w:rsidRDefault="000A6020" w:rsidP="007F1686">
          <w:pPr>
            <w:rPr>
              <w:szCs w:val="22"/>
            </w:rPr>
          </w:pPr>
        </w:p>
        <w:p w14:paraId="53943DD9" w14:textId="1FD4D163" w:rsidR="007F1686" w:rsidRPr="00EF1620" w:rsidRDefault="00432362" w:rsidP="007F1686">
          <w:pPr>
            <w:rPr>
              <w:szCs w:val="22"/>
            </w:rPr>
          </w:pPr>
          <w:r w:rsidRPr="00EF1620">
            <w:rPr>
              <w:szCs w:val="22"/>
            </w:rPr>
            <w:t>(</w:t>
          </w:r>
          <w:r w:rsidRPr="001862BB">
            <w:rPr>
              <w:i/>
              <w:iCs/>
              <w:szCs w:val="22"/>
            </w:rPr>
            <w:t>Not</w:t>
          </w:r>
          <w:r w:rsidR="001862BB" w:rsidRPr="001862BB">
            <w:rPr>
              <w:i/>
              <w:iCs/>
              <w:szCs w:val="22"/>
            </w:rPr>
            <w:t>e</w:t>
          </w:r>
          <w:r w:rsidRPr="001862BB">
            <w:rPr>
              <w:i/>
              <w:iCs/>
              <w:szCs w:val="22"/>
            </w:rPr>
            <w:t xml:space="preserve"> subsequent to lodgement of modification, the property details have further changed due to progression of subdivision release 02/09/2024, consequently, Lot 2 DP1281802 – now Lot 331 DP12595657</w:t>
          </w:r>
          <w:r w:rsidRPr="00EF1620">
            <w:rPr>
              <w:szCs w:val="22"/>
            </w:rPr>
            <w:t>)</w:t>
          </w:r>
          <w:r w:rsidR="0053596F">
            <w:rPr>
              <w:szCs w:val="22"/>
            </w:rPr>
            <w:t>.</w:t>
          </w:r>
        </w:p>
        <w:p w14:paraId="4AF1386C" w14:textId="6F6150DE" w:rsidR="007F1686" w:rsidRPr="00EF1620" w:rsidRDefault="0053596F" w:rsidP="007F1686">
          <w:pPr>
            <w:rPr>
              <w:szCs w:val="22"/>
            </w:rPr>
          </w:pPr>
          <w:r w:rsidRPr="0053596F">
            <w:rPr>
              <w:szCs w:val="22"/>
            </w:rPr>
            <w:drawing>
              <wp:inline distT="0" distB="0" distL="0" distR="0" wp14:anchorId="036843EC" wp14:editId="2C655C08">
                <wp:extent cx="1169581" cy="526454"/>
                <wp:effectExtent l="0" t="0" r="0" b="6985"/>
                <wp:docPr id="274392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2293" name=""/>
                        <pic:cNvPicPr/>
                      </pic:nvPicPr>
                      <pic:blipFill>
                        <a:blip r:embed="rId31"/>
                        <a:stretch>
                          <a:fillRect/>
                        </a:stretch>
                      </pic:blipFill>
                      <pic:spPr>
                        <a:xfrm>
                          <a:off x="0" y="0"/>
                          <a:ext cx="1184245" cy="533055"/>
                        </a:xfrm>
                        <a:prstGeom prst="rect">
                          <a:avLst/>
                        </a:prstGeom>
                      </pic:spPr>
                    </pic:pic>
                  </a:graphicData>
                </a:graphic>
              </wp:inline>
            </w:drawing>
          </w:r>
        </w:p>
      </w:sdtContent>
    </w:sdt>
    <w:p w14:paraId="7A1C22A8" w14:textId="6D1D41B2" w:rsidR="007F1686" w:rsidRPr="00EF1620" w:rsidRDefault="001862BB" w:rsidP="007F1686">
      <w:pPr>
        <w:rPr>
          <w:b/>
          <w:szCs w:val="22"/>
          <w:lang w:val="en-US" w:eastAsia="en-AU"/>
        </w:rPr>
      </w:pPr>
      <w:sdt>
        <w:sdtPr>
          <w:rPr>
            <w:b/>
            <w:szCs w:val="22"/>
            <w:lang w:val="en-US" w:eastAsia="en-AU"/>
          </w:rPr>
          <w:alias w:val="Officer Name"/>
          <w:tag w:val="Officer Name"/>
          <w:id w:val="1792007295"/>
          <w:placeholder>
            <w:docPart w:val="C8D5951216DD459496655B1D46D4B74E"/>
          </w:placeholder>
          <w:dropDownList>
            <w:listItem w:value="Choose an item."/>
            <w:listItem w:displayText="Adrian Lawrence" w:value="Adrian Lawrence"/>
            <w:listItem w:displayText="Andre Vernez" w:value="Andre Vernez"/>
            <w:listItem w:displayText="Andrew Shortle" w:value="Andrew Shortle"/>
            <w:listItem w:displayText="Anne McDonald" w:value="Anne McDonald"/>
            <w:listItem w:displayText="Brittany Anderson" w:value="Brittany Anderson"/>
            <w:listItem w:displayText="Cathy Bern" w:value="Cathy Bern"/>
            <w:listItem w:displayText="Colin Wood" w:value="Colin Wood"/>
            <w:listItem w:displayText="Diana Tooley" w:value="Diana Tooley"/>
            <w:listItem w:displayText="Edo Smits" w:value="Edo Smits"/>
            <w:listItem w:displayText="Elisabeth Bailey" w:value="Elisabeth Bailey"/>
            <w:listItem w:displayText="Elizabeth Downing" w:value="Elizabeth Downing"/>
            <w:listItem w:displayText="Emily May" w:value="Emily May"/>
            <w:listItem w:displayText="Garon Irwin" w:value="Garon Irwin"/>
            <w:listItem w:displayText="Glenn Shaw" w:value="Glenn Shaw"/>
            <w:listItem w:displayText="Hannah Bedson" w:value="Hannah Bedson"/>
            <w:listItem w:displayText="James Ruprai" w:value="James Ruprai"/>
            <w:listItem w:displayText="Jamie Winter" w:value="Jamie Winter"/>
            <w:listItem w:displayText="Janelle Munson" w:value="Janelle Munson"/>
            <w:listItem w:displayText="Jethro Witte" w:value="Jethro Witte"/>
            <w:listItem w:displayText="Jitendra Chhetri" w:value="Jitendra Chhetri"/>
            <w:listItem w:displayText="Justin Lamerton" w:value="Justin Lamerton"/>
            <w:listItem w:displayText="Lachlan Jones" w:value="Lachlan Jones"/>
            <w:listItem w:displayText="Linda Lisowski" w:value="Linda Lisowski"/>
            <w:listItem w:displayText="Mark Sage" w:value="Mark Sage"/>
            <w:listItem w:displayText="Peter Johnston" w:value="Peter Johnston"/>
            <w:listItem w:displayText="Peter Woodworth" w:value="Peter Woodworth"/>
            <w:listItem w:displayText="Rebecca Lockart" w:value="Rebecca Lockart"/>
            <w:listItem w:displayText="Soolmaz Zafari Yeganeh" w:value="Soolmaz Zafari Yeganeh"/>
            <w:listItem w:displayText="Stephen Pitt" w:value="Stephen Pitt"/>
            <w:listItem w:displayText="Tara Mendoza-Kehlet" w:value="Tara Mendoza-Kehlet"/>
            <w:listItem w:displayText="Tim Bransgrove" w:value="Tim Bransgrove"/>
            <w:listItem w:displayText="Thomas Smith " w:value="Thomas Smith "/>
            <w:listItem w:displayText="Zoran Balukoski" w:value="Zoran Balukoski"/>
          </w:dropDownList>
        </w:sdtPr>
        <w:sdtEndPr/>
        <w:sdtContent>
          <w:r w:rsidR="00FA1C44" w:rsidRPr="00EF1620">
            <w:rPr>
              <w:b/>
              <w:szCs w:val="22"/>
              <w:lang w:val="en-US" w:eastAsia="en-AU"/>
            </w:rPr>
            <w:t>Elizabeth Downing</w:t>
          </w:r>
        </w:sdtContent>
      </w:sdt>
    </w:p>
    <w:p w14:paraId="246A83A4" w14:textId="05E0A6D1" w:rsidR="007F1686" w:rsidRPr="00EF1620" w:rsidRDefault="001862BB" w:rsidP="007F1686">
      <w:pPr>
        <w:rPr>
          <w:b/>
          <w:bCs/>
          <w:szCs w:val="22"/>
        </w:rPr>
      </w:pPr>
      <w:sdt>
        <w:sdtPr>
          <w:rPr>
            <w:b/>
            <w:bCs/>
            <w:szCs w:val="22"/>
          </w:rPr>
          <w:alias w:val="Position"/>
          <w:tag w:val="Position"/>
          <w:id w:val="1739898943"/>
          <w:placeholder>
            <w:docPart w:val="A78A2871D49B4ED79364E22AAE9DED1B"/>
          </w:placeholder>
          <w:dropDownList>
            <w:listItem w:value="Choose an item."/>
            <w:listItem w:displayText="Development Assessment Officer" w:value="Development Assessment Officer"/>
            <w:listItem w:displayText="Building Surveyor" w:value="Building Surveyor"/>
            <w:listItem w:displayText="Development Planner" w:value="Development Planner"/>
            <w:listItem w:displayText="Team Supervisor - Development Assessment" w:value="Team Supervisor - Development Assessment"/>
            <w:listItem w:displayText="Senior Development Planner" w:value="Senior Development Planner"/>
            <w:listItem w:displayText="Lead - City Development" w:value="Lead - City Development"/>
            <w:listItem w:displayText="Manager - City Development" w:value="Manager - City Development"/>
            <w:listItem w:displayText="Director - City Development" w:value="Director - City Development"/>
          </w:dropDownList>
        </w:sdtPr>
        <w:sdtEndPr/>
        <w:sdtContent>
          <w:r w:rsidR="009249F5" w:rsidRPr="00EF1620">
            <w:rPr>
              <w:b/>
              <w:bCs/>
              <w:szCs w:val="22"/>
            </w:rPr>
            <w:t>Senior Development Planner</w:t>
          </w:r>
        </w:sdtContent>
      </w:sdt>
    </w:p>
    <w:p w14:paraId="2548E0C1" w14:textId="77777777" w:rsidR="007F1686" w:rsidRPr="00EF1620" w:rsidRDefault="007F1686" w:rsidP="007F1686">
      <w:pPr>
        <w:rPr>
          <w:b/>
          <w:bCs/>
          <w:szCs w:val="22"/>
          <w:lang w:eastAsia="en-AU"/>
        </w:rPr>
      </w:pPr>
      <w:r w:rsidRPr="00EF1620">
        <w:rPr>
          <w:b/>
          <w:bCs/>
          <w:szCs w:val="22"/>
        </w:rPr>
        <w:t xml:space="preserve">City Development </w:t>
      </w:r>
    </w:p>
    <w:p w14:paraId="77E30C19" w14:textId="387F77C4" w:rsidR="007F1686" w:rsidRPr="00EF1620" w:rsidRDefault="001862BB" w:rsidP="007F1686">
      <w:pPr>
        <w:rPr>
          <w:b/>
          <w:bCs/>
          <w:szCs w:val="22"/>
          <w:lang w:eastAsia="en-AU"/>
        </w:rPr>
      </w:pPr>
      <w:sdt>
        <w:sdtPr>
          <w:rPr>
            <w:b/>
            <w:bCs/>
            <w:szCs w:val="22"/>
            <w:lang w:eastAsia="en-AU"/>
          </w:rPr>
          <w:alias w:val="Date"/>
          <w:tag w:val="Date"/>
          <w:id w:val="-1565555470"/>
          <w:placeholder>
            <w:docPart w:val="3F6C8F5567484C2EA4F5C26D324AC62A"/>
          </w:placeholder>
          <w15:color w:val="3366FF"/>
          <w:date w:fullDate="2025-03-27T00:00:00Z">
            <w:dateFormat w:val="d/MM/yyyy"/>
            <w:lid w:val="en-AU"/>
            <w:storeMappedDataAs w:val="dateTime"/>
            <w:calendar w:val="gregorian"/>
          </w:date>
        </w:sdtPr>
        <w:sdtEndPr/>
        <w:sdtContent>
          <w:r w:rsidR="007606B3">
            <w:rPr>
              <w:b/>
              <w:bCs/>
              <w:szCs w:val="22"/>
              <w:lang w:eastAsia="en-AU"/>
            </w:rPr>
            <w:t>27/03/2025</w:t>
          </w:r>
        </w:sdtContent>
      </w:sdt>
    </w:p>
    <w:p w14:paraId="2259C940" w14:textId="77777777" w:rsidR="007F1686" w:rsidRDefault="007F1686" w:rsidP="007F1686">
      <w:pPr>
        <w:spacing w:after="120"/>
        <w:rPr>
          <w:b/>
          <w:bCs/>
          <w:szCs w:val="22"/>
          <w:lang w:eastAsia="en-AU"/>
        </w:rPr>
      </w:pPr>
    </w:p>
    <w:p w14:paraId="17E69180" w14:textId="77777777" w:rsidR="008109DD" w:rsidRPr="00EF1620" w:rsidRDefault="008109DD" w:rsidP="007F1686">
      <w:pPr>
        <w:spacing w:after="120"/>
        <w:rPr>
          <w:b/>
          <w:bCs/>
          <w:szCs w:val="22"/>
          <w:lang w:eastAsia="en-AU"/>
        </w:rPr>
      </w:pPr>
    </w:p>
    <w:p w14:paraId="698A6348" w14:textId="77777777" w:rsidR="007F1686" w:rsidRPr="00EF1620" w:rsidRDefault="007F1686" w:rsidP="007F1686">
      <w:pPr>
        <w:pStyle w:val="Heading2"/>
        <w:spacing w:after="120"/>
        <w:contextualSpacing w:val="0"/>
        <w:rPr>
          <w:u w:val="single"/>
        </w:rPr>
      </w:pPr>
      <w:r w:rsidRPr="00EF1620">
        <w:rPr>
          <w:u w:val="single"/>
        </w:rPr>
        <w:lastRenderedPageBreak/>
        <w:t>Reviewers Comments</w:t>
      </w:r>
    </w:p>
    <w:p w14:paraId="7D0FA27C" w14:textId="77777777" w:rsidR="007F1686" w:rsidRPr="00EF1620" w:rsidRDefault="007F1686" w:rsidP="007F1686">
      <w:pPr>
        <w:spacing w:after="120"/>
        <w:rPr>
          <w:szCs w:val="22"/>
          <w:lang w:eastAsia="en-AU"/>
        </w:rPr>
      </w:pPr>
      <w:r w:rsidRPr="00EF1620">
        <w:rPr>
          <w:szCs w:val="22"/>
          <w:lang w:eastAsia="en-AU"/>
        </w:rPr>
        <w:t>The application has been reviewed and the recommendations of the report are concurred with. Section 7.11 contributions (where applicable) have been reviewed and agreed to.</w:t>
      </w:r>
    </w:p>
    <w:p w14:paraId="5BD96D60" w14:textId="77777777" w:rsidR="007F1686" w:rsidRDefault="007F1686" w:rsidP="007F1686">
      <w:pPr>
        <w:spacing w:after="120"/>
        <w:rPr>
          <w:szCs w:val="22"/>
          <w:lang w:eastAsia="en-AU"/>
        </w:rPr>
      </w:pPr>
    </w:p>
    <w:p w14:paraId="3C72FDEE" w14:textId="4B4E2C92" w:rsidR="008109DD" w:rsidRDefault="008109DD" w:rsidP="007F1686">
      <w:pPr>
        <w:spacing w:after="120"/>
        <w:rPr>
          <w:szCs w:val="22"/>
          <w:lang w:eastAsia="en-AU"/>
        </w:rPr>
      </w:pPr>
      <w:r>
        <w:rPr>
          <w:noProof/>
          <w:szCs w:val="22"/>
          <w:lang w:eastAsia="en-AU"/>
        </w:rPr>
        <mc:AlternateContent>
          <mc:Choice Requires="wpi">
            <w:drawing>
              <wp:anchor distT="0" distB="0" distL="114300" distR="114300" simplePos="0" relativeHeight="251659264" behindDoc="0" locked="0" layoutInCell="1" allowOverlap="1" wp14:anchorId="1110B190" wp14:editId="56926831">
                <wp:simplePos x="0" y="0"/>
                <wp:positionH relativeFrom="column">
                  <wp:posOffset>-45150</wp:posOffset>
                </wp:positionH>
                <wp:positionV relativeFrom="paragraph">
                  <wp:posOffset>-107835</wp:posOffset>
                </wp:positionV>
                <wp:extent cx="738000" cy="498600"/>
                <wp:effectExtent l="38100" t="38100" r="5080" b="34925"/>
                <wp:wrapNone/>
                <wp:docPr id="1084715070" name="Ink 1"/>
                <wp:cNvGraphicFramePr/>
                <a:graphic xmlns:a="http://schemas.openxmlformats.org/drawingml/2006/main">
                  <a:graphicData uri="http://schemas.microsoft.com/office/word/2010/wordprocessingInk">
                    <w14:contentPart bwMode="auto" r:id="rId32">
                      <w14:nvContentPartPr>
                        <w14:cNvContentPartPr/>
                      </w14:nvContentPartPr>
                      <w14:xfrm>
                        <a:off x="0" y="0"/>
                        <a:ext cx="738000" cy="498600"/>
                      </w14:xfrm>
                    </w14:contentPart>
                  </a:graphicData>
                </a:graphic>
              </wp:anchor>
            </w:drawing>
          </mc:Choice>
          <mc:Fallback>
            <w:pict>
              <v:shapetype w14:anchorId="36C20A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05pt;margin-top:-9pt;width:59.05pt;height:40.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">
                <v:imagedata r:id="rId35" o:title=""/>
              </v:shape>
            </w:pict>
          </mc:Fallback>
        </mc:AlternateContent>
      </w:r>
    </w:p>
    <w:p w14:paraId="1FDB0CEA" w14:textId="77777777" w:rsidR="00FC4249" w:rsidRDefault="00FC4249" w:rsidP="007F1686">
      <w:pPr>
        <w:spacing w:after="120"/>
        <w:rPr>
          <w:szCs w:val="22"/>
          <w:lang w:eastAsia="en-AU"/>
        </w:rPr>
      </w:pPr>
    </w:p>
    <w:p w14:paraId="76948E98" w14:textId="099195EC" w:rsidR="007F1686" w:rsidRPr="008109DD" w:rsidRDefault="008109DD" w:rsidP="007F1686">
      <w:pPr>
        <w:rPr>
          <w:b/>
          <w:bCs/>
          <w:szCs w:val="22"/>
          <w:lang w:eastAsia="en-AU"/>
        </w:rPr>
      </w:pPr>
      <w:r w:rsidRPr="008109DD">
        <w:rPr>
          <w:b/>
          <w:bCs/>
          <w:szCs w:val="22"/>
          <w:lang w:eastAsia="en-AU"/>
        </w:rPr>
        <w:t>Justin Lamerton</w:t>
      </w:r>
    </w:p>
    <w:p w14:paraId="45AE06D1" w14:textId="12DDC3C3" w:rsidR="008109DD" w:rsidRPr="008109DD" w:rsidRDefault="008109DD" w:rsidP="007F1686">
      <w:pPr>
        <w:rPr>
          <w:b/>
          <w:bCs/>
          <w:szCs w:val="22"/>
        </w:rPr>
      </w:pPr>
      <w:r w:rsidRPr="008109DD">
        <w:rPr>
          <w:b/>
          <w:bCs/>
          <w:szCs w:val="22"/>
          <w:lang w:eastAsia="en-AU"/>
        </w:rPr>
        <w:t>Lead – Development Services North</w:t>
      </w:r>
    </w:p>
    <w:p w14:paraId="3C2F6690" w14:textId="77777777" w:rsidR="007F1686" w:rsidRPr="00EF1620" w:rsidRDefault="007F1686" w:rsidP="007F1686">
      <w:pPr>
        <w:rPr>
          <w:b/>
          <w:bCs/>
          <w:szCs w:val="22"/>
          <w:lang w:eastAsia="en-AU"/>
        </w:rPr>
      </w:pPr>
      <w:r w:rsidRPr="00EF1620">
        <w:rPr>
          <w:b/>
          <w:bCs/>
          <w:szCs w:val="22"/>
        </w:rPr>
        <w:t xml:space="preserve">City Development </w:t>
      </w:r>
    </w:p>
    <w:p w14:paraId="017E7A35" w14:textId="172F6941" w:rsidR="007F1686" w:rsidRPr="00EF1620" w:rsidRDefault="001862BB" w:rsidP="007F1686">
      <w:pPr>
        <w:rPr>
          <w:b/>
          <w:bCs/>
          <w:szCs w:val="22"/>
          <w:lang w:eastAsia="en-AU"/>
        </w:rPr>
      </w:pPr>
      <w:sdt>
        <w:sdtPr>
          <w:rPr>
            <w:b/>
            <w:bCs/>
            <w:szCs w:val="22"/>
            <w:lang w:eastAsia="en-AU"/>
          </w:rPr>
          <w:alias w:val="Date"/>
          <w:tag w:val="Date"/>
          <w:id w:val="1863320727"/>
          <w:placeholder>
            <w:docPart w:val="CAC79ABF327C4AD1AC9F619D1B3BBE2C"/>
          </w:placeholder>
          <w15:color w:val="3366FF"/>
          <w:date w:fullDate="2025-04-02T00:00:00Z">
            <w:dateFormat w:val="d/MM/yyyy"/>
            <w:lid w:val="en-AU"/>
            <w:storeMappedDataAs w:val="dateTime"/>
            <w:calendar w:val="gregorian"/>
          </w:date>
        </w:sdtPr>
        <w:sdtEndPr/>
        <w:sdtContent>
          <w:r w:rsidR="008109DD">
            <w:rPr>
              <w:b/>
              <w:bCs/>
              <w:szCs w:val="22"/>
              <w:lang w:eastAsia="en-AU"/>
            </w:rPr>
            <w:t>2/04/2025</w:t>
          </w:r>
        </w:sdtContent>
      </w:sdt>
    </w:p>
    <w:p w14:paraId="6C22F933" w14:textId="77777777" w:rsidR="007F1686" w:rsidRPr="00EF1620" w:rsidRDefault="007F1686" w:rsidP="007F1686">
      <w:pPr>
        <w:rPr>
          <w:szCs w:val="22"/>
          <w:lang w:eastAsia="en-AU"/>
        </w:rPr>
      </w:pPr>
    </w:p>
    <w:p w14:paraId="14BF1158" w14:textId="71323018" w:rsidR="00F64478" w:rsidRPr="00EF1620" w:rsidRDefault="00F64478">
      <w:pPr>
        <w:rPr>
          <w:szCs w:val="22"/>
        </w:rPr>
      </w:pPr>
      <w:r w:rsidRPr="00EF1620">
        <w:rPr>
          <w:szCs w:val="22"/>
        </w:rPr>
        <w:br w:type="page"/>
      </w:r>
    </w:p>
    <w:p w14:paraId="666B078F" w14:textId="77777777" w:rsidR="007104B9" w:rsidRPr="00EF1620" w:rsidRDefault="007104B9" w:rsidP="007F1686">
      <w:pPr>
        <w:rPr>
          <w:szCs w:val="22"/>
        </w:rPr>
        <w:sectPr w:rsidR="007104B9" w:rsidRPr="00EF1620" w:rsidSect="00266877">
          <w:headerReference w:type="default" r:id="rId36"/>
          <w:footerReference w:type="even" r:id="rId37"/>
          <w:footerReference w:type="default" r:id="rId38"/>
          <w:headerReference w:type="first" r:id="rId39"/>
          <w:footerReference w:type="first" r:id="rId40"/>
          <w:pgSz w:w="11907" w:h="16840" w:code="9"/>
          <w:pgMar w:top="1134" w:right="1134" w:bottom="1134" w:left="1134" w:header="709" w:footer="709" w:gutter="0"/>
          <w:pgNumType w:start="1"/>
          <w:cols w:space="708"/>
          <w:docGrid w:linePitch="360"/>
        </w:sectPr>
      </w:pPr>
    </w:p>
    <w:p w14:paraId="2D6BF0DF" w14:textId="77777777" w:rsidR="00A138BC" w:rsidRPr="00EF1620" w:rsidRDefault="00A138BC" w:rsidP="007F1686">
      <w:pPr>
        <w:rPr>
          <w:szCs w:val="22"/>
        </w:rPr>
      </w:pPr>
    </w:p>
    <w:p w14:paraId="2894F750" w14:textId="77BE6AE7" w:rsidR="00E63A9B" w:rsidRPr="00EF1620" w:rsidRDefault="00E63A9B" w:rsidP="007F1686">
      <w:pPr>
        <w:rPr>
          <w:b/>
          <w:bCs/>
          <w:szCs w:val="22"/>
        </w:rPr>
      </w:pPr>
    </w:p>
    <w:p w14:paraId="5D04619C" w14:textId="77777777" w:rsidR="000A09A6" w:rsidRPr="00EF1620" w:rsidRDefault="000A09A6" w:rsidP="007F1686">
      <w:pPr>
        <w:rPr>
          <w:b/>
          <w:bCs/>
          <w:szCs w:val="22"/>
        </w:rPr>
      </w:pPr>
    </w:p>
    <w:p w14:paraId="644A22FC" w14:textId="6B33A44A" w:rsidR="000A09A6" w:rsidRPr="00EF1620" w:rsidRDefault="000A09A6" w:rsidP="000A09A6">
      <w:pPr>
        <w:shd w:val="clear" w:color="auto" w:fill="C6D9F1"/>
        <w:spacing w:line="276" w:lineRule="auto"/>
        <w:jc w:val="both"/>
        <w:outlineLvl w:val="0"/>
        <w:rPr>
          <w:b/>
          <w:szCs w:val="22"/>
          <w:lang w:eastAsia="en-AU"/>
        </w:rPr>
      </w:pPr>
      <w:r w:rsidRPr="00EF1620">
        <w:rPr>
          <w:b/>
          <w:szCs w:val="22"/>
          <w:lang w:eastAsia="en-AU"/>
        </w:rPr>
        <w:t xml:space="preserve">Appendix </w:t>
      </w:r>
      <w:r w:rsidR="00CE3EE6">
        <w:rPr>
          <w:b/>
          <w:szCs w:val="22"/>
          <w:lang w:eastAsia="en-AU"/>
        </w:rPr>
        <w:t xml:space="preserve">A </w:t>
      </w:r>
      <w:r w:rsidRPr="00EF1620">
        <w:rPr>
          <w:b/>
          <w:szCs w:val="22"/>
          <w:lang w:eastAsia="en-AU"/>
        </w:rPr>
        <w:t>– Assessment Checklist: Chapter NB3</w:t>
      </w:r>
      <w:r w:rsidR="00D652C4" w:rsidRPr="00EF1620">
        <w:rPr>
          <w:b/>
          <w:szCs w:val="22"/>
          <w:lang w:eastAsia="en-AU"/>
        </w:rPr>
        <w:t xml:space="preserve"> Moss Vale Road South Urban Release Area</w:t>
      </w:r>
    </w:p>
    <w:tbl>
      <w:tblPr>
        <w:tblStyle w:val="TableGrid"/>
        <w:tblpPr w:leftFromText="180" w:rightFromText="180" w:vertAnchor="text" w:tblpY="1"/>
        <w:tblOverlap w:val="never"/>
        <w:tblW w:w="0" w:type="auto"/>
        <w:tblLook w:val="04A0" w:firstRow="1" w:lastRow="0" w:firstColumn="1" w:lastColumn="0" w:noHBand="0" w:noVBand="1"/>
      </w:tblPr>
      <w:tblGrid>
        <w:gridCol w:w="3543"/>
        <w:gridCol w:w="3965"/>
        <w:gridCol w:w="1418"/>
        <w:gridCol w:w="2551"/>
        <w:gridCol w:w="2697"/>
      </w:tblGrid>
      <w:tr w:rsidR="000A09A6" w:rsidRPr="00EF1620" w14:paraId="5B4E7244" w14:textId="77777777" w:rsidTr="002D50DB">
        <w:tc>
          <w:tcPr>
            <w:tcW w:w="14174" w:type="dxa"/>
            <w:gridSpan w:val="5"/>
            <w:shd w:val="clear" w:color="auto" w:fill="FDF19A" w:themeFill="accent1" w:themeFillTint="66"/>
          </w:tcPr>
          <w:p w14:paraId="1F31CF9E" w14:textId="77777777" w:rsidR="000A09A6" w:rsidRPr="00EF1620" w:rsidRDefault="001B5432" w:rsidP="002D50DB">
            <w:pPr>
              <w:rPr>
                <w:b/>
                <w:bCs/>
                <w:szCs w:val="22"/>
              </w:rPr>
            </w:pPr>
            <w:r w:rsidRPr="00EF1620">
              <w:rPr>
                <w:b/>
                <w:bCs/>
                <w:szCs w:val="22"/>
              </w:rPr>
              <w:t>Controls</w:t>
            </w:r>
          </w:p>
          <w:p w14:paraId="0B2D136A" w14:textId="0584E5F5" w:rsidR="001B5432" w:rsidRPr="00EF1620" w:rsidRDefault="001B5432" w:rsidP="002D50DB">
            <w:pPr>
              <w:rPr>
                <w:b/>
                <w:bCs/>
                <w:szCs w:val="22"/>
              </w:rPr>
            </w:pPr>
          </w:p>
        </w:tc>
      </w:tr>
      <w:tr w:rsidR="000A09A6" w:rsidRPr="00EF1620" w14:paraId="0B69945F" w14:textId="77777777" w:rsidTr="002D50DB">
        <w:tc>
          <w:tcPr>
            <w:tcW w:w="14174" w:type="dxa"/>
            <w:gridSpan w:val="5"/>
            <w:shd w:val="clear" w:color="auto" w:fill="B6DDE8" w:themeFill="accent5" w:themeFillTint="66"/>
          </w:tcPr>
          <w:p w14:paraId="660689A6" w14:textId="77777777" w:rsidR="000A09A6" w:rsidRPr="00EF1620" w:rsidRDefault="001B5432" w:rsidP="002D50DB">
            <w:pPr>
              <w:rPr>
                <w:b/>
                <w:bCs/>
                <w:szCs w:val="22"/>
              </w:rPr>
            </w:pPr>
            <w:r w:rsidRPr="00EF1620">
              <w:rPr>
                <w:b/>
                <w:bCs/>
                <w:szCs w:val="22"/>
              </w:rPr>
              <w:t>Clause 7.1 Indicative Layout Plan</w:t>
            </w:r>
          </w:p>
          <w:p w14:paraId="3788BC81" w14:textId="77777777" w:rsidR="001B5432" w:rsidRPr="00EF1620" w:rsidRDefault="001B5432" w:rsidP="002D50DB">
            <w:pPr>
              <w:rPr>
                <w:b/>
                <w:bCs/>
                <w:szCs w:val="22"/>
              </w:rPr>
            </w:pPr>
          </w:p>
          <w:p w14:paraId="62FDD768" w14:textId="77777777" w:rsidR="0056525C" w:rsidRPr="00EF1620" w:rsidRDefault="0056525C" w:rsidP="002D50DB">
            <w:pPr>
              <w:rPr>
                <w:szCs w:val="22"/>
              </w:rPr>
            </w:pPr>
            <w:r w:rsidRPr="00EF1620">
              <w:rPr>
                <w:szCs w:val="22"/>
              </w:rPr>
              <w:t xml:space="preserve">Objectives </w:t>
            </w:r>
          </w:p>
          <w:p w14:paraId="36FBC76F" w14:textId="741EC6B6" w:rsidR="0056525C" w:rsidRPr="00EF1620" w:rsidRDefault="0056525C" w:rsidP="00D70396">
            <w:pPr>
              <w:pStyle w:val="ListParagraph"/>
              <w:numPr>
                <w:ilvl w:val="0"/>
                <w:numId w:val="13"/>
              </w:numPr>
              <w:rPr>
                <w:szCs w:val="22"/>
              </w:rPr>
            </w:pPr>
            <w:r w:rsidRPr="00EF1620">
              <w:rPr>
                <w:szCs w:val="22"/>
              </w:rPr>
              <w:t xml:space="preserve">To ensure development is undertaken in a coordinated manner that responds to the topography, views and the natural environment. </w:t>
            </w:r>
          </w:p>
          <w:p w14:paraId="4432A92F" w14:textId="77777777" w:rsidR="0056525C" w:rsidRPr="00EF1620" w:rsidRDefault="0056525C" w:rsidP="00D70396">
            <w:pPr>
              <w:pStyle w:val="ListParagraph"/>
              <w:numPr>
                <w:ilvl w:val="0"/>
                <w:numId w:val="13"/>
              </w:numPr>
              <w:rPr>
                <w:szCs w:val="22"/>
              </w:rPr>
            </w:pPr>
            <w:r w:rsidRPr="00EF1620">
              <w:rPr>
                <w:szCs w:val="22"/>
              </w:rPr>
              <w:t xml:space="preserve">To provide a variety of lot sizes that facilitate a range of housing types in appropriate locations. </w:t>
            </w:r>
          </w:p>
          <w:p w14:paraId="2D6012C6" w14:textId="77777777" w:rsidR="0056525C" w:rsidRPr="00EF1620" w:rsidRDefault="0056525C" w:rsidP="00D70396">
            <w:pPr>
              <w:pStyle w:val="ListParagraph"/>
              <w:numPr>
                <w:ilvl w:val="0"/>
                <w:numId w:val="13"/>
              </w:numPr>
              <w:rPr>
                <w:szCs w:val="22"/>
              </w:rPr>
            </w:pPr>
            <w:r w:rsidRPr="00EF1620">
              <w:rPr>
                <w:szCs w:val="22"/>
              </w:rPr>
              <w:t xml:space="preserve">To ensure well connected and legible movement network that will provide a variety of routes for vehicles, pedestrians and cyclists both within the neighbourhood and to surrounding areas. </w:t>
            </w:r>
          </w:p>
          <w:p w14:paraId="0F32CD4A" w14:textId="5AC0B156" w:rsidR="00A52B24" w:rsidRPr="00EF1620" w:rsidRDefault="0056525C" w:rsidP="00D70396">
            <w:pPr>
              <w:pStyle w:val="ListParagraph"/>
              <w:numPr>
                <w:ilvl w:val="0"/>
                <w:numId w:val="13"/>
              </w:numPr>
              <w:rPr>
                <w:szCs w:val="22"/>
              </w:rPr>
            </w:pPr>
            <w:r w:rsidRPr="00EF1620">
              <w:rPr>
                <w:szCs w:val="22"/>
              </w:rPr>
              <w:t>To provide public open space that enhances existing landscape values, protects significant and remnant vegetation, provides opportunity for stormwater management and improves the amenity for future residents.</w:t>
            </w:r>
          </w:p>
          <w:p w14:paraId="6B8293B6" w14:textId="372C3159" w:rsidR="00A52B24" w:rsidRPr="00EF1620" w:rsidRDefault="00A52B24" w:rsidP="002D50DB">
            <w:pPr>
              <w:rPr>
                <w:b/>
                <w:bCs/>
                <w:szCs w:val="22"/>
              </w:rPr>
            </w:pPr>
          </w:p>
        </w:tc>
      </w:tr>
      <w:tr w:rsidR="001F677A" w:rsidRPr="00EF1620" w14:paraId="111EF2CA" w14:textId="77777777" w:rsidTr="001162C5">
        <w:trPr>
          <w:trHeight w:val="504"/>
        </w:trPr>
        <w:tc>
          <w:tcPr>
            <w:tcW w:w="3543" w:type="dxa"/>
            <w:shd w:val="clear" w:color="auto" w:fill="D9D9D9" w:themeFill="background1" w:themeFillShade="D9"/>
          </w:tcPr>
          <w:p w14:paraId="2068C0D8" w14:textId="77777777" w:rsidR="00CF59A7" w:rsidRPr="00EF1620" w:rsidRDefault="00CF59A7" w:rsidP="002D50DB">
            <w:pPr>
              <w:rPr>
                <w:b/>
                <w:bCs/>
                <w:szCs w:val="22"/>
              </w:rPr>
            </w:pPr>
            <w:r w:rsidRPr="00EF1620">
              <w:rPr>
                <w:b/>
                <w:bCs/>
                <w:szCs w:val="22"/>
              </w:rPr>
              <w:t xml:space="preserve">Performance Criteria </w:t>
            </w:r>
          </w:p>
          <w:p w14:paraId="72809D75" w14:textId="191CDF94" w:rsidR="00CF59A7" w:rsidRPr="00EF1620" w:rsidRDefault="00CF59A7" w:rsidP="002D50DB">
            <w:pPr>
              <w:rPr>
                <w:b/>
                <w:bCs/>
                <w:szCs w:val="22"/>
              </w:rPr>
            </w:pPr>
          </w:p>
        </w:tc>
        <w:tc>
          <w:tcPr>
            <w:tcW w:w="3965" w:type="dxa"/>
            <w:shd w:val="clear" w:color="auto" w:fill="D9D9D9" w:themeFill="background1" w:themeFillShade="D9"/>
          </w:tcPr>
          <w:p w14:paraId="1272FF4C" w14:textId="03BA000B" w:rsidR="00CF59A7" w:rsidRPr="00EF1620" w:rsidRDefault="00CF59A7" w:rsidP="002D50DB">
            <w:pPr>
              <w:rPr>
                <w:b/>
                <w:bCs/>
                <w:szCs w:val="22"/>
              </w:rPr>
            </w:pPr>
            <w:r w:rsidRPr="00EF1620">
              <w:rPr>
                <w:b/>
                <w:bCs/>
                <w:szCs w:val="22"/>
              </w:rPr>
              <w:t>Acceptable Solutions</w:t>
            </w:r>
          </w:p>
        </w:tc>
        <w:tc>
          <w:tcPr>
            <w:tcW w:w="3969" w:type="dxa"/>
            <w:gridSpan w:val="2"/>
            <w:shd w:val="clear" w:color="auto" w:fill="D9D9D9" w:themeFill="background1" w:themeFillShade="D9"/>
          </w:tcPr>
          <w:p w14:paraId="52341902" w14:textId="1440334D" w:rsidR="00CF59A7" w:rsidRPr="00EF1620" w:rsidRDefault="00CF59A7" w:rsidP="002D50DB">
            <w:pPr>
              <w:rPr>
                <w:b/>
                <w:bCs/>
                <w:szCs w:val="22"/>
              </w:rPr>
            </w:pPr>
            <w:r w:rsidRPr="00EF1620">
              <w:rPr>
                <w:b/>
                <w:bCs/>
                <w:szCs w:val="22"/>
              </w:rPr>
              <w:t>Proposed Development</w:t>
            </w:r>
          </w:p>
        </w:tc>
        <w:tc>
          <w:tcPr>
            <w:tcW w:w="2697" w:type="dxa"/>
            <w:shd w:val="clear" w:color="auto" w:fill="D9D9D9" w:themeFill="background1" w:themeFillShade="D9"/>
          </w:tcPr>
          <w:p w14:paraId="06F8C80B" w14:textId="1E039698" w:rsidR="00CF59A7" w:rsidRPr="00EF1620" w:rsidRDefault="00CF59A7" w:rsidP="002D50DB">
            <w:pPr>
              <w:rPr>
                <w:b/>
                <w:bCs/>
                <w:szCs w:val="22"/>
              </w:rPr>
            </w:pPr>
            <w:r w:rsidRPr="00EF1620">
              <w:rPr>
                <w:b/>
                <w:bCs/>
                <w:szCs w:val="22"/>
              </w:rPr>
              <w:t>Compliance</w:t>
            </w:r>
          </w:p>
        </w:tc>
      </w:tr>
      <w:tr w:rsidR="001F677A" w:rsidRPr="00EF1620" w14:paraId="537760AE" w14:textId="77777777" w:rsidTr="001162C5">
        <w:trPr>
          <w:trHeight w:val="504"/>
        </w:trPr>
        <w:tc>
          <w:tcPr>
            <w:tcW w:w="3543" w:type="dxa"/>
            <w:vMerge w:val="restart"/>
            <w:shd w:val="clear" w:color="auto" w:fill="FFFFFF" w:themeFill="background1"/>
          </w:tcPr>
          <w:p w14:paraId="01A9B7CB" w14:textId="4A3B77CD" w:rsidR="00454594" w:rsidRPr="00EF1620" w:rsidRDefault="00454594" w:rsidP="002D50DB">
            <w:pPr>
              <w:rPr>
                <w:szCs w:val="22"/>
              </w:rPr>
            </w:pPr>
            <w:r w:rsidRPr="00EF1620">
              <w:rPr>
                <w:szCs w:val="22"/>
              </w:rPr>
              <w:t>P1 Development is undertaken in a coordinated manner that is consistent with the ILP.</w:t>
            </w:r>
          </w:p>
        </w:tc>
        <w:tc>
          <w:tcPr>
            <w:tcW w:w="3965" w:type="dxa"/>
            <w:shd w:val="clear" w:color="auto" w:fill="FFFFFF" w:themeFill="background1"/>
          </w:tcPr>
          <w:p w14:paraId="6B7C6045" w14:textId="77777777" w:rsidR="00454594" w:rsidRPr="00EF1620" w:rsidRDefault="00396305" w:rsidP="002D50DB">
            <w:pPr>
              <w:rPr>
                <w:szCs w:val="22"/>
              </w:rPr>
            </w:pPr>
            <w:r w:rsidRPr="00EF1620">
              <w:rPr>
                <w:szCs w:val="22"/>
              </w:rPr>
              <w:t>A1.1 Development within the URA is in accordance with the ILP (Figure 2).</w:t>
            </w:r>
          </w:p>
          <w:p w14:paraId="3E4B831C" w14:textId="77777777" w:rsidR="00F65357" w:rsidRPr="00EF1620" w:rsidRDefault="00F65357" w:rsidP="002D50DB">
            <w:pPr>
              <w:rPr>
                <w:szCs w:val="22"/>
              </w:rPr>
            </w:pPr>
          </w:p>
          <w:p w14:paraId="66FC937A" w14:textId="32A845BF" w:rsidR="00F65357" w:rsidRPr="00EF1620" w:rsidRDefault="00F65357" w:rsidP="002D50DB">
            <w:pPr>
              <w:rPr>
                <w:i/>
                <w:iCs/>
                <w:szCs w:val="22"/>
              </w:rPr>
            </w:pPr>
            <w:r w:rsidRPr="00EF1620">
              <w:rPr>
                <w:i/>
                <w:iCs/>
                <w:szCs w:val="22"/>
              </w:rPr>
              <w:t>Note: Variations to the ILP may be considered where the applicant provides sound justification and can demonstrate that the proposed development meets Sections 5, 6 and 7 of this Chapter.</w:t>
            </w:r>
          </w:p>
        </w:tc>
        <w:tc>
          <w:tcPr>
            <w:tcW w:w="3969" w:type="dxa"/>
            <w:gridSpan w:val="2"/>
            <w:shd w:val="clear" w:color="auto" w:fill="FFFFFF" w:themeFill="background1"/>
          </w:tcPr>
          <w:p w14:paraId="3B93FAC0" w14:textId="77777777" w:rsidR="007120BB" w:rsidRPr="00EF1620" w:rsidRDefault="007120BB" w:rsidP="007120BB">
            <w:pPr>
              <w:rPr>
                <w:szCs w:val="22"/>
              </w:rPr>
            </w:pPr>
            <w:r w:rsidRPr="00EF1620">
              <w:rPr>
                <w:szCs w:val="22"/>
              </w:rPr>
              <w:t>The proposed application seeks to introduce small lot housing</w:t>
            </w:r>
          </w:p>
          <w:p w14:paraId="72C5781C" w14:textId="77777777" w:rsidR="00454594" w:rsidRPr="00EF1620" w:rsidRDefault="007120BB" w:rsidP="007120BB">
            <w:pPr>
              <w:rPr>
                <w:szCs w:val="22"/>
              </w:rPr>
            </w:pPr>
            <w:r w:rsidRPr="00EF1620">
              <w:rPr>
                <w:szCs w:val="22"/>
              </w:rPr>
              <w:t>in the standard and medium density/integrated housing areas</w:t>
            </w:r>
            <w:r w:rsidR="003F7899" w:rsidRPr="00EF1620">
              <w:rPr>
                <w:szCs w:val="22"/>
              </w:rPr>
              <w:t>.</w:t>
            </w:r>
          </w:p>
          <w:p w14:paraId="2FA1C71D" w14:textId="77777777" w:rsidR="003F7899" w:rsidRPr="00EF1620" w:rsidRDefault="003F7899" w:rsidP="007120BB">
            <w:pPr>
              <w:rPr>
                <w:szCs w:val="22"/>
              </w:rPr>
            </w:pPr>
            <w:r w:rsidRPr="00EF1620">
              <w:rPr>
                <w:szCs w:val="22"/>
              </w:rPr>
              <w:t xml:space="preserve">This application includes a variation to the ILP. </w:t>
            </w:r>
          </w:p>
          <w:p w14:paraId="02B29A06" w14:textId="2AAEF954" w:rsidR="003F7899" w:rsidRPr="00EF1620" w:rsidRDefault="003F7899" w:rsidP="007120BB">
            <w:pPr>
              <w:rPr>
                <w:szCs w:val="22"/>
              </w:rPr>
            </w:pPr>
          </w:p>
        </w:tc>
        <w:tc>
          <w:tcPr>
            <w:tcW w:w="2697" w:type="dxa"/>
            <w:shd w:val="clear" w:color="auto" w:fill="FFFFFF" w:themeFill="background1"/>
          </w:tcPr>
          <w:p w14:paraId="3E967A9E" w14:textId="77777777" w:rsidR="00454594" w:rsidRPr="00EF1620" w:rsidRDefault="00876193" w:rsidP="002D50DB">
            <w:pPr>
              <w:rPr>
                <w:szCs w:val="22"/>
              </w:rPr>
            </w:pPr>
            <w:r w:rsidRPr="00EF1620">
              <w:rPr>
                <w:szCs w:val="22"/>
              </w:rPr>
              <w:t xml:space="preserve">The applicants justification breaks the matter into 3 areas, and confirms that whilst the PC and AS are not strictly complied with, the overall objectives are achieved. </w:t>
            </w:r>
          </w:p>
          <w:p w14:paraId="40FA5EAC" w14:textId="778CBA33" w:rsidR="007F39AE" w:rsidRPr="00EF1620" w:rsidRDefault="003D1C1B" w:rsidP="002D50DB">
            <w:pPr>
              <w:rPr>
                <w:color w:val="FF0000"/>
                <w:szCs w:val="22"/>
              </w:rPr>
            </w:pPr>
            <w:r>
              <w:rPr>
                <w:color w:val="FF0000"/>
                <w:szCs w:val="22"/>
              </w:rPr>
              <w:t>‘</w:t>
            </w:r>
            <w:r w:rsidR="001220E3" w:rsidRPr="00EF1620">
              <w:rPr>
                <w:color w:val="FF0000"/>
                <w:szCs w:val="22"/>
              </w:rPr>
              <w:t>Variation</w:t>
            </w:r>
            <w:r>
              <w:rPr>
                <w:color w:val="FF0000"/>
                <w:szCs w:val="22"/>
              </w:rPr>
              <w:t xml:space="preserve">’ is </w:t>
            </w:r>
            <w:r w:rsidR="001220E3" w:rsidRPr="00EF1620">
              <w:rPr>
                <w:color w:val="FF0000"/>
                <w:szCs w:val="22"/>
              </w:rPr>
              <w:t>proposed</w:t>
            </w:r>
          </w:p>
          <w:p w14:paraId="18CB89EF" w14:textId="1BB5191E" w:rsidR="009E2114" w:rsidRPr="00EF1620" w:rsidRDefault="00C0080A" w:rsidP="002D50DB">
            <w:pPr>
              <w:rPr>
                <w:color w:val="FF0000"/>
                <w:szCs w:val="22"/>
              </w:rPr>
            </w:pPr>
            <w:r w:rsidRPr="00EF1620">
              <w:rPr>
                <w:color w:val="FF0000"/>
                <w:szCs w:val="22"/>
              </w:rPr>
              <w:t>See Attachment B</w:t>
            </w:r>
          </w:p>
        </w:tc>
      </w:tr>
      <w:tr w:rsidR="001F677A" w:rsidRPr="00EF1620" w14:paraId="007C655B" w14:textId="77777777" w:rsidTr="001162C5">
        <w:trPr>
          <w:trHeight w:val="504"/>
        </w:trPr>
        <w:tc>
          <w:tcPr>
            <w:tcW w:w="3543" w:type="dxa"/>
            <w:vMerge/>
            <w:shd w:val="clear" w:color="auto" w:fill="FFFFFF" w:themeFill="background1"/>
          </w:tcPr>
          <w:p w14:paraId="4B792E88" w14:textId="77777777" w:rsidR="00454594" w:rsidRPr="00EF1620" w:rsidRDefault="00454594" w:rsidP="002D50DB">
            <w:pPr>
              <w:rPr>
                <w:b/>
                <w:bCs/>
                <w:szCs w:val="22"/>
              </w:rPr>
            </w:pPr>
          </w:p>
        </w:tc>
        <w:tc>
          <w:tcPr>
            <w:tcW w:w="3965" w:type="dxa"/>
            <w:shd w:val="clear" w:color="auto" w:fill="FFFFFF" w:themeFill="background1"/>
          </w:tcPr>
          <w:p w14:paraId="5A6999D0" w14:textId="77777777" w:rsidR="00F65357" w:rsidRPr="00EF1620" w:rsidRDefault="00F65357" w:rsidP="002D50DB">
            <w:pPr>
              <w:rPr>
                <w:szCs w:val="22"/>
              </w:rPr>
            </w:pPr>
            <w:r w:rsidRPr="00EF1620">
              <w:rPr>
                <w:szCs w:val="22"/>
              </w:rPr>
              <w:t xml:space="preserve">A1.2 Subdivision must demonstrate consistency with the following of the below residential density targets in relation to the ILP: </w:t>
            </w:r>
          </w:p>
          <w:p w14:paraId="1FFD8D54" w14:textId="77777777" w:rsidR="00F65357" w:rsidRPr="00EF1620" w:rsidRDefault="00F65357" w:rsidP="002D50DB">
            <w:pPr>
              <w:rPr>
                <w:szCs w:val="22"/>
              </w:rPr>
            </w:pPr>
            <w:r w:rsidRPr="00EF1620">
              <w:rPr>
                <w:szCs w:val="22"/>
              </w:rPr>
              <w:t xml:space="preserve">• Large Lot Residential: 10-14 dwellings per hectare. </w:t>
            </w:r>
          </w:p>
          <w:p w14:paraId="2119DE67" w14:textId="77777777" w:rsidR="00F65357" w:rsidRPr="00EF1620" w:rsidRDefault="00F65357" w:rsidP="002D50DB">
            <w:pPr>
              <w:rPr>
                <w:szCs w:val="22"/>
              </w:rPr>
            </w:pPr>
            <w:r w:rsidRPr="00EF1620">
              <w:rPr>
                <w:szCs w:val="22"/>
              </w:rPr>
              <w:t xml:space="preserve">• Standard Lot Residential: 15-20 dwellings per hectare. </w:t>
            </w:r>
          </w:p>
          <w:p w14:paraId="02FAECFA" w14:textId="36B3D99F" w:rsidR="00454594" w:rsidRPr="00EF1620" w:rsidRDefault="00F65357" w:rsidP="002D50DB">
            <w:pPr>
              <w:rPr>
                <w:szCs w:val="22"/>
              </w:rPr>
            </w:pPr>
            <w:r w:rsidRPr="00EF1620">
              <w:rPr>
                <w:szCs w:val="22"/>
              </w:rPr>
              <w:lastRenderedPageBreak/>
              <w:t>• Small Lot Residential and Medium Density/Integrated Housing: 21-35 dwellings per hectare.</w:t>
            </w:r>
          </w:p>
        </w:tc>
        <w:tc>
          <w:tcPr>
            <w:tcW w:w="3969" w:type="dxa"/>
            <w:gridSpan w:val="2"/>
            <w:shd w:val="clear" w:color="auto" w:fill="FFFFFF" w:themeFill="background1"/>
          </w:tcPr>
          <w:p w14:paraId="6063EB01" w14:textId="77777777" w:rsidR="00454594" w:rsidRPr="00EF1620" w:rsidRDefault="00454594" w:rsidP="002D50DB">
            <w:pPr>
              <w:rPr>
                <w:szCs w:val="22"/>
              </w:rPr>
            </w:pPr>
          </w:p>
          <w:p w14:paraId="56FB8E11" w14:textId="301105A3" w:rsidR="00E73654" w:rsidRPr="00EF1620" w:rsidRDefault="00E73654" w:rsidP="00E73654">
            <w:pPr>
              <w:rPr>
                <w:szCs w:val="22"/>
              </w:rPr>
            </w:pPr>
            <w:r w:rsidRPr="00EF1620">
              <w:rPr>
                <w:szCs w:val="22"/>
              </w:rPr>
              <w:t xml:space="preserve">The proposed application seeks to vary the number of </w:t>
            </w:r>
            <w:r w:rsidR="007D2D86">
              <w:rPr>
                <w:szCs w:val="22"/>
              </w:rPr>
              <w:t>lots</w:t>
            </w:r>
          </w:p>
          <w:p w14:paraId="108C956E" w14:textId="77777777" w:rsidR="00E73654" w:rsidRPr="00EF1620" w:rsidRDefault="00E73654" w:rsidP="00E73654">
            <w:pPr>
              <w:rPr>
                <w:szCs w:val="22"/>
              </w:rPr>
            </w:pPr>
            <w:r w:rsidRPr="00EF1620">
              <w:rPr>
                <w:szCs w:val="22"/>
              </w:rPr>
              <w:t>within the subdivision as outlined below.</w:t>
            </w:r>
          </w:p>
          <w:p w14:paraId="40C27FF1" w14:textId="77777777" w:rsidR="00AD6603" w:rsidRPr="00EF1620" w:rsidRDefault="00AD6603" w:rsidP="00E73654">
            <w:pPr>
              <w:rPr>
                <w:szCs w:val="22"/>
              </w:rPr>
            </w:pPr>
          </w:p>
          <w:p w14:paraId="119E883D" w14:textId="2AE2BCF7" w:rsidR="00AD6603" w:rsidRPr="00EF1620" w:rsidRDefault="00AD6603" w:rsidP="00AD6603">
            <w:pPr>
              <w:rPr>
                <w:szCs w:val="22"/>
              </w:rPr>
            </w:pPr>
            <w:r w:rsidRPr="00EF1620">
              <w:rPr>
                <w:szCs w:val="22"/>
              </w:rPr>
              <w:t>The proposal increases the number of lots over the development site by 6, these additional</w:t>
            </w:r>
            <w:r w:rsidR="00223096" w:rsidRPr="00EF1620">
              <w:rPr>
                <w:szCs w:val="22"/>
              </w:rPr>
              <w:t xml:space="preserve"> </w:t>
            </w:r>
            <w:r w:rsidRPr="00EF1620">
              <w:rPr>
                <w:szCs w:val="22"/>
              </w:rPr>
              <w:t xml:space="preserve">lots are only capable </w:t>
            </w:r>
            <w:r w:rsidRPr="00EF1620">
              <w:rPr>
                <w:szCs w:val="22"/>
              </w:rPr>
              <w:lastRenderedPageBreak/>
              <w:t>of single dwellings being constructed, being &lt;500m</w:t>
            </w:r>
          </w:p>
          <w:p w14:paraId="0B93B736" w14:textId="30391569" w:rsidR="00AD6603" w:rsidRPr="00EF1620" w:rsidRDefault="00AD6603" w:rsidP="00AD6603">
            <w:pPr>
              <w:rPr>
                <w:szCs w:val="22"/>
              </w:rPr>
            </w:pPr>
            <w:r w:rsidRPr="00EF1620">
              <w:rPr>
                <w:szCs w:val="22"/>
              </w:rPr>
              <w:t>2. Accordingly, the</w:t>
            </w:r>
          </w:p>
          <w:p w14:paraId="6F61F6ED" w14:textId="530967DF" w:rsidR="00AD6603" w:rsidRPr="00EF1620" w:rsidRDefault="00AD6603" w:rsidP="00AD6603">
            <w:pPr>
              <w:rPr>
                <w:szCs w:val="22"/>
              </w:rPr>
            </w:pPr>
            <w:r w:rsidRPr="00EF1620">
              <w:rPr>
                <w:szCs w:val="22"/>
              </w:rPr>
              <w:t>site will achieve 280 dwellings, which is still within the required range by calculation according</w:t>
            </w:r>
            <w:r w:rsidR="00223096" w:rsidRPr="00EF1620">
              <w:rPr>
                <w:szCs w:val="22"/>
              </w:rPr>
              <w:t xml:space="preserve"> </w:t>
            </w:r>
            <w:r w:rsidRPr="00EF1620">
              <w:rPr>
                <w:szCs w:val="22"/>
              </w:rPr>
              <w:t>to the dwelling density targets across the subdivision.</w:t>
            </w:r>
          </w:p>
        </w:tc>
        <w:tc>
          <w:tcPr>
            <w:tcW w:w="2697" w:type="dxa"/>
            <w:shd w:val="clear" w:color="auto" w:fill="FFFFFF" w:themeFill="background1"/>
          </w:tcPr>
          <w:p w14:paraId="60DCD7A0" w14:textId="77777777" w:rsidR="00931E59" w:rsidRDefault="00931E59" w:rsidP="00223096">
            <w:pPr>
              <w:rPr>
                <w:szCs w:val="22"/>
              </w:rPr>
            </w:pPr>
            <w:r>
              <w:rPr>
                <w:szCs w:val="22"/>
              </w:rPr>
              <w:lastRenderedPageBreak/>
              <w:t xml:space="preserve">As per </w:t>
            </w:r>
            <w:r w:rsidRPr="00EF1620">
              <w:rPr>
                <w:szCs w:val="22"/>
              </w:rPr>
              <w:t>Section 5 of applicants mod</w:t>
            </w:r>
            <w:r>
              <w:rPr>
                <w:szCs w:val="22"/>
              </w:rPr>
              <w:t>ification</w:t>
            </w:r>
            <w:r w:rsidRPr="00EF1620">
              <w:rPr>
                <w:szCs w:val="22"/>
              </w:rPr>
              <w:t xml:space="preserve"> report </w:t>
            </w:r>
            <w:r>
              <w:rPr>
                <w:szCs w:val="22"/>
              </w:rPr>
              <w:t>(</w:t>
            </w:r>
            <w:r w:rsidRPr="00EF1620">
              <w:rPr>
                <w:szCs w:val="22"/>
              </w:rPr>
              <w:t>D24/402845</w:t>
            </w:r>
            <w:r>
              <w:rPr>
                <w:szCs w:val="22"/>
              </w:rPr>
              <w:t>):</w:t>
            </w:r>
          </w:p>
          <w:p w14:paraId="14F6E199" w14:textId="41564966" w:rsidR="001220E3" w:rsidRPr="00EF1620" w:rsidRDefault="00931E59" w:rsidP="00223096">
            <w:pPr>
              <w:rPr>
                <w:i/>
                <w:iCs/>
                <w:szCs w:val="22"/>
              </w:rPr>
            </w:pPr>
            <w:r>
              <w:rPr>
                <w:i/>
                <w:iCs/>
                <w:szCs w:val="22"/>
              </w:rPr>
              <w:t>“</w:t>
            </w:r>
            <w:r w:rsidR="00223096" w:rsidRPr="00EF1620">
              <w:rPr>
                <w:i/>
                <w:iCs/>
                <w:szCs w:val="22"/>
              </w:rPr>
              <w:t xml:space="preserve">The original approval included 256 residential lots with the Density Layout Plan indicating this had the potential for 270 dwellings across the </w:t>
            </w:r>
            <w:r w:rsidR="00223096" w:rsidRPr="00EF1620">
              <w:rPr>
                <w:i/>
                <w:iCs/>
                <w:szCs w:val="22"/>
              </w:rPr>
              <w:lastRenderedPageBreak/>
              <w:t>site. The dwelling targets across the subdivision remain within the required range, and accordingly the proposed modification will have no adverse impacts, as outlined further in this report</w:t>
            </w:r>
            <w:r w:rsidR="00223096" w:rsidRPr="00EF1620">
              <w:rPr>
                <w:szCs w:val="22"/>
              </w:rPr>
              <w:t>)</w:t>
            </w:r>
            <w:r w:rsidR="00223096" w:rsidRPr="00EF1620">
              <w:rPr>
                <w:i/>
                <w:iCs/>
                <w:szCs w:val="22"/>
              </w:rPr>
              <w:t>.</w:t>
            </w:r>
            <w:r>
              <w:rPr>
                <w:i/>
                <w:iCs/>
                <w:szCs w:val="22"/>
              </w:rPr>
              <w:t>”</w:t>
            </w:r>
          </w:p>
          <w:p w14:paraId="5F501640" w14:textId="77777777" w:rsidR="00C0080A" w:rsidRPr="00EF1620" w:rsidRDefault="001220E3" w:rsidP="00223096">
            <w:pPr>
              <w:rPr>
                <w:color w:val="FF0000"/>
                <w:szCs w:val="22"/>
              </w:rPr>
            </w:pPr>
            <w:r w:rsidRPr="00EF1620">
              <w:rPr>
                <w:color w:val="FF0000"/>
                <w:szCs w:val="22"/>
              </w:rPr>
              <w:t>Variation proposed</w:t>
            </w:r>
          </w:p>
          <w:p w14:paraId="1C4AE693" w14:textId="6824D1B7" w:rsidR="009E2114" w:rsidRPr="00EF1620" w:rsidRDefault="00C0080A" w:rsidP="00223096">
            <w:pPr>
              <w:rPr>
                <w:i/>
                <w:iCs/>
                <w:color w:val="FF0000"/>
                <w:szCs w:val="22"/>
              </w:rPr>
            </w:pPr>
            <w:r w:rsidRPr="00EF1620">
              <w:rPr>
                <w:color w:val="FF0000"/>
                <w:szCs w:val="22"/>
              </w:rPr>
              <w:t xml:space="preserve">See Attachment B </w:t>
            </w:r>
            <w:r w:rsidR="001220E3" w:rsidRPr="00EF1620">
              <w:rPr>
                <w:color w:val="FF0000"/>
                <w:szCs w:val="22"/>
              </w:rPr>
              <w:t xml:space="preserve"> </w:t>
            </w:r>
            <w:r w:rsidR="00223096" w:rsidRPr="00EF1620">
              <w:rPr>
                <w:i/>
                <w:iCs/>
                <w:color w:val="FF0000"/>
                <w:szCs w:val="22"/>
              </w:rPr>
              <w:t xml:space="preserve">  </w:t>
            </w:r>
          </w:p>
        </w:tc>
      </w:tr>
      <w:tr w:rsidR="00D652C4" w:rsidRPr="00EF1620" w14:paraId="03BBF1D2" w14:textId="77777777" w:rsidTr="002D50DB">
        <w:trPr>
          <w:trHeight w:val="501"/>
        </w:trPr>
        <w:tc>
          <w:tcPr>
            <w:tcW w:w="14174" w:type="dxa"/>
            <w:gridSpan w:val="5"/>
            <w:shd w:val="clear" w:color="auto" w:fill="B6DDE8" w:themeFill="accent5" w:themeFillTint="66"/>
          </w:tcPr>
          <w:p w14:paraId="4ADD7773" w14:textId="77777777" w:rsidR="00D652C4" w:rsidRPr="00EF1620" w:rsidRDefault="00454594" w:rsidP="002D50DB">
            <w:pPr>
              <w:rPr>
                <w:b/>
                <w:bCs/>
                <w:szCs w:val="22"/>
              </w:rPr>
            </w:pPr>
            <w:r w:rsidRPr="00EF1620">
              <w:rPr>
                <w:b/>
                <w:bCs/>
                <w:szCs w:val="22"/>
              </w:rPr>
              <w:lastRenderedPageBreak/>
              <w:t>Clause 7.2 Staging</w:t>
            </w:r>
          </w:p>
          <w:p w14:paraId="2FAA4CDF" w14:textId="77777777" w:rsidR="00454594" w:rsidRPr="00EF1620" w:rsidRDefault="00454594" w:rsidP="002D50DB">
            <w:pPr>
              <w:rPr>
                <w:szCs w:val="22"/>
              </w:rPr>
            </w:pPr>
          </w:p>
          <w:p w14:paraId="25C09DE0" w14:textId="77777777" w:rsidR="00454594" w:rsidRPr="00EF1620" w:rsidRDefault="00396305" w:rsidP="002D50DB">
            <w:pPr>
              <w:rPr>
                <w:szCs w:val="22"/>
              </w:rPr>
            </w:pPr>
            <w:r w:rsidRPr="00EF1620">
              <w:rPr>
                <w:szCs w:val="22"/>
              </w:rPr>
              <w:t>Objectives i. To ensure the development of the URA enables efficient release of residential land and essential infrastructure.</w:t>
            </w:r>
          </w:p>
          <w:p w14:paraId="6843951A" w14:textId="53B4B3C9" w:rsidR="00396305" w:rsidRPr="00EF1620" w:rsidRDefault="00396305" w:rsidP="002D50DB">
            <w:pPr>
              <w:rPr>
                <w:szCs w:val="22"/>
              </w:rPr>
            </w:pPr>
          </w:p>
        </w:tc>
      </w:tr>
      <w:tr w:rsidR="001F677A" w:rsidRPr="00EF1620" w14:paraId="5FC8D512" w14:textId="77777777" w:rsidTr="001162C5">
        <w:trPr>
          <w:trHeight w:val="501"/>
        </w:trPr>
        <w:tc>
          <w:tcPr>
            <w:tcW w:w="3543" w:type="dxa"/>
            <w:shd w:val="clear" w:color="auto" w:fill="D9D9D9" w:themeFill="background1" w:themeFillShade="D9"/>
          </w:tcPr>
          <w:p w14:paraId="54BA6270" w14:textId="77777777" w:rsidR="00CF59A7" w:rsidRPr="00EF1620" w:rsidRDefault="00CF59A7" w:rsidP="002D50DB">
            <w:pPr>
              <w:rPr>
                <w:b/>
                <w:bCs/>
                <w:szCs w:val="22"/>
              </w:rPr>
            </w:pPr>
            <w:r w:rsidRPr="00EF1620">
              <w:rPr>
                <w:b/>
                <w:bCs/>
                <w:szCs w:val="22"/>
              </w:rPr>
              <w:t xml:space="preserve">Performance Criteria </w:t>
            </w:r>
          </w:p>
          <w:p w14:paraId="00B2F169" w14:textId="4F9840FD" w:rsidR="00CF59A7" w:rsidRPr="00EF1620" w:rsidRDefault="00CF59A7" w:rsidP="002D50DB">
            <w:pPr>
              <w:rPr>
                <w:b/>
                <w:bCs/>
                <w:szCs w:val="22"/>
              </w:rPr>
            </w:pPr>
          </w:p>
        </w:tc>
        <w:tc>
          <w:tcPr>
            <w:tcW w:w="3965" w:type="dxa"/>
            <w:shd w:val="clear" w:color="auto" w:fill="D9D9D9" w:themeFill="background1" w:themeFillShade="D9"/>
          </w:tcPr>
          <w:p w14:paraId="70402975" w14:textId="1F01FCDC" w:rsidR="00CF59A7" w:rsidRPr="00EF1620" w:rsidRDefault="00CF59A7" w:rsidP="002D50DB">
            <w:pPr>
              <w:rPr>
                <w:b/>
                <w:bCs/>
                <w:szCs w:val="22"/>
              </w:rPr>
            </w:pPr>
            <w:r w:rsidRPr="00EF1620">
              <w:rPr>
                <w:b/>
                <w:bCs/>
                <w:szCs w:val="22"/>
              </w:rPr>
              <w:t>Acceptable Solutions</w:t>
            </w:r>
          </w:p>
        </w:tc>
        <w:tc>
          <w:tcPr>
            <w:tcW w:w="3969" w:type="dxa"/>
            <w:gridSpan w:val="2"/>
            <w:shd w:val="clear" w:color="auto" w:fill="D9D9D9" w:themeFill="background1" w:themeFillShade="D9"/>
          </w:tcPr>
          <w:p w14:paraId="34A2885F" w14:textId="5642712D" w:rsidR="00CF59A7" w:rsidRPr="00EF1620" w:rsidRDefault="00CF59A7" w:rsidP="002D50DB">
            <w:pPr>
              <w:rPr>
                <w:b/>
                <w:bCs/>
                <w:szCs w:val="22"/>
              </w:rPr>
            </w:pPr>
            <w:r w:rsidRPr="00EF1620">
              <w:rPr>
                <w:b/>
                <w:bCs/>
                <w:szCs w:val="22"/>
              </w:rPr>
              <w:t>Proposed Development</w:t>
            </w:r>
          </w:p>
        </w:tc>
        <w:tc>
          <w:tcPr>
            <w:tcW w:w="2697" w:type="dxa"/>
            <w:shd w:val="clear" w:color="auto" w:fill="D9D9D9" w:themeFill="background1" w:themeFillShade="D9"/>
          </w:tcPr>
          <w:p w14:paraId="6FA31E28" w14:textId="338324ED" w:rsidR="00CF59A7" w:rsidRPr="00EF1620" w:rsidRDefault="00CF59A7" w:rsidP="002D50DB">
            <w:pPr>
              <w:rPr>
                <w:b/>
                <w:bCs/>
                <w:szCs w:val="22"/>
              </w:rPr>
            </w:pPr>
            <w:r w:rsidRPr="00EF1620">
              <w:rPr>
                <w:b/>
                <w:bCs/>
                <w:szCs w:val="22"/>
              </w:rPr>
              <w:t>Compliance</w:t>
            </w:r>
          </w:p>
        </w:tc>
      </w:tr>
      <w:tr w:rsidR="001F677A" w:rsidRPr="00EF1620" w14:paraId="7A851D32" w14:textId="77777777" w:rsidTr="001162C5">
        <w:trPr>
          <w:trHeight w:val="501"/>
        </w:trPr>
        <w:tc>
          <w:tcPr>
            <w:tcW w:w="3543" w:type="dxa"/>
            <w:vMerge w:val="restart"/>
            <w:shd w:val="clear" w:color="auto" w:fill="auto"/>
          </w:tcPr>
          <w:p w14:paraId="1A8CF90B" w14:textId="77777777" w:rsidR="00F65357" w:rsidRPr="00EF1620" w:rsidRDefault="00F65357" w:rsidP="002D50DB">
            <w:pPr>
              <w:rPr>
                <w:b/>
                <w:bCs/>
                <w:szCs w:val="22"/>
              </w:rPr>
            </w:pPr>
          </w:p>
          <w:p w14:paraId="12AD7ACC" w14:textId="00C1E246" w:rsidR="004D37CE" w:rsidRPr="00EF1620" w:rsidRDefault="004D37CE" w:rsidP="002D50DB">
            <w:pPr>
              <w:rPr>
                <w:szCs w:val="22"/>
              </w:rPr>
            </w:pPr>
            <w:r w:rsidRPr="00EF1620">
              <w:rPr>
                <w:szCs w:val="22"/>
              </w:rPr>
              <w:t>P2 Development is staged to enable orderly development and provision of necessary infrastructure.</w:t>
            </w:r>
          </w:p>
        </w:tc>
        <w:tc>
          <w:tcPr>
            <w:tcW w:w="3965" w:type="dxa"/>
            <w:shd w:val="clear" w:color="auto" w:fill="auto"/>
          </w:tcPr>
          <w:p w14:paraId="244C9411" w14:textId="6EB12F8B" w:rsidR="00F65357" w:rsidRPr="00EF1620" w:rsidRDefault="004D37CE" w:rsidP="002D50DB">
            <w:pPr>
              <w:rPr>
                <w:szCs w:val="22"/>
              </w:rPr>
            </w:pPr>
            <w:r w:rsidRPr="00EF1620">
              <w:rPr>
                <w:szCs w:val="22"/>
              </w:rPr>
              <w:t>A2.1 The staging of the URA is undertaken in accordance with Figure 3.</w:t>
            </w:r>
          </w:p>
        </w:tc>
        <w:tc>
          <w:tcPr>
            <w:tcW w:w="3969" w:type="dxa"/>
            <w:gridSpan w:val="2"/>
            <w:shd w:val="clear" w:color="auto" w:fill="auto"/>
          </w:tcPr>
          <w:p w14:paraId="28D90D3E" w14:textId="23811330" w:rsidR="00F65357" w:rsidRPr="00EF1620" w:rsidRDefault="00305686" w:rsidP="002D50DB">
            <w:pPr>
              <w:rPr>
                <w:szCs w:val="22"/>
              </w:rPr>
            </w:pPr>
            <w:r w:rsidRPr="00EF1620">
              <w:rPr>
                <w:szCs w:val="22"/>
              </w:rPr>
              <w:t xml:space="preserve">The proposed mod makes no changes to staging. </w:t>
            </w:r>
          </w:p>
        </w:tc>
        <w:tc>
          <w:tcPr>
            <w:tcW w:w="2697" w:type="dxa"/>
            <w:shd w:val="clear" w:color="auto" w:fill="auto"/>
          </w:tcPr>
          <w:p w14:paraId="10C8983D" w14:textId="426D4422" w:rsidR="00F65357" w:rsidRPr="00EF1620" w:rsidRDefault="00305686" w:rsidP="002D50DB">
            <w:pPr>
              <w:rPr>
                <w:szCs w:val="22"/>
              </w:rPr>
            </w:pPr>
            <w:r w:rsidRPr="00EF1620">
              <w:rPr>
                <w:szCs w:val="22"/>
              </w:rPr>
              <w:t>No change</w:t>
            </w:r>
          </w:p>
        </w:tc>
      </w:tr>
      <w:tr w:rsidR="001F677A" w:rsidRPr="00EF1620" w14:paraId="2999632F" w14:textId="77777777" w:rsidTr="001162C5">
        <w:trPr>
          <w:trHeight w:val="501"/>
        </w:trPr>
        <w:tc>
          <w:tcPr>
            <w:tcW w:w="3543" w:type="dxa"/>
            <w:vMerge/>
            <w:shd w:val="clear" w:color="auto" w:fill="auto"/>
          </w:tcPr>
          <w:p w14:paraId="46347943" w14:textId="77777777" w:rsidR="00F65357" w:rsidRPr="00EF1620" w:rsidRDefault="00F65357" w:rsidP="002D50DB">
            <w:pPr>
              <w:rPr>
                <w:b/>
                <w:bCs/>
                <w:szCs w:val="22"/>
              </w:rPr>
            </w:pPr>
          </w:p>
        </w:tc>
        <w:tc>
          <w:tcPr>
            <w:tcW w:w="3965" w:type="dxa"/>
            <w:shd w:val="clear" w:color="auto" w:fill="auto"/>
          </w:tcPr>
          <w:p w14:paraId="661CDE93" w14:textId="1980AE83" w:rsidR="00F65357" w:rsidRPr="00EF1620" w:rsidRDefault="004D37CE" w:rsidP="002D50DB">
            <w:pPr>
              <w:rPr>
                <w:szCs w:val="22"/>
              </w:rPr>
            </w:pPr>
            <w:r w:rsidRPr="00EF1620">
              <w:rPr>
                <w:szCs w:val="22"/>
              </w:rPr>
              <w:t>A2.2 Sub-stages within the stages identified in Figure 3 is acceptable where infrastructure delivery has not been compromised.</w:t>
            </w:r>
          </w:p>
        </w:tc>
        <w:tc>
          <w:tcPr>
            <w:tcW w:w="3969" w:type="dxa"/>
            <w:gridSpan w:val="2"/>
            <w:shd w:val="clear" w:color="auto" w:fill="auto"/>
          </w:tcPr>
          <w:p w14:paraId="7C939074" w14:textId="6894D060" w:rsidR="00F65357" w:rsidRPr="00EF1620" w:rsidRDefault="00305686" w:rsidP="002D50DB">
            <w:pPr>
              <w:rPr>
                <w:szCs w:val="22"/>
              </w:rPr>
            </w:pPr>
            <w:r w:rsidRPr="00EF1620">
              <w:rPr>
                <w:szCs w:val="22"/>
              </w:rPr>
              <w:t>No changes to already approved sub-stages with this mod application</w:t>
            </w:r>
          </w:p>
        </w:tc>
        <w:tc>
          <w:tcPr>
            <w:tcW w:w="2697" w:type="dxa"/>
            <w:shd w:val="clear" w:color="auto" w:fill="auto"/>
          </w:tcPr>
          <w:p w14:paraId="4419B74A" w14:textId="72AC2A05" w:rsidR="00F65357" w:rsidRPr="00EF1620" w:rsidRDefault="00305686" w:rsidP="002D50DB">
            <w:pPr>
              <w:rPr>
                <w:szCs w:val="22"/>
              </w:rPr>
            </w:pPr>
            <w:r w:rsidRPr="00EF1620">
              <w:rPr>
                <w:szCs w:val="22"/>
              </w:rPr>
              <w:t>No change</w:t>
            </w:r>
          </w:p>
        </w:tc>
      </w:tr>
      <w:tr w:rsidR="00D15E94" w:rsidRPr="00EF1620" w14:paraId="1FB5DA5C" w14:textId="77777777" w:rsidTr="002D50DB">
        <w:trPr>
          <w:trHeight w:val="501"/>
        </w:trPr>
        <w:tc>
          <w:tcPr>
            <w:tcW w:w="14174" w:type="dxa"/>
            <w:gridSpan w:val="5"/>
            <w:shd w:val="clear" w:color="auto" w:fill="auto"/>
          </w:tcPr>
          <w:p w14:paraId="5C9319A7" w14:textId="77777777" w:rsidR="00D15E94" w:rsidRDefault="00D15E94" w:rsidP="002D50DB">
            <w:pPr>
              <w:rPr>
                <w:b/>
                <w:bCs/>
                <w:szCs w:val="22"/>
              </w:rPr>
            </w:pPr>
          </w:p>
          <w:p w14:paraId="4911A693" w14:textId="75AC2F25" w:rsidR="00A63977" w:rsidRPr="00A63977" w:rsidRDefault="00A63977" w:rsidP="002D50DB">
            <w:pPr>
              <w:rPr>
                <w:szCs w:val="22"/>
              </w:rPr>
            </w:pPr>
            <w:r>
              <w:rPr>
                <w:szCs w:val="22"/>
              </w:rPr>
              <w:t xml:space="preserve">The subject </w:t>
            </w:r>
            <w:r w:rsidR="00B64CF9">
              <w:rPr>
                <w:szCs w:val="22"/>
              </w:rPr>
              <w:t>land is within stage 4 of the URA, as per plan below.</w:t>
            </w:r>
          </w:p>
          <w:p w14:paraId="24B71F11" w14:textId="77777777" w:rsidR="00D15E94" w:rsidRPr="00EF1620" w:rsidRDefault="00D15E94" w:rsidP="002D50DB">
            <w:pPr>
              <w:rPr>
                <w:szCs w:val="22"/>
              </w:rPr>
            </w:pPr>
          </w:p>
          <w:p w14:paraId="5A692A31" w14:textId="77777777" w:rsidR="00D15E94" w:rsidRPr="00EF1620" w:rsidRDefault="00D15E94" w:rsidP="002D50DB">
            <w:pPr>
              <w:rPr>
                <w:szCs w:val="22"/>
              </w:rPr>
            </w:pPr>
          </w:p>
          <w:p w14:paraId="609016B3" w14:textId="77777777" w:rsidR="00063CEB" w:rsidRPr="00EF1620" w:rsidRDefault="00D15E94" w:rsidP="002D50DB">
            <w:pPr>
              <w:rPr>
                <w:szCs w:val="22"/>
              </w:rPr>
            </w:pPr>
            <w:r w:rsidRPr="00EF1620">
              <w:rPr>
                <w:noProof/>
                <w:szCs w:val="22"/>
              </w:rPr>
              <w:lastRenderedPageBreak/>
              <w:drawing>
                <wp:inline distT="0" distB="0" distL="0" distR="0" wp14:anchorId="34183E7C" wp14:editId="69C955D9">
                  <wp:extent cx="3656269" cy="3498111"/>
                  <wp:effectExtent l="0" t="0" r="1905" b="7620"/>
                  <wp:docPr id="208580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0567" name=""/>
                          <pic:cNvPicPr/>
                        </pic:nvPicPr>
                        <pic:blipFill>
                          <a:blip r:embed="rId41"/>
                          <a:stretch>
                            <a:fillRect/>
                          </a:stretch>
                        </pic:blipFill>
                        <pic:spPr>
                          <a:xfrm>
                            <a:off x="0" y="0"/>
                            <a:ext cx="3665625" cy="3507063"/>
                          </a:xfrm>
                          <a:prstGeom prst="rect">
                            <a:avLst/>
                          </a:prstGeom>
                        </pic:spPr>
                      </pic:pic>
                    </a:graphicData>
                  </a:graphic>
                </wp:inline>
              </w:drawing>
            </w:r>
            <w:r w:rsidR="00063CEB" w:rsidRPr="00EF1620">
              <w:rPr>
                <w:szCs w:val="22"/>
              </w:rPr>
              <w:t xml:space="preserve"> </w:t>
            </w:r>
          </w:p>
          <w:p w14:paraId="3FD67006" w14:textId="77777777" w:rsidR="00D15E94" w:rsidRPr="00EF1620" w:rsidRDefault="00063CEB" w:rsidP="002D50DB">
            <w:pPr>
              <w:rPr>
                <w:i/>
                <w:iCs/>
                <w:szCs w:val="22"/>
              </w:rPr>
            </w:pPr>
            <w:r w:rsidRPr="00EF1620">
              <w:rPr>
                <w:i/>
                <w:iCs/>
                <w:szCs w:val="22"/>
              </w:rPr>
              <w:t>Note: The construction of Taylors Lane to the east of the URA boundary is separate to the development of the URA and subject to the delivery of the Far North Collector Road project.</w:t>
            </w:r>
          </w:p>
          <w:p w14:paraId="5A62E9F2" w14:textId="12C3C9D1" w:rsidR="00063CEB" w:rsidRPr="00EF1620" w:rsidRDefault="00063CEB" w:rsidP="002D50DB">
            <w:pPr>
              <w:rPr>
                <w:i/>
                <w:iCs/>
                <w:szCs w:val="22"/>
              </w:rPr>
            </w:pPr>
          </w:p>
        </w:tc>
      </w:tr>
      <w:tr w:rsidR="00A06C63" w:rsidRPr="00EF1620" w14:paraId="50567DAD" w14:textId="77777777" w:rsidTr="002D50DB">
        <w:trPr>
          <w:trHeight w:val="501"/>
        </w:trPr>
        <w:tc>
          <w:tcPr>
            <w:tcW w:w="14174" w:type="dxa"/>
            <w:gridSpan w:val="5"/>
            <w:shd w:val="clear" w:color="auto" w:fill="B6DDE8" w:themeFill="accent5" w:themeFillTint="66"/>
          </w:tcPr>
          <w:p w14:paraId="45A23A85" w14:textId="45E930C6" w:rsidR="00A06C63" w:rsidRPr="00EF1620" w:rsidRDefault="00A06C63" w:rsidP="002D50DB">
            <w:pPr>
              <w:rPr>
                <w:b/>
                <w:bCs/>
                <w:szCs w:val="22"/>
              </w:rPr>
            </w:pPr>
            <w:r w:rsidRPr="00EF1620">
              <w:rPr>
                <w:b/>
                <w:bCs/>
                <w:szCs w:val="22"/>
              </w:rPr>
              <w:lastRenderedPageBreak/>
              <w:t>Clause 7.3</w:t>
            </w:r>
            <w:r w:rsidR="005C1D12" w:rsidRPr="00EF1620">
              <w:rPr>
                <w:b/>
                <w:bCs/>
                <w:szCs w:val="22"/>
              </w:rPr>
              <w:t xml:space="preserve"> Subdivision Design</w:t>
            </w:r>
          </w:p>
          <w:p w14:paraId="0BDE1343" w14:textId="77777777" w:rsidR="00A06C63" w:rsidRPr="00EF1620" w:rsidRDefault="00A06C63" w:rsidP="002D50DB">
            <w:pPr>
              <w:rPr>
                <w:szCs w:val="22"/>
              </w:rPr>
            </w:pPr>
          </w:p>
          <w:p w14:paraId="078E39D3" w14:textId="77777777" w:rsidR="005C1D12" w:rsidRPr="00EF1620" w:rsidRDefault="005C1D12" w:rsidP="002D50DB">
            <w:pPr>
              <w:rPr>
                <w:szCs w:val="22"/>
              </w:rPr>
            </w:pPr>
            <w:r w:rsidRPr="00EF1620">
              <w:rPr>
                <w:szCs w:val="22"/>
              </w:rPr>
              <w:t xml:space="preserve">Objectives </w:t>
            </w:r>
          </w:p>
          <w:p w14:paraId="4EC1003A" w14:textId="77777777" w:rsidR="00B230E9" w:rsidRPr="00EF1620" w:rsidRDefault="005C1D12" w:rsidP="00D70396">
            <w:pPr>
              <w:pStyle w:val="ListParagraph"/>
              <w:numPr>
                <w:ilvl w:val="0"/>
                <w:numId w:val="14"/>
              </w:numPr>
              <w:rPr>
                <w:szCs w:val="22"/>
              </w:rPr>
            </w:pPr>
            <w:r w:rsidRPr="00EF1620">
              <w:rPr>
                <w:szCs w:val="22"/>
              </w:rPr>
              <w:t xml:space="preserve">To create an attractive urban environment that meets the changing needs of the community and offers a wide choice in good quality housing. </w:t>
            </w:r>
          </w:p>
          <w:p w14:paraId="04E92539" w14:textId="42944FAA" w:rsidR="005C1D12" w:rsidRPr="00EF1620" w:rsidRDefault="005C1D12" w:rsidP="00D70396">
            <w:pPr>
              <w:pStyle w:val="ListParagraph"/>
              <w:numPr>
                <w:ilvl w:val="0"/>
                <w:numId w:val="14"/>
              </w:numPr>
              <w:rPr>
                <w:szCs w:val="22"/>
              </w:rPr>
            </w:pPr>
            <w:r w:rsidRPr="00EF1620">
              <w:rPr>
                <w:szCs w:val="22"/>
              </w:rPr>
              <w:t xml:space="preserve">To create a mix of lot sizes that provide a range of dwelling types to suit the needs of the community. </w:t>
            </w:r>
          </w:p>
          <w:p w14:paraId="2654FF7F" w14:textId="77777777" w:rsidR="00B230E9" w:rsidRPr="00EF1620" w:rsidRDefault="005C1D12" w:rsidP="00D70396">
            <w:pPr>
              <w:pStyle w:val="ListParagraph"/>
              <w:numPr>
                <w:ilvl w:val="0"/>
                <w:numId w:val="14"/>
              </w:numPr>
              <w:rPr>
                <w:szCs w:val="22"/>
              </w:rPr>
            </w:pPr>
            <w:r w:rsidRPr="00EF1620">
              <w:rPr>
                <w:szCs w:val="22"/>
              </w:rPr>
              <w:t xml:space="preserve">To ensure that all residential lots are able to have a high level of amenity in terms of solar access, views and proximity to public open space. </w:t>
            </w:r>
          </w:p>
          <w:p w14:paraId="7664F349" w14:textId="77777777" w:rsidR="00B230E9" w:rsidRPr="00EF1620" w:rsidRDefault="005C1D12" w:rsidP="00D70396">
            <w:pPr>
              <w:pStyle w:val="ListParagraph"/>
              <w:numPr>
                <w:ilvl w:val="0"/>
                <w:numId w:val="14"/>
              </w:numPr>
              <w:rPr>
                <w:szCs w:val="22"/>
              </w:rPr>
            </w:pPr>
            <w:r w:rsidRPr="00EF1620">
              <w:rPr>
                <w:szCs w:val="22"/>
              </w:rPr>
              <w:t xml:space="preserve">To ensure that subdivision layouts respond to the natural environment and the escarpment and rural vistas. </w:t>
            </w:r>
          </w:p>
          <w:p w14:paraId="0ABEBDF8" w14:textId="549BC1C1" w:rsidR="00B230E9" w:rsidRPr="00EF1620" w:rsidRDefault="005C1D12" w:rsidP="00D70396">
            <w:pPr>
              <w:pStyle w:val="ListParagraph"/>
              <w:numPr>
                <w:ilvl w:val="0"/>
                <w:numId w:val="14"/>
              </w:numPr>
              <w:rPr>
                <w:szCs w:val="22"/>
              </w:rPr>
            </w:pPr>
            <w:r w:rsidRPr="00EF1620">
              <w:rPr>
                <w:szCs w:val="22"/>
              </w:rPr>
              <w:t xml:space="preserve">To create a subdivision pattern that facilitates the efficient provision of infrastructure. </w:t>
            </w:r>
          </w:p>
          <w:p w14:paraId="56B3F1F7" w14:textId="528A9016" w:rsidR="005C1D12" w:rsidRPr="00EF1620" w:rsidRDefault="00B230E9" w:rsidP="00D70396">
            <w:pPr>
              <w:pStyle w:val="ListParagraph"/>
              <w:numPr>
                <w:ilvl w:val="0"/>
                <w:numId w:val="14"/>
              </w:numPr>
              <w:rPr>
                <w:szCs w:val="22"/>
              </w:rPr>
            </w:pPr>
            <w:r w:rsidRPr="00EF1620">
              <w:rPr>
                <w:szCs w:val="22"/>
              </w:rPr>
              <w:t>T</w:t>
            </w:r>
            <w:r w:rsidR="005C1D12" w:rsidRPr="00EF1620">
              <w:rPr>
                <w:szCs w:val="22"/>
              </w:rPr>
              <w:t>o enhance community interaction and outdoor activity through the provision of public space.</w:t>
            </w:r>
          </w:p>
        </w:tc>
      </w:tr>
      <w:tr w:rsidR="00D62124" w:rsidRPr="00EF1620" w14:paraId="62794428" w14:textId="77777777" w:rsidTr="001162C5">
        <w:trPr>
          <w:trHeight w:val="501"/>
        </w:trPr>
        <w:tc>
          <w:tcPr>
            <w:tcW w:w="7508" w:type="dxa"/>
            <w:gridSpan w:val="2"/>
            <w:shd w:val="clear" w:color="auto" w:fill="D9D9D9" w:themeFill="background1" w:themeFillShade="D9"/>
          </w:tcPr>
          <w:p w14:paraId="19217B15" w14:textId="4D13037B" w:rsidR="00F806FB" w:rsidRPr="00EF1620" w:rsidRDefault="00F806FB" w:rsidP="002D50DB">
            <w:pPr>
              <w:rPr>
                <w:b/>
                <w:bCs/>
                <w:szCs w:val="22"/>
              </w:rPr>
            </w:pPr>
            <w:r w:rsidRPr="00EF1620">
              <w:rPr>
                <w:b/>
                <w:bCs/>
                <w:szCs w:val="22"/>
              </w:rPr>
              <w:lastRenderedPageBreak/>
              <w:t>Mandatory Controls</w:t>
            </w:r>
          </w:p>
          <w:p w14:paraId="65418DB7" w14:textId="69CDD998" w:rsidR="00F806FB" w:rsidRPr="00EF1620" w:rsidRDefault="00F806FB" w:rsidP="002D50DB">
            <w:pPr>
              <w:rPr>
                <w:b/>
                <w:bCs/>
                <w:szCs w:val="22"/>
              </w:rPr>
            </w:pPr>
          </w:p>
          <w:p w14:paraId="34EDEFAD" w14:textId="77777777" w:rsidR="00F806FB" w:rsidRPr="00EF1620" w:rsidRDefault="00F806FB" w:rsidP="002D50DB">
            <w:pPr>
              <w:rPr>
                <w:b/>
                <w:bCs/>
                <w:szCs w:val="22"/>
              </w:rPr>
            </w:pPr>
          </w:p>
        </w:tc>
        <w:tc>
          <w:tcPr>
            <w:tcW w:w="3969" w:type="dxa"/>
            <w:gridSpan w:val="2"/>
            <w:shd w:val="clear" w:color="auto" w:fill="D9D9D9" w:themeFill="background1" w:themeFillShade="D9"/>
          </w:tcPr>
          <w:p w14:paraId="27108F59" w14:textId="32ECE8F7" w:rsidR="00F806FB" w:rsidRPr="00EF1620" w:rsidRDefault="00F806FB" w:rsidP="002D50DB">
            <w:pPr>
              <w:rPr>
                <w:b/>
                <w:bCs/>
                <w:szCs w:val="22"/>
              </w:rPr>
            </w:pPr>
            <w:r w:rsidRPr="00EF1620">
              <w:rPr>
                <w:b/>
                <w:bCs/>
                <w:szCs w:val="22"/>
              </w:rPr>
              <w:t xml:space="preserve">Proposed Development </w:t>
            </w:r>
          </w:p>
        </w:tc>
        <w:tc>
          <w:tcPr>
            <w:tcW w:w="2697" w:type="dxa"/>
            <w:shd w:val="clear" w:color="auto" w:fill="D9D9D9" w:themeFill="background1" w:themeFillShade="D9"/>
          </w:tcPr>
          <w:p w14:paraId="6B6D7DA0" w14:textId="45B22C17" w:rsidR="00F806FB" w:rsidRPr="00EF1620" w:rsidRDefault="00F806FB" w:rsidP="002D50DB">
            <w:pPr>
              <w:rPr>
                <w:b/>
                <w:bCs/>
                <w:szCs w:val="22"/>
              </w:rPr>
            </w:pPr>
            <w:r w:rsidRPr="00EF1620">
              <w:rPr>
                <w:b/>
                <w:bCs/>
                <w:szCs w:val="22"/>
              </w:rPr>
              <w:t xml:space="preserve">Compliance </w:t>
            </w:r>
          </w:p>
        </w:tc>
      </w:tr>
      <w:tr w:rsidR="00D62124" w:rsidRPr="00EF1620" w14:paraId="14F5AF81" w14:textId="77777777" w:rsidTr="001162C5">
        <w:trPr>
          <w:trHeight w:val="501"/>
        </w:trPr>
        <w:tc>
          <w:tcPr>
            <w:tcW w:w="7508" w:type="dxa"/>
            <w:gridSpan w:val="2"/>
            <w:shd w:val="clear" w:color="auto" w:fill="FFFFFF" w:themeFill="background1"/>
          </w:tcPr>
          <w:p w14:paraId="48E265B8" w14:textId="77777777" w:rsidR="00C23BA0" w:rsidRPr="00EF1620" w:rsidRDefault="00C23BA0" w:rsidP="002D50DB">
            <w:pPr>
              <w:pStyle w:val="ListParagraph"/>
              <w:ind w:left="360"/>
              <w:rPr>
                <w:szCs w:val="22"/>
              </w:rPr>
            </w:pPr>
          </w:p>
          <w:p w14:paraId="670D5E27" w14:textId="73601A6B" w:rsidR="00F806FB" w:rsidRPr="00EF1620" w:rsidRDefault="001C5422" w:rsidP="00D70396">
            <w:pPr>
              <w:pStyle w:val="ListParagraph"/>
              <w:numPr>
                <w:ilvl w:val="0"/>
                <w:numId w:val="15"/>
              </w:numPr>
              <w:rPr>
                <w:szCs w:val="22"/>
              </w:rPr>
            </w:pPr>
            <w:r w:rsidRPr="00EF1620">
              <w:rPr>
                <w:szCs w:val="22"/>
              </w:rPr>
              <w:t>Subdivision applications require the lodgement of a Design Verification Statement in support of the application.</w:t>
            </w:r>
          </w:p>
        </w:tc>
        <w:tc>
          <w:tcPr>
            <w:tcW w:w="3969" w:type="dxa"/>
            <w:gridSpan w:val="2"/>
            <w:shd w:val="clear" w:color="auto" w:fill="FFFFFF" w:themeFill="background1"/>
          </w:tcPr>
          <w:p w14:paraId="414BC6B6" w14:textId="7E27B4A6" w:rsidR="00F806FB" w:rsidRPr="00EF1620" w:rsidRDefault="003F1F83" w:rsidP="002D50DB">
            <w:pPr>
              <w:rPr>
                <w:szCs w:val="22"/>
              </w:rPr>
            </w:pPr>
            <w:r w:rsidRPr="00EF1620">
              <w:rPr>
                <w:szCs w:val="22"/>
              </w:rPr>
              <w:t>A</w:t>
            </w:r>
            <w:r w:rsidR="007369A0" w:rsidRPr="00EF1620">
              <w:rPr>
                <w:szCs w:val="22"/>
              </w:rPr>
              <w:t xml:space="preserve">ppendix 9 – Addendum </w:t>
            </w:r>
            <w:r w:rsidR="00FF796B">
              <w:rPr>
                <w:szCs w:val="22"/>
              </w:rPr>
              <w:t>D</w:t>
            </w:r>
            <w:r w:rsidR="007369A0" w:rsidRPr="00EF1620">
              <w:rPr>
                <w:szCs w:val="22"/>
              </w:rPr>
              <w:t xml:space="preserve">esign </w:t>
            </w:r>
            <w:r w:rsidR="00FF796B">
              <w:rPr>
                <w:szCs w:val="22"/>
              </w:rPr>
              <w:t>V</w:t>
            </w:r>
            <w:r w:rsidR="007369A0" w:rsidRPr="00EF1620">
              <w:rPr>
                <w:szCs w:val="22"/>
              </w:rPr>
              <w:t xml:space="preserve">erification </w:t>
            </w:r>
            <w:r w:rsidR="00FF796B">
              <w:rPr>
                <w:szCs w:val="22"/>
              </w:rPr>
              <w:t>S</w:t>
            </w:r>
            <w:r w:rsidR="007369A0" w:rsidRPr="00EF1620">
              <w:rPr>
                <w:szCs w:val="22"/>
              </w:rPr>
              <w:t xml:space="preserve">tatement </w:t>
            </w:r>
            <w:r w:rsidR="00FF796B">
              <w:rPr>
                <w:szCs w:val="22"/>
              </w:rPr>
              <w:t xml:space="preserve">(DVS) </w:t>
            </w:r>
            <w:r w:rsidR="007369A0" w:rsidRPr="00EF1620">
              <w:rPr>
                <w:szCs w:val="22"/>
              </w:rPr>
              <w:t>has been submitted.  (D24/</w:t>
            </w:r>
            <w:r w:rsidR="00D6284B" w:rsidRPr="00EF1620">
              <w:rPr>
                <w:szCs w:val="22"/>
              </w:rPr>
              <w:t>402840)</w:t>
            </w:r>
            <w:r w:rsidR="001C1D9E" w:rsidRPr="00EF1620">
              <w:rPr>
                <w:szCs w:val="22"/>
              </w:rPr>
              <w:t xml:space="preserve"> </w:t>
            </w:r>
          </w:p>
          <w:p w14:paraId="5D531E71" w14:textId="77777777" w:rsidR="00D6284B" w:rsidRPr="00EF1620" w:rsidRDefault="00D6284B" w:rsidP="002D50DB">
            <w:pPr>
              <w:rPr>
                <w:szCs w:val="22"/>
              </w:rPr>
            </w:pPr>
          </w:p>
          <w:p w14:paraId="6CA5FF97" w14:textId="4946DB15" w:rsidR="00F13FA6" w:rsidRPr="00EF1620" w:rsidRDefault="00F13FA6" w:rsidP="002D50DB">
            <w:pPr>
              <w:rPr>
                <w:szCs w:val="22"/>
              </w:rPr>
            </w:pPr>
            <w:r w:rsidRPr="00EF1620">
              <w:rPr>
                <w:szCs w:val="22"/>
              </w:rPr>
              <w:t>See commentary at end of this table re: DVS.</w:t>
            </w:r>
          </w:p>
          <w:p w14:paraId="0B41F87B" w14:textId="77777777" w:rsidR="00F13FA6" w:rsidRPr="00EF1620" w:rsidRDefault="00F13FA6" w:rsidP="002D50DB">
            <w:pPr>
              <w:rPr>
                <w:szCs w:val="22"/>
              </w:rPr>
            </w:pPr>
          </w:p>
          <w:p w14:paraId="06E1ED37" w14:textId="16C6AF3A" w:rsidR="00D6284B" w:rsidRPr="00EF1620" w:rsidRDefault="00D6284B" w:rsidP="002D50DB">
            <w:pPr>
              <w:rPr>
                <w:i/>
                <w:iCs/>
                <w:szCs w:val="22"/>
              </w:rPr>
            </w:pPr>
            <w:r w:rsidRPr="00EF1620">
              <w:rPr>
                <w:szCs w:val="22"/>
              </w:rPr>
              <w:t>(</w:t>
            </w:r>
            <w:r w:rsidRPr="00EF1620">
              <w:rPr>
                <w:i/>
                <w:iCs/>
                <w:szCs w:val="22"/>
              </w:rPr>
              <w:t xml:space="preserve">note DVS not included in stamped approved docs, as referred to in Condition 1). </w:t>
            </w:r>
          </w:p>
        </w:tc>
        <w:tc>
          <w:tcPr>
            <w:tcW w:w="2697" w:type="dxa"/>
            <w:shd w:val="clear" w:color="auto" w:fill="FFFFFF" w:themeFill="background1"/>
          </w:tcPr>
          <w:p w14:paraId="245611CD" w14:textId="14671549" w:rsidR="00F806FB" w:rsidRPr="00EF1620" w:rsidRDefault="00D6284B" w:rsidP="002D50DB">
            <w:pPr>
              <w:rPr>
                <w:szCs w:val="22"/>
              </w:rPr>
            </w:pPr>
            <w:r w:rsidRPr="00EF1620">
              <w:rPr>
                <w:szCs w:val="22"/>
              </w:rPr>
              <w:t>complies</w:t>
            </w:r>
          </w:p>
        </w:tc>
      </w:tr>
      <w:tr w:rsidR="00D62124" w:rsidRPr="00EF1620" w14:paraId="7DA6FA53" w14:textId="77777777" w:rsidTr="001162C5">
        <w:trPr>
          <w:trHeight w:val="501"/>
        </w:trPr>
        <w:tc>
          <w:tcPr>
            <w:tcW w:w="7508" w:type="dxa"/>
            <w:gridSpan w:val="2"/>
            <w:shd w:val="clear" w:color="auto" w:fill="FFFFFF" w:themeFill="background1"/>
          </w:tcPr>
          <w:p w14:paraId="4B8CCB4D" w14:textId="77777777" w:rsidR="00C23BA0" w:rsidRPr="00EF1620" w:rsidRDefault="00C23BA0" w:rsidP="002D50DB">
            <w:pPr>
              <w:pStyle w:val="ListParagraph"/>
              <w:ind w:left="360"/>
              <w:rPr>
                <w:szCs w:val="22"/>
              </w:rPr>
            </w:pPr>
          </w:p>
          <w:p w14:paraId="2DAA59FC" w14:textId="6F1D2120" w:rsidR="00F806FB" w:rsidRPr="00EF1620" w:rsidRDefault="001C5422" w:rsidP="00D70396">
            <w:pPr>
              <w:pStyle w:val="ListParagraph"/>
              <w:numPr>
                <w:ilvl w:val="0"/>
                <w:numId w:val="15"/>
              </w:numPr>
              <w:rPr>
                <w:szCs w:val="22"/>
              </w:rPr>
            </w:pPr>
            <w:r w:rsidRPr="00EF1620">
              <w:rPr>
                <w:szCs w:val="22"/>
              </w:rPr>
              <w:t>Lot widths are to be relative to the lot area as per Table 1 below:</w:t>
            </w:r>
          </w:p>
          <w:p w14:paraId="358F127D" w14:textId="77777777" w:rsidR="001C5422" w:rsidRPr="00EF1620" w:rsidRDefault="001C5422" w:rsidP="002D50DB">
            <w:pPr>
              <w:rPr>
                <w:szCs w:val="22"/>
              </w:rPr>
            </w:pPr>
          </w:p>
          <w:p w14:paraId="14817E6C" w14:textId="219F43D9" w:rsidR="001C5422" w:rsidRPr="00EF1620" w:rsidRDefault="00D555BB" w:rsidP="002D50DB">
            <w:pPr>
              <w:rPr>
                <w:szCs w:val="22"/>
              </w:rPr>
            </w:pPr>
            <w:r w:rsidRPr="00EF1620">
              <w:rPr>
                <w:noProof/>
                <w:szCs w:val="22"/>
              </w:rPr>
              <w:drawing>
                <wp:inline distT="0" distB="0" distL="0" distR="0" wp14:anchorId="75FAB1C6" wp14:editId="2D82DFE2">
                  <wp:extent cx="4305901" cy="1209844"/>
                  <wp:effectExtent l="0" t="0" r="0" b="9525"/>
                  <wp:docPr id="125988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8136" name=""/>
                          <pic:cNvPicPr/>
                        </pic:nvPicPr>
                        <pic:blipFill>
                          <a:blip r:embed="rId42"/>
                          <a:stretch>
                            <a:fillRect/>
                          </a:stretch>
                        </pic:blipFill>
                        <pic:spPr>
                          <a:xfrm>
                            <a:off x="0" y="0"/>
                            <a:ext cx="4305901" cy="1209844"/>
                          </a:xfrm>
                          <a:prstGeom prst="rect">
                            <a:avLst/>
                          </a:prstGeom>
                        </pic:spPr>
                      </pic:pic>
                    </a:graphicData>
                  </a:graphic>
                </wp:inline>
              </w:drawing>
            </w:r>
          </w:p>
          <w:p w14:paraId="46B11C44" w14:textId="77777777" w:rsidR="00F806FB" w:rsidRPr="00EF1620" w:rsidRDefault="00F806FB" w:rsidP="002D50DB">
            <w:pPr>
              <w:rPr>
                <w:szCs w:val="22"/>
              </w:rPr>
            </w:pPr>
          </w:p>
        </w:tc>
        <w:tc>
          <w:tcPr>
            <w:tcW w:w="3969" w:type="dxa"/>
            <w:gridSpan w:val="2"/>
            <w:shd w:val="clear" w:color="auto" w:fill="FFFFFF" w:themeFill="background1"/>
          </w:tcPr>
          <w:p w14:paraId="54B01BD7" w14:textId="77777777" w:rsidR="00F806FB" w:rsidRPr="00EF1620" w:rsidRDefault="00F806FB" w:rsidP="002D50DB">
            <w:pPr>
              <w:rPr>
                <w:szCs w:val="22"/>
              </w:rPr>
            </w:pPr>
          </w:p>
          <w:p w14:paraId="09DA9C27" w14:textId="77777777" w:rsidR="003E276E" w:rsidRPr="00EF1620" w:rsidRDefault="003E276E" w:rsidP="002D50DB">
            <w:pPr>
              <w:rPr>
                <w:szCs w:val="22"/>
              </w:rPr>
            </w:pPr>
            <w:r w:rsidRPr="00EF1620">
              <w:rPr>
                <w:szCs w:val="22"/>
              </w:rPr>
              <w:t>The lot areas range between 400-499m</w:t>
            </w:r>
            <w:r w:rsidRPr="001073C0">
              <w:rPr>
                <w:szCs w:val="22"/>
                <w:vertAlign w:val="superscript"/>
              </w:rPr>
              <w:t xml:space="preserve">2 </w:t>
            </w:r>
            <w:r w:rsidRPr="00EF1620">
              <w:rPr>
                <w:szCs w:val="22"/>
              </w:rPr>
              <w:t>and 550m</w:t>
            </w:r>
            <w:r w:rsidRPr="001073C0">
              <w:rPr>
                <w:szCs w:val="22"/>
                <w:vertAlign w:val="superscript"/>
              </w:rPr>
              <w:t>2</w:t>
            </w:r>
            <w:r w:rsidRPr="00EF1620">
              <w:rPr>
                <w:szCs w:val="22"/>
              </w:rPr>
              <w:t xml:space="preserve">+.  </w:t>
            </w:r>
          </w:p>
          <w:p w14:paraId="47727BB7" w14:textId="77777777" w:rsidR="00B33727" w:rsidRPr="00EF1620" w:rsidRDefault="00B33727" w:rsidP="002D50DB">
            <w:pPr>
              <w:rPr>
                <w:szCs w:val="22"/>
              </w:rPr>
            </w:pPr>
          </w:p>
          <w:p w14:paraId="0269F63C" w14:textId="2565A4DD" w:rsidR="00B50137" w:rsidRPr="00EF1620" w:rsidRDefault="00B50137" w:rsidP="002D50DB">
            <w:pPr>
              <w:rPr>
                <w:szCs w:val="22"/>
              </w:rPr>
            </w:pPr>
            <w:r w:rsidRPr="00EF1620">
              <w:rPr>
                <w:szCs w:val="22"/>
              </w:rPr>
              <w:t xml:space="preserve">Lot widths of lots </w:t>
            </w:r>
            <w:r w:rsidR="00B33727" w:rsidRPr="00EF1620">
              <w:rPr>
                <w:szCs w:val="22"/>
              </w:rPr>
              <w:t>400-499m</w:t>
            </w:r>
            <w:r w:rsidR="00B33727" w:rsidRPr="002F2BCE">
              <w:rPr>
                <w:szCs w:val="22"/>
                <w:vertAlign w:val="superscript"/>
              </w:rPr>
              <w:t>2</w:t>
            </w:r>
            <w:r w:rsidR="00B33727" w:rsidRPr="00EF1620">
              <w:rPr>
                <w:szCs w:val="22"/>
              </w:rPr>
              <w:t xml:space="preserve"> all exceed 12m. </w:t>
            </w:r>
          </w:p>
          <w:p w14:paraId="547EF40E" w14:textId="77777777" w:rsidR="00B33727" w:rsidRPr="00EF1620" w:rsidRDefault="00B33727" w:rsidP="002D50DB">
            <w:pPr>
              <w:rPr>
                <w:szCs w:val="22"/>
              </w:rPr>
            </w:pPr>
          </w:p>
          <w:p w14:paraId="13963F3D" w14:textId="3ADEE6ED" w:rsidR="00B33727" w:rsidRPr="00EF1620" w:rsidRDefault="004E67BE" w:rsidP="002D50DB">
            <w:pPr>
              <w:rPr>
                <w:szCs w:val="22"/>
              </w:rPr>
            </w:pPr>
            <w:r w:rsidRPr="00EF1620">
              <w:rPr>
                <w:szCs w:val="22"/>
              </w:rPr>
              <w:t xml:space="preserve">The lots </w:t>
            </w:r>
            <w:r w:rsidR="003810E2" w:rsidRPr="00EF1620">
              <w:rPr>
                <w:szCs w:val="22"/>
              </w:rPr>
              <w:t>500m</w:t>
            </w:r>
            <w:r w:rsidR="003810E2" w:rsidRPr="002F2BCE">
              <w:rPr>
                <w:szCs w:val="22"/>
                <w:vertAlign w:val="superscript"/>
              </w:rPr>
              <w:t>2</w:t>
            </w:r>
            <w:r w:rsidR="003810E2" w:rsidRPr="00EF1620">
              <w:rPr>
                <w:szCs w:val="22"/>
              </w:rPr>
              <w:t xml:space="preserve">+ comply with min. lot size dimension requirements. </w:t>
            </w:r>
          </w:p>
        </w:tc>
        <w:tc>
          <w:tcPr>
            <w:tcW w:w="2697" w:type="dxa"/>
            <w:shd w:val="clear" w:color="auto" w:fill="FFFFFF" w:themeFill="background1"/>
          </w:tcPr>
          <w:p w14:paraId="1A24CBEF" w14:textId="77777777" w:rsidR="00F806FB" w:rsidRPr="00EF1620" w:rsidRDefault="00F806FB" w:rsidP="002D50DB">
            <w:pPr>
              <w:rPr>
                <w:szCs w:val="22"/>
              </w:rPr>
            </w:pPr>
          </w:p>
          <w:p w14:paraId="0604B52C" w14:textId="28F6AADA" w:rsidR="003810E2" w:rsidRPr="00EF1620" w:rsidRDefault="003810E2" w:rsidP="002D50DB">
            <w:pPr>
              <w:rPr>
                <w:szCs w:val="22"/>
              </w:rPr>
            </w:pPr>
            <w:r w:rsidRPr="00EF1620">
              <w:rPr>
                <w:szCs w:val="22"/>
              </w:rPr>
              <w:t xml:space="preserve">Complies </w:t>
            </w:r>
          </w:p>
        </w:tc>
      </w:tr>
      <w:tr w:rsidR="00D62124" w:rsidRPr="00EF1620" w14:paraId="02370833" w14:textId="77777777" w:rsidTr="001162C5">
        <w:trPr>
          <w:trHeight w:val="501"/>
        </w:trPr>
        <w:tc>
          <w:tcPr>
            <w:tcW w:w="7508" w:type="dxa"/>
            <w:gridSpan w:val="2"/>
            <w:shd w:val="clear" w:color="auto" w:fill="FFFFFF" w:themeFill="background1"/>
          </w:tcPr>
          <w:p w14:paraId="286CC061" w14:textId="77777777" w:rsidR="00C23BA0" w:rsidRPr="00EF1620" w:rsidRDefault="00C23BA0" w:rsidP="002D50DB">
            <w:pPr>
              <w:pStyle w:val="ListParagraph"/>
              <w:ind w:left="360"/>
              <w:rPr>
                <w:szCs w:val="22"/>
              </w:rPr>
            </w:pPr>
          </w:p>
          <w:p w14:paraId="385D2C27" w14:textId="5AAFE18D" w:rsidR="00F806FB" w:rsidRPr="00EF1620" w:rsidRDefault="00D555BB" w:rsidP="00D70396">
            <w:pPr>
              <w:pStyle w:val="ListParagraph"/>
              <w:numPr>
                <w:ilvl w:val="0"/>
                <w:numId w:val="15"/>
              </w:numPr>
              <w:rPr>
                <w:szCs w:val="22"/>
              </w:rPr>
            </w:pPr>
            <w:r w:rsidRPr="00EF1620">
              <w:rPr>
                <w:szCs w:val="22"/>
              </w:rPr>
              <w:t>Subdivision of small lots must have varying lot widths. No more than three consecutive lots shall have the same lot width. A minimum variation of 10% of the adjacent lot width is required</w:t>
            </w:r>
          </w:p>
        </w:tc>
        <w:tc>
          <w:tcPr>
            <w:tcW w:w="3969" w:type="dxa"/>
            <w:gridSpan w:val="2"/>
            <w:shd w:val="clear" w:color="auto" w:fill="FFFFFF" w:themeFill="background1"/>
          </w:tcPr>
          <w:p w14:paraId="62B38B1E" w14:textId="77777777" w:rsidR="00F806FB" w:rsidRPr="00EF1620" w:rsidRDefault="00F806FB" w:rsidP="002D50DB">
            <w:pPr>
              <w:rPr>
                <w:szCs w:val="22"/>
              </w:rPr>
            </w:pPr>
          </w:p>
          <w:p w14:paraId="6973ACCE" w14:textId="5DD41701" w:rsidR="008717AE" w:rsidRPr="00EF1620" w:rsidRDefault="008717AE" w:rsidP="002D50DB">
            <w:pPr>
              <w:rPr>
                <w:szCs w:val="22"/>
              </w:rPr>
            </w:pPr>
            <w:r w:rsidRPr="00EF1620">
              <w:rPr>
                <w:szCs w:val="22"/>
              </w:rPr>
              <w:t>No more than 3 lots of 400m</w:t>
            </w:r>
            <w:r w:rsidRPr="002F2BCE">
              <w:rPr>
                <w:szCs w:val="22"/>
                <w:vertAlign w:val="superscript"/>
              </w:rPr>
              <w:t>2</w:t>
            </w:r>
            <w:r w:rsidRPr="00EF1620">
              <w:rPr>
                <w:szCs w:val="22"/>
              </w:rPr>
              <w:t xml:space="preserve"> are situated to each other. </w:t>
            </w:r>
            <w:r w:rsidR="006234A7" w:rsidRPr="00EF1620">
              <w:rPr>
                <w:szCs w:val="22"/>
              </w:rPr>
              <w:t xml:space="preserve"> </w:t>
            </w:r>
          </w:p>
        </w:tc>
        <w:tc>
          <w:tcPr>
            <w:tcW w:w="2697" w:type="dxa"/>
            <w:shd w:val="clear" w:color="auto" w:fill="FFFFFF" w:themeFill="background1"/>
          </w:tcPr>
          <w:p w14:paraId="65B39C8B" w14:textId="77777777" w:rsidR="006234A7" w:rsidRPr="00EF1620" w:rsidRDefault="006234A7" w:rsidP="002D50DB">
            <w:pPr>
              <w:rPr>
                <w:szCs w:val="22"/>
              </w:rPr>
            </w:pPr>
          </w:p>
          <w:p w14:paraId="15B95678" w14:textId="773920FE" w:rsidR="00F806FB" w:rsidRPr="00EF1620" w:rsidRDefault="006234A7" w:rsidP="002D50DB">
            <w:pPr>
              <w:rPr>
                <w:szCs w:val="22"/>
              </w:rPr>
            </w:pPr>
            <w:r w:rsidRPr="00EF1620">
              <w:rPr>
                <w:szCs w:val="22"/>
              </w:rPr>
              <w:t>complies</w:t>
            </w:r>
          </w:p>
        </w:tc>
      </w:tr>
      <w:tr w:rsidR="00D62124" w:rsidRPr="00EF1620" w14:paraId="033EFE5D" w14:textId="77777777" w:rsidTr="001162C5">
        <w:trPr>
          <w:trHeight w:val="501"/>
        </w:trPr>
        <w:tc>
          <w:tcPr>
            <w:tcW w:w="7508" w:type="dxa"/>
            <w:gridSpan w:val="2"/>
            <w:shd w:val="clear" w:color="auto" w:fill="FFFFFF" w:themeFill="background1"/>
          </w:tcPr>
          <w:p w14:paraId="2C2200AB" w14:textId="77777777" w:rsidR="00C23BA0" w:rsidRPr="00EF1620" w:rsidRDefault="00C23BA0" w:rsidP="002D50DB">
            <w:pPr>
              <w:pStyle w:val="ListParagraph"/>
              <w:ind w:left="360"/>
              <w:rPr>
                <w:szCs w:val="22"/>
              </w:rPr>
            </w:pPr>
          </w:p>
          <w:p w14:paraId="0CA168F7" w14:textId="77777777" w:rsidR="006234A7" w:rsidRPr="00EF1620" w:rsidRDefault="00C23BA0" w:rsidP="00D70396">
            <w:pPr>
              <w:pStyle w:val="ListParagraph"/>
              <w:numPr>
                <w:ilvl w:val="0"/>
                <w:numId w:val="15"/>
              </w:numPr>
              <w:rPr>
                <w:szCs w:val="22"/>
              </w:rPr>
            </w:pPr>
            <w:r w:rsidRPr="00EF1620">
              <w:rPr>
                <w:szCs w:val="22"/>
              </w:rPr>
              <w:t xml:space="preserve">Street blocks are designed to be rectangular in shape to enable permeability. The length and width of street blocks (excluding road verges) are a maximum of: </w:t>
            </w:r>
          </w:p>
          <w:p w14:paraId="0D20DFC7" w14:textId="77777777" w:rsidR="006234A7" w:rsidRPr="00EF1620" w:rsidRDefault="00C23BA0" w:rsidP="00D70396">
            <w:pPr>
              <w:pStyle w:val="ListParagraph"/>
              <w:numPr>
                <w:ilvl w:val="0"/>
                <w:numId w:val="15"/>
              </w:numPr>
              <w:rPr>
                <w:szCs w:val="22"/>
              </w:rPr>
            </w:pPr>
            <w:r w:rsidRPr="00EF1620">
              <w:rPr>
                <w:szCs w:val="22"/>
              </w:rPr>
              <w:t xml:space="preserve">• 100m x 70m in areas where small lots are proposed and rear lane access or shared driveways are located. </w:t>
            </w:r>
          </w:p>
          <w:p w14:paraId="77E338A7" w14:textId="27449550" w:rsidR="00F806FB" w:rsidRPr="00EF1620" w:rsidRDefault="00C23BA0" w:rsidP="00D70396">
            <w:pPr>
              <w:pStyle w:val="ListParagraph"/>
              <w:numPr>
                <w:ilvl w:val="0"/>
                <w:numId w:val="15"/>
              </w:numPr>
              <w:rPr>
                <w:szCs w:val="22"/>
              </w:rPr>
            </w:pPr>
            <w:r w:rsidRPr="00EF1620">
              <w:rPr>
                <w:szCs w:val="22"/>
              </w:rPr>
              <w:t>• 200m x 70m in all other areas.</w:t>
            </w:r>
          </w:p>
          <w:p w14:paraId="60D0FF31" w14:textId="6DB62B46" w:rsidR="00F806FB" w:rsidRPr="00EF1620" w:rsidRDefault="00F806FB" w:rsidP="002D50DB">
            <w:pPr>
              <w:pStyle w:val="ListParagraph"/>
              <w:ind w:left="360"/>
              <w:rPr>
                <w:szCs w:val="22"/>
              </w:rPr>
            </w:pPr>
          </w:p>
        </w:tc>
        <w:tc>
          <w:tcPr>
            <w:tcW w:w="3969" w:type="dxa"/>
            <w:gridSpan w:val="2"/>
            <w:shd w:val="clear" w:color="auto" w:fill="FFFFFF" w:themeFill="background1"/>
          </w:tcPr>
          <w:p w14:paraId="3AA2F7D6" w14:textId="77777777" w:rsidR="00F806FB" w:rsidRPr="00EF1620" w:rsidRDefault="00F806FB" w:rsidP="002D50DB">
            <w:pPr>
              <w:rPr>
                <w:szCs w:val="22"/>
              </w:rPr>
            </w:pPr>
          </w:p>
          <w:p w14:paraId="4CDAD6E3" w14:textId="5A6275D2" w:rsidR="006234A7" w:rsidRPr="00EF1620" w:rsidRDefault="006234A7" w:rsidP="002D50DB">
            <w:pPr>
              <w:rPr>
                <w:szCs w:val="22"/>
              </w:rPr>
            </w:pPr>
            <w:r w:rsidRPr="00EF1620">
              <w:rPr>
                <w:szCs w:val="22"/>
              </w:rPr>
              <w:t>No change to street blocks</w:t>
            </w:r>
          </w:p>
        </w:tc>
        <w:tc>
          <w:tcPr>
            <w:tcW w:w="2697" w:type="dxa"/>
            <w:shd w:val="clear" w:color="auto" w:fill="FFFFFF" w:themeFill="background1"/>
          </w:tcPr>
          <w:p w14:paraId="0336F172" w14:textId="77777777" w:rsidR="00F806FB" w:rsidRPr="00EF1620" w:rsidRDefault="00F806FB" w:rsidP="002D50DB">
            <w:pPr>
              <w:rPr>
                <w:szCs w:val="22"/>
              </w:rPr>
            </w:pPr>
          </w:p>
          <w:p w14:paraId="0272A560" w14:textId="14F2F83D" w:rsidR="006234A7" w:rsidRPr="00EF1620" w:rsidRDefault="006234A7" w:rsidP="002D50DB">
            <w:pPr>
              <w:rPr>
                <w:szCs w:val="22"/>
              </w:rPr>
            </w:pPr>
            <w:r w:rsidRPr="00EF1620">
              <w:rPr>
                <w:szCs w:val="22"/>
              </w:rPr>
              <w:t xml:space="preserve">Remains as already approved. </w:t>
            </w:r>
          </w:p>
        </w:tc>
      </w:tr>
      <w:tr w:rsidR="00D62124" w:rsidRPr="00EF1620" w14:paraId="4A7C87B1" w14:textId="77777777" w:rsidTr="001162C5">
        <w:trPr>
          <w:trHeight w:val="501"/>
        </w:trPr>
        <w:tc>
          <w:tcPr>
            <w:tcW w:w="7508" w:type="dxa"/>
            <w:gridSpan w:val="2"/>
            <w:shd w:val="clear" w:color="auto" w:fill="FFFFFF" w:themeFill="background1"/>
          </w:tcPr>
          <w:p w14:paraId="325312B2" w14:textId="77777777" w:rsidR="00F806FB" w:rsidRPr="00EF1620" w:rsidRDefault="00F806FB" w:rsidP="002D50DB">
            <w:pPr>
              <w:rPr>
                <w:szCs w:val="22"/>
              </w:rPr>
            </w:pPr>
          </w:p>
          <w:p w14:paraId="5306CBD3" w14:textId="77777777" w:rsidR="00C23BA0" w:rsidRPr="00EF1620" w:rsidRDefault="00173B38" w:rsidP="00D70396">
            <w:pPr>
              <w:pStyle w:val="ListParagraph"/>
              <w:numPr>
                <w:ilvl w:val="0"/>
                <w:numId w:val="15"/>
              </w:numPr>
              <w:rPr>
                <w:szCs w:val="22"/>
              </w:rPr>
            </w:pPr>
            <w:r w:rsidRPr="00EF1620">
              <w:rPr>
                <w:szCs w:val="22"/>
              </w:rPr>
              <w:t>The subdivision layout is designed to maximise the number of north facing dwellings as per the indicative subdivision patterns demonstrated in Figures 4 to 6. In the case of certain forms of medium density housing and zero-allotments, preference will be</w:t>
            </w:r>
          </w:p>
          <w:p w14:paraId="48E65D2D" w14:textId="5E4EA458" w:rsidR="00863972" w:rsidRPr="00EF1620" w:rsidRDefault="00173B38" w:rsidP="00871377">
            <w:pPr>
              <w:pStyle w:val="ListParagraph"/>
              <w:ind w:left="360"/>
              <w:rPr>
                <w:szCs w:val="22"/>
              </w:rPr>
            </w:pPr>
            <w:r w:rsidRPr="00EF1620">
              <w:rPr>
                <w:szCs w:val="22"/>
              </w:rPr>
              <w:t>given to an east-west orientation in order to maximise solar access along the longest dwelling elevation.</w:t>
            </w:r>
          </w:p>
          <w:p w14:paraId="3C4771CD" w14:textId="23D6A7F0" w:rsidR="006F0391" w:rsidRPr="00EF1620" w:rsidRDefault="006F0391" w:rsidP="002D50DB">
            <w:pPr>
              <w:pStyle w:val="ListParagraph"/>
              <w:ind w:left="360"/>
              <w:rPr>
                <w:szCs w:val="22"/>
              </w:rPr>
            </w:pPr>
          </w:p>
        </w:tc>
        <w:tc>
          <w:tcPr>
            <w:tcW w:w="3969" w:type="dxa"/>
            <w:gridSpan w:val="2"/>
            <w:shd w:val="clear" w:color="auto" w:fill="FFFFFF" w:themeFill="background1"/>
          </w:tcPr>
          <w:p w14:paraId="6200B331" w14:textId="77777777" w:rsidR="00F806FB" w:rsidRPr="00EF1620" w:rsidRDefault="00F806FB" w:rsidP="002D50DB">
            <w:pPr>
              <w:rPr>
                <w:b/>
                <w:bCs/>
                <w:szCs w:val="22"/>
              </w:rPr>
            </w:pPr>
          </w:p>
          <w:p w14:paraId="1BE58CCF" w14:textId="17D267B4" w:rsidR="00F93DA7" w:rsidRPr="00EF1620" w:rsidRDefault="00F93DA7" w:rsidP="002D50DB">
            <w:pPr>
              <w:rPr>
                <w:b/>
                <w:bCs/>
                <w:szCs w:val="22"/>
              </w:rPr>
            </w:pPr>
            <w:r w:rsidRPr="00EF1620">
              <w:rPr>
                <w:szCs w:val="22"/>
              </w:rPr>
              <w:t xml:space="preserve">No change to the overall layout </w:t>
            </w:r>
          </w:p>
        </w:tc>
        <w:tc>
          <w:tcPr>
            <w:tcW w:w="2697" w:type="dxa"/>
            <w:shd w:val="clear" w:color="auto" w:fill="FFFFFF" w:themeFill="background1"/>
          </w:tcPr>
          <w:p w14:paraId="282090A7" w14:textId="77777777" w:rsidR="00F806FB" w:rsidRPr="00EF1620" w:rsidRDefault="00F806FB" w:rsidP="002D50DB">
            <w:pPr>
              <w:rPr>
                <w:b/>
                <w:bCs/>
                <w:szCs w:val="22"/>
              </w:rPr>
            </w:pPr>
          </w:p>
          <w:p w14:paraId="505791AD" w14:textId="2F8F8C5E" w:rsidR="00F93DA7" w:rsidRPr="00EF1620" w:rsidRDefault="00F93DA7" w:rsidP="002D50DB">
            <w:pPr>
              <w:rPr>
                <w:b/>
                <w:bCs/>
                <w:szCs w:val="22"/>
              </w:rPr>
            </w:pPr>
            <w:r w:rsidRPr="00EF1620">
              <w:rPr>
                <w:szCs w:val="22"/>
              </w:rPr>
              <w:t xml:space="preserve">Remains consistent with original approval. </w:t>
            </w:r>
          </w:p>
        </w:tc>
      </w:tr>
      <w:tr w:rsidR="00B82D36" w:rsidRPr="00EF1620" w14:paraId="75B6A6EE" w14:textId="77777777" w:rsidTr="00A6713E">
        <w:trPr>
          <w:trHeight w:val="501"/>
        </w:trPr>
        <w:tc>
          <w:tcPr>
            <w:tcW w:w="14174" w:type="dxa"/>
            <w:gridSpan w:val="5"/>
            <w:shd w:val="clear" w:color="auto" w:fill="FFFFFF" w:themeFill="background1"/>
          </w:tcPr>
          <w:p w14:paraId="73988E0D" w14:textId="77777777" w:rsidR="00B82D36" w:rsidRPr="00EF1620" w:rsidRDefault="00B82D36" w:rsidP="002D50DB">
            <w:pPr>
              <w:rPr>
                <w:b/>
                <w:bCs/>
                <w:szCs w:val="22"/>
              </w:rPr>
            </w:pPr>
          </w:p>
          <w:p w14:paraId="7B37FD53" w14:textId="229821D4" w:rsidR="00B82D36" w:rsidRPr="00EF1620" w:rsidRDefault="00B82D36" w:rsidP="002D50DB">
            <w:pPr>
              <w:rPr>
                <w:b/>
                <w:bCs/>
                <w:szCs w:val="22"/>
              </w:rPr>
            </w:pPr>
            <w:r w:rsidRPr="00EF1620">
              <w:rPr>
                <w:noProof/>
                <w:szCs w:val="22"/>
              </w:rPr>
              <w:drawing>
                <wp:inline distT="0" distB="0" distL="0" distR="0" wp14:anchorId="5B50407B" wp14:editId="22D27D24">
                  <wp:extent cx="2626242" cy="2166277"/>
                  <wp:effectExtent l="0" t="0" r="3175" b="5715"/>
                  <wp:docPr id="60689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98164" name=""/>
                          <pic:cNvPicPr/>
                        </pic:nvPicPr>
                        <pic:blipFill>
                          <a:blip r:embed="rId43"/>
                          <a:stretch>
                            <a:fillRect/>
                          </a:stretch>
                        </pic:blipFill>
                        <pic:spPr>
                          <a:xfrm>
                            <a:off x="0" y="0"/>
                            <a:ext cx="2635305" cy="2173753"/>
                          </a:xfrm>
                          <a:prstGeom prst="rect">
                            <a:avLst/>
                          </a:prstGeom>
                        </pic:spPr>
                      </pic:pic>
                    </a:graphicData>
                  </a:graphic>
                </wp:inline>
              </w:drawing>
            </w:r>
            <w:r w:rsidRPr="00EF1620">
              <w:rPr>
                <w:noProof/>
                <w:szCs w:val="22"/>
              </w:rPr>
              <w:t xml:space="preserve">  </w:t>
            </w:r>
            <w:r w:rsidR="00871377" w:rsidRPr="00EF1620">
              <w:rPr>
                <w:noProof/>
                <w:szCs w:val="22"/>
              </w:rPr>
              <w:t xml:space="preserve">  </w:t>
            </w:r>
            <w:r w:rsidRPr="00EF1620">
              <w:rPr>
                <w:noProof/>
                <w:szCs w:val="22"/>
              </w:rPr>
              <w:drawing>
                <wp:inline distT="0" distB="0" distL="0" distR="0" wp14:anchorId="7EC4277B" wp14:editId="63AA5567">
                  <wp:extent cx="2583712" cy="2160153"/>
                  <wp:effectExtent l="0" t="0" r="7620" b="0"/>
                  <wp:docPr id="1089720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0250" name=""/>
                          <pic:cNvPicPr/>
                        </pic:nvPicPr>
                        <pic:blipFill>
                          <a:blip r:embed="rId44"/>
                          <a:stretch>
                            <a:fillRect/>
                          </a:stretch>
                        </pic:blipFill>
                        <pic:spPr>
                          <a:xfrm>
                            <a:off x="0" y="0"/>
                            <a:ext cx="2595817" cy="2170273"/>
                          </a:xfrm>
                          <a:prstGeom prst="rect">
                            <a:avLst/>
                          </a:prstGeom>
                        </pic:spPr>
                      </pic:pic>
                    </a:graphicData>
                  </a:graphic>
                </wp:inline>
              </w:drawing>
            </w:r>
            <w:r w:rsidRPr="00EF1620">
              <w:rPr>
                <w:noProof/>
                <w:szCs w:val="22"/>
              </w:rPr>
              <w:drawing>
                <wp:inline distT="0" distB="0" distL="0" distR="0" wp14:anchorId="0FDC7F39" wp14:editId="4E6695A5">
                  <wp:extent cx="2426143" cy="2618905"/>
                  <wp:effectExtent l="0" t="0" r="0" b="0"/>
                  <wp:docPr id="148651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1581" name=""/>
                          <pic:cNvPicPr/>
                        </pic:nvPicPr>
                        <pic:blipFill>
                          <a:blip r:embed="rId45"/>
                          <a:stretch>
                            <a:fillRect/>
                          </a:stretch>
                        </pic:blipFill>
                        <pic:spPr>
                          <a:xfrm>
                            <a:off x="0" y="0"/>
                            <a:ext cx="2448703" cy="2643258"/>
                          </a:xfrm>
                          <a:prstGeom prst="rect">
                            <a:avLst/>
                          </a:prstGeom>
                        </pic:spPr>
                      </pic:pic>
                    </a:graphicData>
                  </a:graphic>
                </wp:inline>
              </w:drawing>
            </w:r>
          </w:p>
          <w:p w14:paraId="1B570DBC" w14:textId="77777777" w:rsidR="00B82D36" w:rsidRPr="00EF1620" w:rsidRDefault="00B82D36" w:rsidP="002D50DB">
            <w:pPr>
              <w:rPr>
                <w:b/>
                <w:bCs/>
                <w:szCs w:val="22"/>
              </w:rPr>
            </w:pPr>
          </w:p>
        </w:tc>
      </w:tr>
      <w:tr w:rsidR="00D62124" w:rsidRPr="00EF1620" w14:paraId="03D38B26" w14:textId="77777777" w:rsidTr="001162C5">
        <w:trPr>
          <w:trHeight w:val="501"/>
        </w:trPr>
        <w:tc>
          <w:tcPr>
            <w:tcW w:w="7508" w:type="dxa"/>
            <w:gridSpan w:val="2"/>
            <w:shd w:val="clear" w:color="auto" w:fill="FFFFFF" w:themeFill="background1"/>
          </w:tcPr>
          <w:p w14:paraId="09F40DF5" w14:textId="77777777" w:rsidR="00F806FB" w:rsidRPr="00EF1620" w:rsidRDefault="00173B38" w:rsidP="002D50DB">
            <w:pPr>
              <w:pStyle w:val="ListParagraph"/>
              <w:ind w:left="360"/>
              <w:rPr>
                <w:szCs w:val="22"/>
              </w:rPr>
            </w:pPr>
            <w:r w:rsidRPr="00EF1620">
              <w:rPr>
                <w:szCs w:val="22"/>
              </w:rPr>
              <w:t xml:space="preserve"> </w:t>
            </w:r>
          </w:p>
          <w:p w14:paraId="35DC3204" w14:textId="77777777" w:rsidR="006F0391" w:rsidRPr="00EF1620" w:rsidRDefault="008B349E" w:rsidP="00D70396">
            <w:pPr>
              <w:pStyle w:val="ListParagraph"/>
              <w:numPr>
                <w:ilvl w:val="0"/>
                <w:numId w:val="15"/>
              </w:numPr>
              <w:rPr>
                <w:szCs w:val="22"/>
              </w:rPr>
            </w:pPr>
            <w:r w:rsidRPr="00EF1620">
              <w:rPr>
                <w:szCs w:val="22"/>
              </w:rPr>
              <w:t xml:space="preserve">Subdivision of small lots in accordance with Shoalhaven LEP 2014 must: </w:t>
            </w:r>
          </w:p>
          <w:p w14:paraId="5ED09C0D" w14:textId="77777777" w:rsidR="006F0391" w:rsidRPr="00EF1620" w:rsidRDefault="008B349E" w:rsidP="002D50DB">
            <w:pPr>
              <w:pStyle w:val="ListParagraph"/>
              <w:ind w:left="360"/>
              <w:rPr>
                <w:szCs w:val="22"/>
              </w:rPr>
            </w:pPr>
            <w:r w:rsidRPr="00EF1620">
              <w:rPr>
                <w:szCs w:val="22"/>
              </w:rPr>
              <w:t xml:space="preserve">• Have a primary street frontage; and </w:t>
            </w:r>
          </w:p>
          <w:p w14:paraId="1F7BA23F" w14:textId="4E2E3C6A" w:rsidR="00173B38" w:rsidRPr="00EF1620" w:rsidRDefault="008B349E" w:rsidP="002D50DB">
            <w:pPr>
              <w:pStyle w:val="ListParagraph"/>
              <w:ind w:left="360"/>
              <w:rPr>
                <w:szCs w:val="22"/>
              </w:rPr>
            </w:pPr>
            <w:r w:rsidRPr="00EF1620">
              <w:rPr>
                <w:szCs w:val="22"/>
              </w:rPr>
              <w:t>•</w:t>
            </w:r>
            <w:r w:rsidR="006F0391" w:rsidRPr="00EF1620">
              <w:rPr>
                <w:szCs w:val="22"/>
              </w:rPr>
              <w:t xml:space="preserve"> </w:t>
            </w:r>
            <w:r w:rsidRPr="00EF1620">
              <w:rPr>
                <w:szCs w:val="22"/>
              </w:rPr>
              <w:t>Access is provided via a rear laneway or shared driveway arrangement, except for lots equal to or greater than 400m</w:t>
            </w:r>
            <w:r w:rsidRPr="002F2BCE">
              <w:rPr>
                <w:szCs w:val="22"/>
                <w:vertAlign w:val="superscript"/>
              </w:rPr>
              <w:t>2</w:t>
            </w:r>
            <w:r w:rsidRPr="00EF1620">
              <w:rPr>
                <w:szCs w:val="22"/>
              </w:rPr>
              <w:t>.</w:t>
            </w:r>
          </w:p>
        </w:tc>
        <w:tc>
          <w:tcPr>
            <w:tcW w:w="3969" w:type="dxa"/>
            <w:gridSpan w:val="2"/>
            <w:shd w:val="clear" w:color="auto" w:fill="FFFFFF" w:themeFill="background1"/>
          </w:tcPr>
          <w:p w14:paraId="22F79893" w14:textId="77777777" w:rsidR="00F806FB" w:rsidRPr="00EF1620" w:rsidRDefault="00F806FB" w:rsidP="002D50DB">
            <w:pPr>
              <w:rPr>
                <w:b/>
                <w:bCs/>
                <w:szCs w:val="22"/>
              </w:rPr>
            </w:pPr>
          </w:p>
          <w:p w14:paraId="650BFF8F" w14:textId="3D4725DD" w:rsidR="00D90209" w:rsidRPr="00EF1620" w:rsidRDefault="00D90209" w:rsidP="002D50DB">
            <w:pPr>
              <w:rPr>
                <w:szCs w:val="22"/>
              </w:rPr>
            </w:pPr>
            <w:r w:rsidRPr="00EF1620">
              <w:rPr>
                <w:szCs w:val="22"/>
              </w:rPr>
              <w:t>No change to overall layout</w:t>
            </w:r>
          </w:p>
        </w:tc>
        <w:tc>
          <w:tcPr>
            <w:tcW w:w="2697" w:type="dxa"/>
            <w:shd w:val="clear" w:color="auto" w:fill="FFFFFF" w:themeFill="background1"/>
          </w:tcPr>
          <w:p w14:paraId="18580564" w14:textId="73297E43" w:rsidR="00F806FB" w:rsidRPr="00EF1620" w:rsidRDefault="00B82D36" w:rsidP="002D50DB">
            <w:pPr>
              <w:rPr>
                <w:szCs w:val="22"/>
              </w:rPr>
            </w:pPr>
            <w:r w:rsidRPr="00EF1620">
              <w:rPr>
                <w:szCs w:val="22"/>
              </w:rPr>
              <w:t>Remains consistent with original approval.</w:t>
            </w:r>
          </w:p>
        </w:tc>
      </w:tr>
      <w:tr w:rsidR="00D62124" w:rsidRPr="00EF1620" w14:paraId="62B8FD3F" w14:textId="77777777" w:rsidTr="001162C5">
        <w:trPr>
          <w:trHeight w:val="501"/>
        </w:trPr>
        <w:tc>
          <w:tcPr>
            <w:tcW w:w="7508" w:type="dxa"/>
            <w:gridSpan w:val="2"/>
            <w:shd w:val="clear" w:color="auto" w:fill="FFFFFF" w:themeFill="background1"/>
          </w:tcPr>
          <w:p w14:paraId="14AAFC24" w14:textId="77777777" w:rsidR="00F806FB" w:rsidRPr="00EF1620" w:rsidRDefault="00173B38" w:rsidP="002D50DB">
            <w:pPr>
              <w:pStyle w:val="ListParagraph"/>
              <w:ind w:left="360"/>
              <w:rPr>
                <w:szCs w:val="22"/>
              </w:rPr>
            </w:pPr>
            <w:r w:rsidRPr="00EF1620">
              <w:rPr>
                <w:szCs w:val="22"/>
              </w:rPr>
              <w:t xml:space="preserve"> </w:t>
            </w:r>
          </w:p>
          <w:p w14:paraId="6588C746" w14:textId="0418E87F" w:rsidR="00173B38" w:rsidRPr="00EF1620" w:rsidRDefault="008B349E" w:rsidP="00D70396">
            <w:pPr>
              <w:pStyle w:val="ListParagraph"/>
              <w:numPr>
                <w:ilvl w:val="0"/>
                <w:numId w:val="15"/>
              </w:numPr>
              <w:rPr>
                <w:szCs w:val="22"/>
              </w:rPr>
            </w:pPr>
            <w:r w:rsidRPr="00EF1620">
              <w:rPr>
                <w:szCs w:val="22"/>
              </w:rPr>
              <w:t>Lots less than 400m</w:t>
            </w:r>
            <w:r w:rsidRPr="002F2BCE">
              <w:rPr>
                <w:szCs w:val="22"/>
                <w:vertAlign w:val="superscript"/>
              </w:rPr>
              <w:t>2</w:t>
            </w:r>
            <w:r w:rsidRPr="00EF1620">
              <w:rPr>
                <w:szCs w:val="22"/>
              </w:rPr>
              <w:t xml:space="preserve"> include a restriction as to user via a Section 88B instrument that restricts vehicular access from the primary road frontage.</w:t>
            </w:r>
          </w:p>
        </w:tc>
        <w:tc>
          <w:tcPr>
            <w:tcW w:w="3969" w:type="dxa"/>
            <w:gridSpan w:val="2"/>
            <w:shd w:val="clear" w:color="auto" w:fill="FFFFFF" w:themeFill="background1"/>
          </w:tcPr>
          <w:p w14:paraId="4B51B8BF" w14:textId="527962E7" w:rsidR="00F806FB" w:rsidRPr="00EF1620" w:rsidRDefault="002F2B6E" w:rsidP="002D50DB">
            <w:pPr>
              <w:rPr>
                <w:szCs w:val="22"/>
              </w:rPr>
            </w:pPr>
            <w:r w:rsidRPr="00EF1620">
              <w:rPr>
                <w:szCs w:val="22"/>
              </w:rPr>
              <w:t>all lots &gt;400m</w:t>
            </w:r>
            <w:r w:rsidRPr="002F2BCE">
              <w:rPr>
                <w:szCs w:val="22"/>
                <w:vertAlign w:val="superscript"/>
              </w:rPr>
              <w:t>2</w:t>
            </w:r>
            <w:r w:rsidRPr="00EF1620">
              <w:rPr>
                <w:szCs w:val="22"/>
              </w:rPr>
              <w:t xml:space="preserve">. </w:t>
            </w:r>
          </w:p>
        </w:tc>
        <w:tc>
          <w:tcPr>
            <w:tcW w:w="2697" w:type="dxa"/>
            <w:shd w:val="clear" w:color="auto" w:fill="FFFFFF" w:themeFill="background1"/>
          </w:tcPr>
          <w:p w14:paraId="19295BF1" w14:textId="25FEF8D8" w:rsidR="00F806FB" w:rsidRPr="00EF1620" w:rsidRDefault="00B82D36" w:rsidP="002D50DB">
            <w:pPr>
              <w:rPr>
                <w:szCs w:val="22"/>
              </w:rPr>
            </w:pPr>
            <w:r w:rsidRPr="00EF1620">
              <w:rPr>
                <w:szCs w:val="22"/>
              </w:rPr>
              <w:t xml:space="preserve">n/a </w:t>
            </w:r>
          </w:p>
        </w:tc>
      </w:tr>
      <w:tr w:rsidR="00D62124" w:rsidRPr="00EF1620" w14:paraId="65603B8B" w14:textId="77777777" w:rsidTr="001162C5">
        <w:trPr>
          <w:trHeight w:val="501"/>
        </w:trPr>
        <w:tc>
          <w:tcPr>
            <w:tcW w:w="7508" w:type="dxa"/>
            <w:gridSpan w:val="2"/>
            <w:shd w:val="clear" w:color="auto" w:fill="FFFFFF" w:themeFill="background1"/>
          </w:tcPr>
          <w:p w14:paraId="6E1D0046" w14:textId="77777777" w:rsidR="00F806FB" w:rsidRPr="00EF1620" w:rsidRDefault="00173B38" w:rsidP="002D50DB">
            <w:pPr>
              <w:pStyle w:val="ListParagraph"/>
              <w:ind w:left="360"/>
              <w:rPr>
                <w:szCs w:val="22"/>
              </w:rPr>
            </w:pPr>
            <w:r w:rsidRPr="00EF1620">
              <w:rPr>
                <w:szCs w:val="22"/>
              </w:rPr>
              <w:lastRenderedPageBreak/>
              <w:t xml:space="preserve"> </w:t>
            </w:r>
          </w:p>
          <w:p w14:paraId="57E326D7" w14:textId="77777777" w:rsidR="00173B38" w:rsidRPr="00EF1620" w:rsidRDefault="008B349E" w:rsidP="00D70396">
            <w:pPr>
              <w:pStyle w:val="ListParagraph"/>
              <w:numPr>
                <w:ilvl w:val="0"/>
                <w:numId w:val="15"/>
              </w:numPr>
              <w:rPr>
                <w:szCs w:val="22"/>
              </w:rPr>
            </w:pPr>
            <w:r w:rsidRPr="00EF1620">
              <w:rPr>
                <w:szCs w:val="22"/>
              </w:rPr>
              <w:t>Battle-axe lots are avoided unless the access handle provides rear access to small lots.</w:t>
            </w:r>
          </w:p>
          <w:p w14:paraId="3AADD24A" w14:textId="77777777" w:rsidR="008B349E" w:rsidRPr="00EF1620" w:rsidRDefault="008B349E" w:rsidP="002D50DB">
            <w:pPr>
              <w:rPr>
                <w:szCs w:val="22"/>
              </w:rPr>
            </w:pPr>
          </w:p>
          <w:p w14:paraId="7A81092D" w14:textId="77777777" w:rsidR="008B349E" w:rsidRPr="00EF1620" w:rsidRDefault="008B349E" w:rsidP="00D61ACF">
            <w:pPr>
              <w:ind w:left="360"/>
              <w:rPr>
                <w:i/>
                <w:iCs/>
                <w:szCs w:val="22"/>
              </w:rPr>
            </w:pPr>
            <w:r w:rsidRPr="00EF1620">
              <w:rPr>
                <w:i/>
                <w:iCs/>
                <w:szCs w:val="22"/>
              </w:rPr>
              <w:t>Note: In Moss Vale Road South URA, battle-axe lots may be allowed where access is provided by a shared driveway as a result of the allotment being located on an access denied street (i.e. tree lined boulevard). See Figure 5</w:t>
            </w:r>
          </w:p>
          <w:p w14:paraId="4DDA3B4A" w14:textId="0AF178E2" w:rsidR="006F0391" w:rsidRPr="00EF1620" w:rsidRDefault="006F0391" w:rsidP="00D61ACF">
            <w:pPr>
              <w:ind w:left="360"/>
              <w:rPr>
                <w:i/>
                <w:iCs/>
                <w:szCs w:val="22"/>
              </w:rPr>
            </w:pPr>
            <w:r w:rsidRPr="00EF1620">
              <w:rPr>
                <w:i/>
                <w:iCs/>
                <w:noProof/>
                <w:szCs w:val="22"/>
              </w:rPr>
              <w:drawing>
                <wp:inline distT="0" distB="0" distL="0" distR="0" wp14:anchorId="6CB737D0" wp14:editId="2121B2A4">
                  <wp:extent cx="2434856" cy="2035698"/>
                  <wp:effectExtent l="0" t="0" r="3810" b="3175"/>
                  <wp:docPr id="1413592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92771" name=""/>
                          <pic:cNvPicPr/>
                        </pic:nvPicPr>
                        <pic:blipFill>
                          <a:blip r:embed="rId44"/>
                          <a:stretch>
                            <a:fillRect/>
                          </a:stretch>
                        </pic:blipFill>
                        <pic:spPr>
                          <a:xfrm>
                            <a:off x="0" y="0"/>
                            <a:ext cx="2448187" cy="2046844"/>
                          </a:xfrm>
                          <a:prstGeom prst="rect">
                            <a:avLst/>
                          </a:prstGeom>
                        </pic:spPr>
                      </pic:pic>
                    </a:graphicData>
                  </a:graphic>
                </wp:inline>
              </w:drawing>
            </w:r>
          </w:p>
          <w:p w14:paraId="65DE9ADB" w14:textId="6ABC6B43" w:rsidR="008B349E" w:rsidRPr="00EF1620" w:rsidRDefault="008B349E" w:rsidP="002D50DB">
            <w:pPr>
              <w:rPr>
                <w:i/>
                <w:iCs/>
                <w:szCs w:val="22"/>
              </w:rPr>
            </w:pPr>
          </w:p>
        </w:tc>
        <w:tc>
          <w:tcPr>
            <w:tcW w:w="3969" w:type="dxa"/>
            <w:gridSpan w:val="2"/>
            <w:shd w:val="clear" w:color="auto" w:fill="FFFFFF" w:themeFill="background1"/>
          </w:tcPr>
          <w:p w14:paraId="08ACEC36" w14:textId="77777777" w:rsidR="00F806FB" w:rsidRPr="00EF1620" w:rsidRDefault="00F806FB" w:rsidP="002D50DB">
            <w:pPr>
              <w:rPr>
                <w:szCs w:val="22"/>
              </w:rPr>
            </w:pPr>
          </w:p>
          <w:p w14:paraId="27E7ACC2" w14:textId="37C5D862" w:rsidR="00B82D36" w:rsidRPr="00EF1620" w:rsidRDefault="00B82D36" w:rsidP="002D50DB">
            <w:pPr>
              <w:rPr>
                <w:szCs w:val="22"/>
              </w:rPr>
            </w:pPr>
            <w:r w:rsidRPr="00EF1620">
              <w:rPr>
                <w:szCs w:val="22"/>
              </w:rPr>
              <w:t>No additional battle-axe lots</w:t>
            </w:r>
          </w:p>
        </w:tc>
        <w:tc>
          <w:tcPr>
            <w:tcW w:w="2697" w:type="dxa"/>
            <w:shd w:val="clear" w:color="auto" w:fill="FFFFFF" w:themeFill="background1"/>
          </w:tcPr>
          <w:p w14:paraId="0D8AFA7E" w14:textId="77777777" w:rsidR="00F806FB" w:rsidRPr="00EF1620" w:rsidRDefault="00F806FB" w:rsidP="002D50DB">
            <w:pPr>
              <w:rPr>
                <w:szCs w:val="22"/>
              </w:rPr>
            </w:pPr>
          </w:p>
          <w:p w14:paraId="7DDB6936" w14:textId="4665CF47" w:rsidR="00B82D36" w:rsidRPr="00EF1620" w:rsidRDefault="00B82D36" w:rsidP="002D50DB">
            <w:pPr>
              <w:rPr>
                <w:szCs w:val="22"/>
              </w:rPr>
            </w:pPr>
            <w:r w:rsidRPr="00EF1620">
              <w:rPr>
                <w:szCs w:val="22"/>
              </w:rPr>
              <w:t xml:space="preserve">n/a </w:t>
            </w:r>
          </w:p>
        </w:tc>
      </w:tr>
      <w:tr w:rsidR="008F098C" w:rsidRPr="00EF1620" w14:paraId="0432AE36" w14:textId="77777777" w:rsidTr="008F098C">
        <w:trPr>
          <w:trHeight w:val="501"/>
        </w:trPr>
        <w:tc>
          <w:tcPr>
            <w:tcW w:w="14174" w:type="dxa"/>
            <w:gridSpan w:val="5"/>
            <w:shd w:val="clear" w:color="auto" w:fill="B6DDE8" w:themeFill="accent5" w:themeFillTint="66"/>
          </w:tcPr>
          <w:p w14:paraId="59574659" w14:textId="353F7251" w:rsidR="008F098C" w:rsidRPr="00EF1620" w:rsidRDefault="008F098C" w:rsidP="002D50DB">
            <w:pPr>
              <w:rPr>
                <w:b/>
                <w:bCs/>
                <w:szCs w:val="22"/>
              </w:rPr>
            </w:pPr>
            <w:r w:rsidRPr="00EF1620">
              <w:rPr>
                <w:b/>
                <w:bCs/>
                <w:szCs w:val="22"/>
              </w:rPr>
              <w:t xml:space="preserve">Clause 7.3.3 Performance criteria and acceptable solutions </w:t>
            </w:r>
          </w:p>
        </w:tc>
      </w:tr>
      <w:tr w:rsidR="001F677A" w:rsidRPr="00EF1620" w14:paraId="74B57815" w14:textId="77777777" w:rsidTr="001162C5">
        <w:trPr>
          <w:trHeight w:val="501"/>
        </w:trPr>
        <w:tc>
          <w:tcPr>
            <w:tcW w:w="3543" w:type="dxa"/>
            <w:shd w:val="clear" w:color="auto" w:fill="D9D9D9" w:themeFill="background1" w:themeFillShade="D9"/>
          </w:tcPr>
          <w:p w14:paraId="12D50B00" w14:textId="77777777" w:rsidR="002D50DB" w:rsidRPr="00EF1620" w:rsidRDefault="002D50DB" w:rsidP="002D50DB">
            <w:pPr>
              <w:rPr>
                <w:b/>
                <w:bCs/>
                <w:szCs w:val="22"/>
              </w:rPr>
            </w:pPr>
            <w:r w:rsidRPr="00EF1620">
              <w:rPr>
                <w:b/>
                <w:bCs/>
                <w:szCs w:val="22"/>
              </w:rPr>
              <w:t xml:space="preserve">Performance Criteria </w:t>
            </w:r>
          </w:p>
          <w:p w14:paraId="054D0B62" w14:textId="77777777" w:rsidR="002D50DB" w:rsidRPr="00EF1620" w:rsidRDefault="002D50DB" w:rsidP="002D50DB">
            <w:pPr>
              <w:rPr>
                <w:b/>
                <w:bCs/>
                <w:szCs w:val="22"/>
              </w:rPr>
            </w:pPr>
          </w:p>
        </w:tc>
        <w:tc>
          <w:tcPr>
            <w:tcW w:w="3965" w:type="dxa"/>
            <w:shd w:val="clear" w:color="auto" w:fill="D9D9D9" w:themeFill="background1" w:themeFillShade="D9"/>
          </w:tcPr>
          <w:p w14:paraId="77BA67B2" w14:textId="0B8F8C4F" w:rsidR="002D50DB" w:rsidRPr="00EF1620" w:rsidRDefault="002D50DB" w:rsidP="002D50DB">
            <w:pPr>
              <w:rPr>
                <w:b/>
                <w:bCs/>
                <w:szCs w:val="22"/>
              </w:rPr>
            </w:pPr>
            <w:r w:rsidRPr="00EF1620">
              <w:rPr>
                <w:b/>
                <w:bCs/>
                <w:szCs w:val="22"/>
              </w:rPr>
              <w:t xml:space="preserve">Acceptable Solutions </w:t>
            </w:r>
          </w:p>
        </w:tc>
        <w:tc>
          <w:tcPr>
            <w:tcW w:w="3969" w:type="dxa"/>
            <w:gridSpan w:val="2"/>
            <w:shd w:val="clear" w:color="auto" w:fill="D9D9D9" w:themeFill="background1" w:themeFillShade="D9"/>
          </w:tcPr>
          <w:p w14:paraId="4529013D" w14:textId="37218CF2" w:rsidR="002D50DB" w:rsidRPr="00EF1620" w:rsidRDefault="002D50DB" w:rsidP="002D50DB">
            <w:pPr>
              <w:rPr>
                <w:b/>
                <w:bCs/>
                <w:szCs w:val="22"/>
              </w:rPr>
            </w:pPr>
            <w:r w:rsidRPr="00EF1620">
              <w:rPr>
                <w:b/>
                <w:bCs/>
                <w:szCs w:val="22"/>
              </w:rPr>
              <w:t>Proposed Development</w:t>
            </w:r>
          </w:p>
        </w:tc>
        <w:tc>
          <w:tcPr>
            <w:tcW w:w="2697" w:type="dxa"/>
            <w:shd w:val="clear" w:color="auto" w:fill="D9D9D9" w:themeFill="background1" w:themeFillShade="D9"/>
          </w:tcPr>
          <w:p w14:paraId="2C1D2231" w14:textId="5AB9ECEE" w:rsidR="002D50DB" w:rsidRPr="00EF1620" w:rsidRDefault="002D50DB" w:rsidP="002D50DB">
            <w:pPr>
              <w:rPr>
                <w:b/>
                <w:bCs/>
                <w:szCs w:val="22"/>
              </w:rPr>
            </w:pPr>
            <w:r w:rsidRPr="00EF1620">
              <w:rPr>
                <w:b/>
                <w:bCs/>
                <w:szCs w:val="22"/>
              </w:rPr>
              <w:t>Compliance</w:t>
            </w:r>
          </w:p>
        </w:tc>
      </w:tr>
      <w:tr w:rsidR="001F677A" w:rsidRPr="00EF1620" w14:paraId="1FE0CBA1" w14:textId="77777777" w:rsidTr="001162C5">
        <w:trPr>
          <w:trHeight w:val="501"/>
        </w:trPr>
        <w:tc>
          <w:tcPr>
            <w:tcW w:w="3543" w:type="dxa"/>
            <w:vMerge w:val="restart"/>
            <w:shd w:val="clear" w:color="auto" w:fill="FFFFFF" w:themeFill="background1"/>
          </w:tcPr>
          <w:p w14:paraId="1E9143AA" w14:textId="45DD89A1" w:rsidR="005F53DB" w:rsidRPr="00EF1620" w:rsidRDefault="005F53DB" w:rsidP="00E235BC">
            <w:pPr>
              <w:tabs>
                <w:tab w:val="left" w:pos="1107"/>
              </w:tabs>
              <w:rPr>
                <w:szCs w:val="22"/>
              </w:rPr>
            </w:pPr>
            <w:r w:rsidRPr="00EF1620">
              <w:rPr>
                <w:szCs w:val="22"/>
              </w:rPr>
              <w:t>P3 Zero lot line developments are appropriately placed on small lots.</w:t>
            </w:r>
          </w:p>
          <w:p w14:paraId="13F3741D" w14:textId="77777777" w:rsidR="005F53DB" w:rsidRPr="00EF1620" w:rsidRDefault="005F53DB" w:rsidP="00E235BC">
            <w:pPr>
              <w:tabs>
                <w:tab w:val="left" w:pos="1107"/>
              </w:tabs>
              <w:rPr>
                <w:szCs w:val="22"/>
              </w:rPr>
            </w:pPr>
          </w:p>
          <w:p w14:paraId="22744DC7" w14:textId="77777777" w:rsidR="005F53DB" w:rsidRPr="00EF1620" w:rsidRDefault="005F53DB" w:rsidP="00E235BC">
            <w:pPr>
              <w:tabs>
                <w:tab w:val="left" w:pos="1107"/>
              </w:tabs>
              <w:rPr>
                <w:i/>
                <w:iCs/>
                <w:szCs w:val="22"/>
              </w:rPr>
            </w:pPr>
            <w:r w:rsidRPr="00EF1620">
              <w:rPr>
                <w:i/>
                <w:iCs/>
                <w:szCs w:val="22"/>
              </w:rPr>
              <w:t xml:space="preserve">Note: At the subdivision stage, a restriction is to be included on a </w:t>
            </w:r>
            <w:r w:rsidRPr="00EF1620">
              <w:rPr>
                <w:i/>
                <w:iCs/>
                <w:szCs w:val="22"/>
              </w:rPr>
              <w:lastRenderedPageBreak/>
              <w:t xml:space="preserve">Section 88B Instrument on lots with potential zero lot line and the adjacent burdened lot to: </w:t>
            </w:r>
          </w:p>
          <w:p w14:paraId="27C60EC1" w14:textId="77777777" w:rsidR="005F53DB" w:rsidRPr="00EF1620" w:rsidRDefault="005F53DB" w:rsidP="00E235BC">
            <w:pPr>
              <w:tabs>
                <w:tab w:val="left" w:pos="1107"/>
              </w:tabs>
              <w:rPr>
                <w:i/>
                <w:iCs/>
                <w:szCs w:val="22"/>
              </w:rPr>
            </w:pPr>
            <w:r w:rsidRPr="00EF1620">
              <w:rPr>
                <w:i/>
                <w:iCs/>
                <w:szCs w:val="22"/>
              </w:rPr>
              <w:t xml:space="preserve">• Include a 900mm easement for ongoing maintenance and support of the zero-lot line boundary wall. • Exclude Council from any dispute resolution process between the adjoining lots. </w:t>
            </w:r>
          </w:p>
          <w:p w14:paraId="204365FF" w14:textId="62D88729" w:rsidR="005F53DB" w:rsidRPr="00EF1620" w:rsidRDefault="005F53DB" w:rsidP="00E235BC">
            <w:pPr>
              <w:tabs>
                <w:tab w:val="left" w:pos="1107"/>
              </w:tabs>
              <w:rPr>
                <w:i/>
                <w:iCs/>
                <w:szCs w:val="22"/>
              </w:rPr>
            </w:pPr>
            <w:r w:rsidRPr="00EF1620">
              <w:rPr>
                <w:i/>
                <w:iCs/>
                <w:szCs w:val="22"/>
              </w:rPr>
              <w:t>• To restrict placement of overhanging eaves, gutters or services (rainwater tanks, air conditioning units, hot water units and the like) within the easement.</w:t>
            </w:r>
            <w:r w:rsidRPr="00EF1620">
              <w:rPr>
                <w:i/>
                <w:iCs/>
                <w:szCs w:val="22"/>
              </w:rPr>
              <w:tab/>
            </w:r>
          </w:p>
        </w:tc>
        <w:tc>
          <w:tcPr>
            <w:tcW w:w="3965" w:type="dxa"/>
            <w:shd w:val="clear" w:color="auto" w:fill="FFFFFF" w:themeFill="background1"/>
          </w:tcPr>
          <w:p w14:paraId="374BB5F0" w14:textId="77777777" w:rsidR="005F53DB" w:rsidRPr="00EF1620" w:rsidRDefault="005F53DB" w:rsidP="002D50DB">
            <w:pPr>
              <w:rPr>
                <w:szCs w:val="22"/>
              </w:rPr>
            </w:pPr>
            <w:r w:rsidRPr="00EF1620">
              <w:rPr>
                <w:szCs w:val="22"/>
              </w:rPr>
              <w:lastRenderedPageBreak/>
              <w:t>A3.1 The location of zero lot lines are based on orientation and topography. The zero lot line should be located on the most southern side of the lot (refer to Figure 7) to maximise solar access.</w:t>
            </w:r>
          </w:p>
          <w:p w14:paraId="77D07940" w14:textId="77777777" w:rsidR="005102F9" w:rsidRPr="00EF1620" w:rsidRDefault="005102F9" w:rsidP="002D50DB">
            <w:pPr>
              <w:rPr>
                <w:szCs w:val="22"/>
              </w:rPr>
            </w:pPr>
            <w:r w:rsidRPr="00EF1620">
              <w:rPr>
                <w:noProof/>
                <w:szCs w:val="22"/>
              </w:rPr>
              <w:lastRenderedPageBreak/>
              <w:drawing>
                <wp:inline distT="0" distB="0" distL="0" distR="0" wp14:anchorId="1768FE58" wp14:editId="31F2240D">
                  <wp:extent cx="2019582" cy="2019582"/>
                  <wp:effectExtent l="0" t="0" r="0" b="0"/>
                  <wp:docPr id="169840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00175" name=""/>
                          <pic:cNvPicPr/>
                        </pic:nvPicPr>
                        <pic:blipFill>
                          <a:blip r:embed="rId46"/>
                          <a:stretch>
                            <a:fillRect/>
                          </a:stretch>
                        </pic:blipFill>
                        <pic:spPr>
                          <a:xfrm>
                            <a:off x="0" y="0"/>
                            <a:ext cx="2019582" cy="2019582"/>
                          </a:xfrm>
                          <a:prstGeom prst="rect">
                            <a:avLst/>
                          </a:prstGeom>
                        </pic:spPr>
                      </pic:pic>
                    </a:graphicData>
                  </a:graphic>
                </wp:inline>
              </w:drawing>
            </w:r>
          </w:p>
          <w:p w14:paraId="54ACAD05" w14:textId="72ED5F2C" w:rsidR="005102F9" w:rsidRPr="00EF1620" w:rsidRDefault="005102F9" w:rsidP="002D50DB">
            <w:pPr>
              <w:rPr>
                <w:szCs w:val="22"/>
              </w:rPr>
            </w:pPr>
          </w:p>
        </w:tc>
        <w:tc>
          <w:tcPr>
            <w:tcW w:w="3969" w:type="dxa"/>
            <w:gridSpan w:val="2"/>
            <w:shd w:val="clear" w:color="auto" w:fill="FFFFFF" w:themeFill="background1"/>
          </w:tcPr>
          <w:p w14:paraId="1A75E3A6" w14:textId="77777777" w:rsidR="005F53DB" w:rsidRPr="00EF1620" w:rsidRDefault="005F53DB" w:rsidP="002D50DB">
            <w:pPr>
              <w:rPr>
                <w:szCs w:val="22"/>
              </w:rPr>
            </w:pPr>
          </w:p>
          <w:p w14:paraId="7F767A4B" w14:textId="168E85D1" w:rsidR="0053294E" w:rsidRPr="00EF1620" w:rsidRDefault="0053294E" w:rsidP="002D50DB">
            <w:pPr>
              <w:rPr>
                <w:szCs w:val="22"/>
              </w:rPr>
            </w:pPr>
            <w:r w:rsidRPr="00EF1620">
              <w:rPr>
                <w:szCs w:val="22"/>
              </w:rPr>
              <w:t xml:space="preserve">no change to original approval </w:t>
            </w:r>
          </w:p>
        </w:tc>
        <w:tc>
          <w:tcPr>
            <w:tcW w:w="2697" w:type="dxa"/>
            <w:shd w:val="clear" w:color="auto" w:fill="FFFFFF" w:themeFill="background1"/>
          </w:tcPr>
          <w:p w14:paraId="062C7429" w14:textId="77777777" w:rsidR="005F53DB" w:rsidRPr="00EF1620" w:rsidRDefault="005F53DB" w:rsidP="002D50DB">
            <w:pPr>
              <w:rPr>
                <w:szCs w:val="22"/>
              </w:rPr>
            </w:pPr>
          </w:p>
          <w:p w14:paraId="7F3E9B82" w14:textId="03DED498" w:rsidR="0053294E" w:rsidRPr="00EF1620" w:rsidRDefault="0053294E" w:rsidP="002D50DB">
            <w:pPr>
              <w:rPr>
                <w:szCs w:val="22"/>
              </w:rPr>
            </w:pPr>
            <w:r w:rsidRPr="00EF1620">
              <w:rPr>
                <w:szCs w:val="22"/>
              </w:rPr>
              <w:t xml:space="preserve">n/a </w:t>
            </w:r>
          </w:p>
        </w:tc>
      </w:tr>
      <w:tr w:rsidR="001F677A" w:rsidRPr="00EF1620" w14:paraId="106629CB" w14:textId="77777777" w:rsidTr="001162C5">
        <w:trPr>
          <w:trHeight w:val="501"/>
        </w:trPr>
        <w:tc>
          <w:tcPr>
            <w:tcW w:w="3543" w:type="dxa"/>
            <w:vMerge/>
            <w:shd w:val="clear" w:color="auto" w:fill="FFFFFF" w:themeFill="background1"/>
          </w:tcPr>
          <w:p w14:paraId="06E92AB7" w14:textId="77777777" w:rsidR="0053294E" w:rsidRPr="00EF1620" w:rsidRDefault="0053294E" w:rsidP="0053294E">
            <w:pPr>
              <w:rPr>
                <w:szCs w:val="22"/>
              </w:rPr>
            </w:pPr>
          </w:p>
        </w:tc>
        <w:tc>
          <w:tcPr>
            <w:tcW w:w="3965" w:type="dxa"/>
            <w:shd w:val="clear" w:color="auto" w:fill="FFFFFF" w:themeFill="background1"/>
          </w:tcPr>
          <w:p w14:paraId="3A18725E" w14:textId="1959D13C" w:rsidR="0053294E" w:rsidRPr="00EF1620" w:rsidRDefault="0053294E" w:rsidP="0053294E">
            <w:pPr>
              <w:rPr>
                <w:szCs w:val="22"/>
              </w:rPr>
            </w:pPr>
            <w:r w:rsidRPr="00EF1620">
              <w:rPr>
                <w:szCs w:val="22"/>
              </w:rPr>
              <w:t>A3.2 The location of proposed zero lot lines must be demonstrated on the subdivision plan.</w:t>
            </w:r>
          </w:p>
        </w:tc>
        <w:tc>
          <w:tcPr>
            <w:tcW w:w="3969" w:type="dxa"/>
            <w:gridSpan w:val="2"/>
            <w:shd w:val="clear" w:color="auto" w:fill="FFFFFF" w:themeFill="background1"/>
          </w:tcPr>
          <w:p w14:paraId="0597CD56" w14:textId="77777777" w:rsidR="0053294E" w:rsidRPr="00EF1620" w:rsidRDefault="0053294E" w:rsidP="0053294E">
            <w:pPr>
              <w:rPr>
                <w:szCs w:val="22"/>
              </w:rPr>
            </w:pPr>
          </w:p>
          <w:p w14:paraId="56E8495A" w14:textId="2BAD1C15" w:rsidR="0053294E" w:rsidRPr="00EF1620" w:rsidRDefault="0053294E" w:rsidP="0053294E">
            <w:pPr>
              <w:rPr>
                <w:szCs w:val="22"/>
              </w:rPr>
            </w:pPr>
            <w:r w:rsidRPr="00EF1620">
              <w:rPr>
                <w:szCs w:val="22"/>
              </w:rPr>
              <w:t xml:space="preserve">no change to original approval </w:t>
            </w:r>
          </w:p>
        </w:tc>
        <w:tc>
          <w:tcPr>
            <w:tcW w:w="2697" w:type="dxa"/>
            <w:shd w:val="clear" w:color="auto" w:fill="FFFFFF" w:themeFill="background1"/>
          </w:tcPr>
          <w:p w14:paraId="2B1B222E" w14:textId="77777777" w:rsidR="0053294E" w:rsidRPr="00EF1620" w:rsidRDefault="0053294E" w:rsidP="0053294E">
            <w:pPr>
              <w:rPr>
                <w:szCs w:val="22"/>
              </w:rPr>
            </w:pPr>
          </w:p>
          <w:p w14:paraId="2852ED4B" w14:textId="4AFAFC4D" w:rsidR="0053294E" w:rsidRPr="00EF1620" w:rsidRDefault="0053294E" w:rsidP="0053294E">
            <w:pPr>
              <w:rPr>
                <w:szCs w:val="22"/>
              </w:rPr>
            </w:pPr>
            <w:r w:rsidRPr="00EF1620">
              <w:rPr>
                <w:szCs w:val="22"/>
              </w:rPr>
              <w:t xml:space="preserve">n/a </w:t>
            </w:r>
          </w:p>
        </w:tc>
      </w:tr>
      <w:tr w:rsidR="001F677A" w:rsidRPr="00EF1620" w14:paraId="7B184A4E" w14:textId="77777777" w:rsidTr="001162C5">
        <w:trPr>
          <w:trHeight w:val="501"/>
        </w:trPr>
        <w:tc>
          <w:tcPr>
            <w:tcW w:w="3543" w:type="dxa"/>
            <w:shd w:val="clear" w:color="auto" w:fill="FFFFFF" w:themeFill="background1"/>
          </w:tcPr>
          <w:p w14:paraId="6745F132" w14:textId="77777777" w:rsidR="001162C5" w:rsidRPr="00EF1620" w:rsidRDefault="001162C5" w:rsidP="001162C5">
            <w:pPr>
              <w:rPr>
                <w:szCs w:val="22"/>
              </w:rPr>
            </w:pPr>
            <w:r w:rsidRPr="00EF1620">
              <w:rPr>
                <w:szCs w:val="22"/>
              </w:rPr>
              <w:t>P4 Corner allotments are designed to encourage safe vehicular and pedestrian movement.</w:t>
            </w:r>
          </w:p>
          <w:p w14:paraId="67F567DF" w14:textId="2AAC14DA" w:rsidR="001162C5" w:rsidRPr="00EF1620" w:rsidRDefault="001162C5" w:rsidP="001162C5">
            <w:pPr>
              <w:rPr>
                <w:szCs w:val="22"/>
              </w:rPr>
            </w:pPr>
          </w:p>
        </w:tc>
        <w:tc>
          <w:tcPr>
            <w:tcW w:w="3965" w:type="dxa"/>
            <w:shd w:val="clear" w:color="auto" w:fill="FFFFFF" w:themeFill="background1"/>
          </w:tcPr>
          <w:p w14:paraId="4C9EC162" w14:textId="79956814" w:rsidR="001162C5" w:rsidRPr="00EF1620" w:rsidRDefault="001162C5" w:rsidP="001162C5">
            <w:pPr>
              <w:rPr>
                <w:szCs w:val="22"/>
              </w:rPr>
            </w:pPr>
            <w:r w:rsidRPr="00EF1620">
              <w:rPr>
                <w:szCs w:val="22"/>
              </w:rPr>
              <w:t>A4.1 Corner lots shall allow for a minimum splay of 2m x 2m to allow for pedestrian and vehicular sight distance.</w:t>
            </w:r>
          </w:p>
        </w:tc>
        <w:tc>
          <w:tcPr>
            <w:tcW w:w="3969" w:type="dxa"/>
            <w:gridSpan w:val="2"/>
            <w:shd w:val="clear" w:color="auto" w:fill="FFFFFF" w:themeFill="background1"/>
          </w:tcPr>
          <w:p w14:paraId="0C1793FA" w14:textId="77777777" w:rsidR="001162C5" w:rsidRPr="00EF1620" w:rsidRDefault="001162C5" w:rsidP="001162C5">
            <w:pPr>
              <w:rPr>
                <w:szCs w:val="22"/>
              </w:rPr>
            </w:pPr>
          </w:p>
          <w:p w14:paraId="36EBE01F" w14:textId="77777777" w:rsidR="001162C5" w:rsidRPr="00EF1620" w:rsidRDefault="001162C5" w:rsidP="001162C5">
            <w:pPr>
              <w:rPr>
                <w:szCs w:val="22"/>
              </w:rPr>
            </w:pPr>
            <w:r w:rsidRPr="00EF1620">
              <w:rPr>
                <w:szCs w:val="22"/>
              </w:rPr>
              <w:t xml:space="preserve">no change to original approval </w:t>
            </w:r>
          </w:p>
          <w:p w14:paraId="016DB19C" w14:textId="1A00579D" w:rsidR="001162C5" w:rsidRPr="00EF1620" w:rsidRDefault="001162C5" w:rsidP="001162C5">
            <w:pPr>
              <w:rPr>
                <w:szCs w:val="22"/>
              </w:rPr>
            </w:pPr>
            <w:r w:rsidRPr="00EF1620">
              <w:rPr>
                <w:szCs w:val="22"/>
              </w:rPr>
              <w:t>(all remain compliant)</w:t>
            </w:r>
          </w:p>
        </w:tc>
        <w:tc>
          <w:tcPr>
            <w:tcW w:w="2697" w:type="dxa"/>
            <w:shd w:val="clear" w:color="auto" w:fill="FFFFFF" w:themeFill="background1"/>
          </w:tcPr>
          <w:p w14:paraId="010728C0" w14:textId="77777777" w:rsidR="001162C5" w:rsidRPr="00EF1620" w:rsidRDefault="001162C5" w:rsidP="001162C5">
            <w:pPr>
              <w:rPr>
                <w:szCs w:val="22"/>
              </w:rPr>
            </w:pPr>
          </w:p>
          <w:p w14:paraId="68435B73" w14:textId="0AB30F04" w:rsidR="001162C5" w:rsidRPr="00EF1620" w:rsidRDefault="001162C5" w:rsidP="001162C5">
            <w:pPr>
              <w:rPr>
                <w:szCs w:val="22"/>
              </w:rPr>
            </w:pPr>
            <w:r w:rsidRPr="00EF1620">
              <w:rPr>
                <w:szCs w:val="22"/>
              </w:rPr>
              <w:t xml:space="preserve">n/a </w:t>
            </w:r>
          </w:p>
        </w:tc>
      </w:tr>
      <w:tr w:rsidR="001F677A" w:rsidRPr="00EF1620" w14:paraId="649ADDF2" w14:textId="77777777" w:rsidTr="001162C5">
        <w:trPr>
          <w:trHeight w:val="501"/>
        </w:trPr>
        <w:tc>
          <w:tcPr>
            <w:tcW w:w="3543" w:type="dxa"/>
            <w:shd w:val="clear" w:color="auto" w:fill="FFFFFF" w:themeFill="background1"/>
          </w:tcPr>
          <w:p w14:paraId="26EF8E8E" w14:textId="1FCBC8EE" w:rsidR="001162C5" w:rsidRPr="00EF1620" w:rsidRDefault="001162C5" w:rsidP="001162C5">
            <w:pPr>
              <w:rPr>
                <w:szCs w:val="22"/>
              </w:rPr>
            </w:pPr>
            <w:r w:rsidRPr="00EF1620">
              <w:rPr>
                <w:szCs w:val="22"/>
              </w:rPr>
              <w:t>P5 Lot layout avoids rear boundaries fronting public spaces.</w:t>
            </w:r>
          </w:p>
        </w:tc>
        <w:tc>
          <w:tcPr>
            <w:tcW w:w="3965" w:type="dxa"/>
            <w:shd w:val="clear" w:color="auto" w:fill="FFFFFF" w:themeFill="background1"/>
          </w:tcPr>
          <w:p w14:paraId="4F3CA79D" w14:textId="44A35389" w:rsidR="001162C5" w:rsidRPr="00EF1620" w:rsidRDefault="001162C5" w:rsidP="001162C5">
            <w:pPr>
              <w:rPr>
                <w:szCs w:val="22"/>
              </w:rPr>
            </w:pPr>
            <w:r w:rsidRPr="00EF1620">
              <w:rPr>
                <w:szCs w:val="22"/>
              </w:rPr>
              <w:t>A5.1 Where residential development adjoins public spaces (excluding laneways) the subdivision design enables the configuration of dwellings or other residential accommodation uses to front the public space.</w:t>
            </w:r>
          </w:p>
        </w:tc>
        <w:tc>
          <w:tcPr>
            <w:tcW w:w="3969" w:type="dxa"/>
            <w:gridSpan w:val="2"/>
            <w:shd w:val="clear" w:color="auto" w:fill="FFFFFF" w:themeFill="background1"/>
          </w:tcPr>
          <w:p w14:paraId="07B2E4C5" w14:textId="77777777" w:rsidR="001162C5" w:rsidRPr="00EF1620" w:rsidRDefault="001162C5" w:rsidP="001162C5">
            <w:pPr>
              <w:rPr>
                <w:szCs w:val="22"/>
              </w:rPr>
            </w:pPr>
          </w:p>
          <w:p w14:paraId="64F71D8E" w14:textId="74FF0386" w:rsidR="001162C5" w:rsidRPr="00EF1620" w:rsidRDefault="001162C5" w:rsidP="001162C5">
            <w:pPr>
              <w:rPr>
                <w:szCs w:val="22"/>
              </w:rPr>
            </w:pPr>
            <w:r w:rsidRPr="00EF1620">
              <w:rPr>
                <w:szCs w:val="22"/>
              </w:rPr>
              <w:t xml:space="preserve">no change to original approval </w:t>
            </w:r>
          </w:p>
        </w:tc>
        <w:tc>
          <w:tcPr>
            <w:tcW w:w="2697" w:type="dxa"/>
            <w:shd w:val="clear" w:color="auto" w:fill="FFFFFF" w:themeFill="background1"/>
          </w:tcPr>
          <w:p w14:paraId="76372117" w14:textId="77777777" w:rsidR="001162C5" w:rsidRPr="00EF1620" w:rsidRDefault="001162C5" w:rsidP="001162C5">
            <w:pPr>
              <w:rPr>
                <w:szCs w:val="22"/>
              </w:rPr>
            </w:pPr>
          </w:p>
          <w:p w14:paraId="7735C386" w14:textId="3BFD6179" w:rsidR="001162C5" w:rsidRPr="00EF1620" w:rsidRDefault="001162C5" w:rsidP="001162C5">
            <w:pPr>
              <w:rPr>
                <w:szCs w:val="22"/>
              </w:rPr>
            </w:pPr>
            <w:r w:rsidRPr="00EF1620">
              <w:rPr>
                <w:szCs w:val="22"/>
              </w:rPr>
              <w:t xml:space="preserve">n/a </w:t>
            </w:r>
          </w:p>
        </w:tc>
      </w:tr>
      <w:tr w:rsidR="001F677A" w:rsidRPr="00EF1620" w14:paraId="1A2C5B03" w14:textId="77777777" w:rsidTr="001162C5">
        <w:trPr>
          <w:trHeight w:val="501"/>
        </w:trPr>
        <w:tc>
          <w:tcPr>
            <w:tcW w:w="3543" w:type="dxa"/>
            <w:vMerge w:val="restart"/>
            <w:shd w:val="clear" w:color="auto" w:fill="FFFFFF" w:themeFill="background1"/>
          </w:tcPr>
          <w:p w14:paraId="47A8126F" w14:textId="4C54FD99" w:rsidR="001162C5" w:rsidRPr="00EF1620" w:rsidRDefault="001162C5" w:rsidP="001162C5">
            <w:pPr>
              <w:rPr>
                <w:szCs w:val="22"/>
              </w:rPr>
            </w:pPr>
            <w:r w:rsidRPr="00EF1620">
              <w:rPr>
                <w:szCs w:val="22"/>
              </w:rPr>
              <w:t>P6 Subdivision layout enables significant views and vistas to be retained.</w:t>
            </w:r>
          </w:p>
        </w:tc>
        <w:tc>
          <w:tcPr>
            <w:tcW w:w="3965" w:type="dxa"/>
            <w:shd w:val="clear" w:color="auto" w:fill="FFFFFF" w:themeFill="background1"/>
          </w:tcPr>
          <w:p w14:paraId="72120FE6" w14:textId="77777777" w:rsidR="001162C5" w:rsidRPr="00EF1620" w:rsidRDefault="001162C5" w:rsidP="001162C5">
            <w:pPr>
              <w:rPr>
                <w:szCs w:val="22"/>
              </w:rPr>
            </w:pPr>
            <w:r w:rsidRPr="00EF1620">
              <w:rPr>
                <w:szCs w:val="22"/>
              </w:rPr>
              <w:t>A6.1 The street layout enables view lines to be established to open space areas within the URA, and to escarpment and pastoral landscapes beyond the URA as per Figure 8.</w:t>
            </w:r>
          </w:p>
          <w:p w14:paraId="3DCB7F1C" w14:textId="77777777" w:rsidR="001162C5" w:rsidRPr="00EF1620" w:rsidRDefault="001162C5" w:rsidP="001162C5">
            <w:pPr>
              <w:rPr>
                <w:szCs w:val="22"/>
              </w:rPr>
            </w:pPr>
            <w:r w:rsidRPr="00EF1620">
              <w:rPr>
                <w:noProof/>
                <w:szCs w:val="22"/>
              </w:rPr>
              <w:lastRenderedPageBreak/>
              <w:drawing>
                <wp:inline distT="0" distB="0" distL="0" distR="0" wp14:anchorId="4AF58AC4" wp14:editId="0B9EDED9">
                  <wp:extent cx="1709587" cy="1743710"/>
                  <wp:effectExtent l="0" t="0" r="5080" b="8890"/>
                  <wp:docPr id="1395680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80296" name=""/>
                          <pic:cNvPicPr/>
                        </pic:nvPicPr>
                        <pic:blipFill>
                          <a:blip r:embed="rId47"/>
                          <a:stretch>
                            <a:fillRect/>
                          </a:stretch>
                        </pic:blipFill>
                        <pic:spPr>
                          <a:xfrm>
                            <a:off x="0" y="0"/>
                            <a:ext cx="1716268" cy="1750524"/>
                          </a:xfrm>
                          <a:prstGeom prst="rect">
                            <a:avLst/>
                          </a:prstGeom>
                        </pic:spPr>
                      </pic:pic>
                    </a:graphicData>
                  </a:graphic>
                </wp:inline>
              </w:drawing>
            </w:r>
          </w:p>
          <w:p w14:paraId="15D80079" w14:textId="34E4DCC0" w:rsidR="001162C5" w:rsidRPr="00EF1620" w:rsidRDefault="001162C5" w:rsidP="001162C5">
            <w:pPr>
              <w:rPr>
                <w:szCs w:val="22"/>
              </w:rPr>
            </w:pPr>
          </w:p>
        </w:tc>
        <w:tc>
          <w:tcPr>
            <w:tcW w:w="3969" w:type="dxa"/>
            <w:gridSpan w:val="2"/>
            <w:shd w:val="clear" w:color="auto" w:fill="FFFFFF" w:themeFill="background1"/>
          </w:tcPr>
          <w:p w14:paraId="67FE8837" w14:textId="77777777" w:rsidR="001162C5" w:rsidRPr="00EF1620" w:rsidRDefault="001162C5" w:rsidP="001162C5">
            <w:pPr>
              <w:rPr>
                <w:szCs w:val="22"/>
              </w:rPr>
            </w:pPr>
          </w:p>
          <w:p w14:paraId="1A96D4C3" w14:textId="2ABCA61C" w:rsidR="001162C5" w:rsidRPr="00EF1620" w:rsidRDefault="001162C5" w:rsidP="001162C5">
            <w:pPr>
              <w:rPr>
                <w:szCs w:val="22"/>
              </w:rPr>
            </w:pPr>
            <w:r w:rsidRPr="00EF1620">
              <w:rPr>
                <w:szCs w:val="22"/>
              </w:rPr>
              <w:t xml:space="preserve">no change to original approval </w:t>
            </w:r>
          </w:p>
        </w:tc>
        <w:tc>
          <w:tcPr>
            <w:tcW w:w="2697" w:type="dxa"/>
            <w:shd w:val="clear" w:color="auto" w:fill="FFFFFF" w:themeFill="background1"/>
          </w:tcPr>
          <w:p w14:paraId="223D4AE1" w14:textId="77777777" w:rsidR="001162C5" w:rsidRPr="00EF1620" w:rsidRDefault="001162C5" w:rsidP="001162C5">
            <w:pPr>
              <w:rPr>
                <w:szCs w:val="22"/>
              </w:rPr>
            </w:pPr>
          </w:p>
          <w:p w14:paraId="276CF629" w14:textId="246E50E3" w:rsidR="001162C5" w:rsidRPr="00EF1620" w:rsidRDefault="001162C5" w:rsidP="001162C5">
            <w:pPr>
              <w:rPr>
                <w:szCs w:val="22"/>
              </w:rPr>
            </w:pPr>
            <w:r w:rsidRPr="00EF1620">
              <w:rPr>
                <w:szCs w:val="22"/>
              </w:rPr>
              <w:t xml:space="preserve">n/a </w:t>
            </w:r>
          </w:p>
        </w:tc>
      </w:tr>
      <w:tr w:rsidR="001F677A" w:rsidRPr="00EF1620" w14:paraId="2184EA60" w14:textId="77777777" w:rsidTr="001162C5">
        <w:trPr>
          <w:trHeight w:val="501"/>
        </w:trPr>
        <w:tc>
          <w:tcPr>
            <w:tcW w:w="3543" w:type="dxa"/>
            <w:vMerge/>
            <w:shd w:val="clear" w:color="auto" w:fill="FFFFFF" w:themeFill="background1"/>
          </w:tcPr>
          <w:p w14:paraId="5CE92D1E" w14:textId="77777777" w:rsidR="001162C5" w:rsidRPr="00EF1620" w:rsidRDefault="001162C5" w:rsidP="001162C5">
            <w:pPr>
              <w:rPr>
                <w:szCs w:val="22"/>
              </w:rPr>
            </w:pPr>
          </w:p>
        </w:tc>
        <w:tc>
          <w:tcPr>
            <w:tcW w:w="3965" w:type="dxa"/>
            <w:shd w:val="clear" w:color="auto" w:fill="FFFFFF" w:themeFill="background1"/>
          </w:tcPr>
          <w:p w14:paraId="7874BCE6" w14:textId="6CD8E486" w:rsidR="001162C5" w:rsidRPr="00EF1620" w:rsidRDefault="001162C5" w:rsidP="001162C5">
            <w:pPr>
              <w:rPr>
                <w:szCs w:val="22"/>
              </w:rPr>
            </w:pPr>
            <w:r w:rsidRPr="00EF1620">
              <w:rPr>
                <w:szCs w:val="22"/>
              </w:rPr>
              <w:t>A6.2 The subdivision layout considers views into the URA from Moss Vale Road, Main Road, Taylors Lane and North Nowra.</w:t>
            </w:r>
          </w:p>
        </w:tc>
        <w:tc>
          <w:tcPr>
            <w:tcW w:w="3969" w:type="dxa"/>
            <w:gridSpan w:val="2"/>
            <w:shd w:val="clear" w:color="auto" w:fill="FFFFFF" w:themeFill="background1"/>
          </w:tcPr>
          <w:p w14:paraId="1E59466F" w14:textId="77777777" w:rsidR="001162C5" w:rsidRPr="00EF1620" w:rsidRDefault="001162C5" w:rsidP="001162C5">
            <w:pPr>
              <w:rPr>
                <w:szCs w:val="22"/>
              </w:rPr>
            </w:pPr>
          </w:p>
          <w:p w14:paraId="317FBE10" w14:textId="61EFDD46" w:rsidR="001162C5" w:rsidRPr="00EF1620" w:rsidRDefault="001162C5" w:rsidP="001162C5">
            <w:pPr>
              <w:rPr>
                <w:szCs w:val="22"/>
              </w:rPr>
            </w:pPr>
            <w:r w:rsidRPr="00EF1620">
              <w:rPr>
                <w:szCs w:val="22"/>
              </w:rPr>
              <w:t xml:space="preserve">no change to original approval </w:t>
            </w:r>
          </w:p>
        </w:tc>
        <w:tc>
          <w:tcPr>
            <w:tcW w:w="2697" w:type="dxa"/>
            <w:shd w:val="clear" w:color="auto" w:fill="FFFFFF" w:themeFill="background1"/>
          </w:tcPr>
          <w:p w14:paraId="4A08B52C" w14:textId="77777777" w:rsidR="001162C5" w:rsidRPr="00EF1620" w:rsidRDefault="001162C5" w:rsidP="001162C5">
            <w:pPr>
              <w:rPr>
                <w:szCs w:val="22"/>
              </w:rPr>
            </w:pPr>
          </w:p>
          <w:p w14:paraId="0CAB450E" w14:textId="4B1B44A8" w:rsidR="001162C5" w:rsidRPr="00EF1620" w:rsidRDefault="001162C5" w:rsidP="001162C5">
            <w:pPr>
              <w:rPr>
                <w:szCs w:val="22"/>
              </w:rPr>
            </w:pPr>
            <w:r w:rsidRPr="00EF1620">
              <w:rPr>
                <w:szCs w:val="22"/>
              </w:rPr>
              <w:t xml:space="preserve">n/a </w:t>
            </w:r>
          </w:p>
        </w:tc>
      </w:tr>
      <w:tr w:rsidR="00073181" w:rsidRPr="00EF1620" w14:paraId="0F5F5156" w14:textId="77777777" w:rsidTr="00073181">
        <w:trPr>
          <w:trHeight w:val="501"/>
        </w:trPr>
        <w:tc>
          <w:tcPr>
            <w:tcW w:w="14174" w:type="dxa"/>
            <w:gridSpan w:val="5"/>
            <w:shd w:val="clear" w:color="auto" w:fill="B6DDE8" w:themeFill="accent5" w:themeFillTint="66"/>
          </w:tcPr>
          <w:p w14:paraId="21F93429" w14:textId="44B05C38" w:rsidR="00073181" w:rsidRPr="00EF1620" w:rsidRDefault="00073181" w:rsidP="002D50DB">
            <w:pPr>
              <w:rPr>
                <w:b/>
                <w:bCs/>
                <w:szCs w:val="22"/>
              </w:rPr>
            </w:pPr>
            <w:r w:rsidRPr="00EF1620">
              <w:rPr>
                <w:b/>
                <w:bCs/>
                <w:szCs w:val="22"/>
              </w:rPr>
              <w:t>Clause 7.4</w:t>
            </w:r>
            <w:r w:rsidR="00B21FA2" w:rsidRPr="00EF1620">
              <w:rPr>
                <w:b/>
                <w:bCs/>
                <w:szCs w:val="22"/>
              </w:rPr>
              <w:t xml:space="preserve"> </w:t>
            </w:r>
            <w:r w:rsidR="00B21FA2" w:rsidRPr="00EF1620">
              <w:rPr>
                <w:szCs w:val="22"/>
              </w:rPr>
              <w:t xml:space="preserve"> </w:t>
            </w:r>
            <w:r w:rsidR="00B21FA2" w:rsidRPr="00EF1620">
              <w:rPr>
                <w:b/>
                <w:bCs/>
                <w:szCs w:val="22"/>
              </w:rPr>
              <w:t>Street Network and Hierarchy</w:t>
            </w:r>
          </w:p>
          <w:p w14:paraId="2C21046E" w14:textId="77777777" w:rsidR="00073181" w:rsidRPr="00EF1620" w:rsidRDefault="00073181" w:rsidP="002D50DB">
            <w:pPr>
              <w:rPr>
                <w:b/>
                <w:bCs/>
                <w:szCs w:val="22"/>
              </w:rPr>
            </w:pPr>
          </w:p>
          <w:p w14:paraId="66938795" w14:textId="77777777" w:rsidR="00AE7D0F" w:rsidRPr="00EF1620" w:rsidRDefault="00AE7D0F" w:rsidP="002D50DB">
            <w:pPr>
              <w:rPr>
                <w:szCs w:val="22"/>
              </w:rPr>
            </w:pPr>
            <w:r w:rsidRPr="00EF1620">
              <w:rPr>
                <w:szCs w:val="22"/>
              </w:rPr>
              <w:t xml:space="preserve">Objectives </w:t>
            </w:r>
          </w:p>
          <w:p w14:paraId="36E49160" w14:textId="79A9DFD2" w:rsidR="00AE7D0F" w:rsidRPr="00EF1620" w:rsidRDefault="00AE7D0F" w:rsidP="00D70396">
            <w:pPr>
              <w:pStyle w:val="ListParagraph"/>
              <w:numPr>
                <w:ilvl w:val="0"/>
                <w:numId w:val="16"/>
              </w:numPr>
              <w:rPr>
                <w:szCs w:val="22"/>
              </w:rPr>
            </w:pPr>
            <w:r w:rsidRPr="00EF1620">
              <w:rPr>
                <w:szCs w:val="22"/>
              </w:rPr>
              <w:t xml:space="preserve">To achieve a safe and convenient movement network for private vehicles, public transport, pedestrians and cyclists. </w:t>
            </w:r>
          </w:p>
          <w:p w14:paraId="16A8E5B4" w14:textId="77777777" w:rsidR="00AE7D0F" w:rsidRPr="00EF1620" w:rsidRDefault="00AE7D0F" w:rsidP="00D70396">
            <w:pPr>
              <w:pStyle w:val="ListParagraph"/>
              <w:numPr>
                <w:ilvl w:val="0"/>
                <w:numId w:val="16"/>
              </w:numPr>
              <w:rPr>
                <w:szCs w:val="22"/>
              </w:rPr>
            </w:pPr>
            <w:r w:rsidRPr="00EF1620">
              <w:rPr>
                <w:szCs w:val="22"/>
              </w:rPr>
              <w:t xml:space="preserve">To provide a connected and legible street network within and beyond the URA. </w:t>
            </w:r>
          </w:p>
          <w:p w14:paraId="1AAB0F32" w14:textId="77777777" w:rsidR="007E443D" w:rsidRPr="00EF1620" w:rsidRDefault="00AE7D0F" w:rsidP="00D70396">
            <w:pPr>
              <w:pStyle w:val="ListParagraph"/>
              <w:numPr>
                <w:ilvl w:val="0"/>
                <w:numId w:val="16"/>
              </w:numPr>
              <w:rPr>
                <w:szCs w:val="22"/>
              </w:rPr>
            </w:pPr>
            <w:r w:rsidRPr="00EF1620">
              <w:rPr>
                <w:szCs w:val="22"/>
              </w:rPr>
              <w:t xml:space="preserve">To provide a street layout is informed by natural features, terrain and views. </w:t>
            </w:r>
          </w:p>
          <w:p w14:paraId="4E3B12B5" w14:textId="0E70DBC0" w:rsidR="00B21FA2" w:rsidRPr="00EF1620" w:rsidRDefault="00AE7D0F" w:rsidP="00D70396">
            <w:pPr>
              <w:pStyle w:val="ListParagraph"/>
              <w:numPr>
                <w:ilvl w:val="0"/>
                <w:numId w:val="16"/>
              </w:numPr>
              <w:rPr>
                <w:szCs w:val="22"/>
              </w:rPr>
            </w:pPr>
            <w:r w:rsidRPr="00EF1620">
              <w:rPr>
                <w:szCs w:val="22"/>
              </w:rPr>
              <w:t>To create a distinct street hierarchy that is distinguishable through changes in the design of the street.</w:t>
            </w:r>
          </w:p>
          <w:p w14:paraId="600B4C3E" w14:textId="3DE50634" w:rsidR="007E443D" w:rsidRPr="00EF1620" w:rsidRDefault="007E443D" w:rsidP="00D70396">
            <w:pPr>
              <w:pStyle w:val="ListParagraph"/>
              <w:numPr>
                <w:ilvl w:val="0"/>
                <w:numId w:val="16"/>
              </w:numPr>
              <w:rPr>
                <w:szCs w:val="22"/>
              </w:rPr>
            </w:pPr>
            <w:r w:rsidRPr="00EF1620">
              <w:rPr>
                <w:szCs w:val="22"/>
              </w:rPr>
              <w:t>To encourage a high quality and visually attractive public domain whilst being functional, legible and safe.</w:t>
            </w:r>
          </w:p>
          <w:p w14:paraId="6AB07AAE" w14:textId="6BE745C1" w:rsidR="00B21FA2" w:rsidRPr="00EF1620" w:rsidRDefault="00B21FA2" w:rsidP="002D50DB">
            <w:pPr>
              <w:rPr>
                <w:b/>
                <w:bCs/>
                <w:szCs w:val="22"/>
              </w:rPr>
            </w:pPr>
          </w:p>
        </w:tc>
      </w:tr>
      <w:tr w:rsidR="00D62124" w:rsidRPr="00EF1620" w14:paraId="557C1A2B" w14:textId="77777777" w:rsidTr="001162C5">
        <w:trPr>
          <w:trHeight w:val="501"/>
        </w:trPr>
        <w:tc>
          <w:tcPr>
            <w:tcW w:w="8926" w:type="dxa"/>
            <w:gridSpan w:val="3"/>
            <w:shd w:val="clear" w:color="auto" w:fill="D9D9D9" w:themeFill="background1" w:themeFillShade="D9"/>
          </w:tcPr>
          <w:p w14:paraId="733D0FEA" w14:textId="77777777" w:rsidR="00371F5D" w:rsidRPr="00EF1620" w:rsidRDefault="00371F5D" w:rsidP="00371F5D">
            <w:pPr>
              <w:rPr>
                <w:b/>
                <w:bCs/>
                <w:szCs w:val="22"/>
              </w:rPr>
            </w:pPr>
            <w:r w:rsidRPr="00EF1620">
              <w:rPr>
                <w:b/>
                <w:bCs/>
                <w:szCs w:val="22"/>
              </w:rPr>
              <w:t>Mandatory Controls</w:t>
            </w:r>
          </w:p>
          <w:p w14:paraId="08988A0F" w14:textId="77777777" w:rsidR="00371F5D" w:rsidRPr="00EF1620" w:rsidRDefault="00371F5D" w:rsidP="00371F5D">
            <w:pPr>
              <w:rPr>
                <w:b/>
                <w:bCs/>
                <w:szCs w:val="22"/>
              </w:rPr>
            </w:pPr>
          </w:p>
          <w:p w14:paraId="179932F5" w14:textId="77777777" w:rsidR="00371F5D" w:rsidRPr="00EF1620" w:rsidRDefault="00371F5D" w:rsidP="00371F5D">
            <w:pPr>
              <w:rPr>
                <w:szCs w:val="22"/>
              </w:rPr>
            </w:pPr>
          </w:p>
        </w:tc>
        <w:tc>
          <w:tcPr>
            <w:tcW w:w="2551" w:type="dxa"/>
            <w:shd w:val="clear" w:color="auto" w:fill="D9D9D9" w:themeFill="background1" w:themeFillShade="D9"/>
          </w:tcPr>
          <w:p w14:paraId="6B44AAE2" w14:textId="5EF51346" w:rsidR="00371F5D" w:rsidRPr="00EF1620" w:rsidRDefault="00371F5D" w:rsidP="00371F5D">
            <w:pPr>
              <w:rPr>
                <w:szCs w:val="22"/>
              </w:rPr>
            </w:pPr>
            <w:r w:rsidRPr="00EF1620">
              <w:rPr>
                <w:b/>
                <w:bCs/>
                <w:szCs w:val="22"/>
              </w:rPr>
              <w:t xml:space="preserve">Proposed Development </w:t>
            </w:r>
          </w:p>
        </w:tc>
        <w:tc>
          <w:tcPr>
            <w:tcW w:w="2697" w:type="dxa"/>
            <w:shd w:val="clear" w:color="auto" w:fill="D9D9D9" w:themeFill="background1" w:themeFillShade="D9"/>
          </w:tcPr>
          <w:p w14:paraId="09C13E35" w14:textId="7AF15C9D" w:rsidR="00371F5D" w:rsidRPr="00EF1620" w:rsidRDefault="00371F5D" w:rsidP="00371F5D">
            <w:pPr>
              <w:rPr>
                <w:szCs w:val="22"/>
              </w:rPr>
            </w:pPr>
            <w:r w:rsidRPr="00EF1620">
              <w:rPr>
                <w:b/>
                <w:bCs/>
                <w:szCs w:val="22"/>
              </w:rPr>
              <w:t xml:space="preserve">Compliance </w:t>
            </w:r>
          </w:p>
        </w:tc>
      </w:tr>
      <w:tr w:rsidR="00D62124" w:rsidRPr="00EF1620" w14:paraId="6E3C77CE" w14:textId="77777777" w:rsidTr="001162C5">
        <w:trPr>
          <w:trHeight w:val="501"/>
        </w:trPr>
        <w:tc>
          <w:tcPr>
            <w:tcW w:w="8926" w:type="dxa"/>
            <w:gridSpan w:val="3"/>
            <w:shd w:val="clear" w:color="auto" w:fill="FFFFFF" w:themeFill="background1"/>
          </w:tcPr>
          <w:p w14:paraId="51737C7F" w14:textId="77777777" w:rsidR="001162C5" w:rsidRPr="00EF1620" w:rsidRDefault="001162C5" w:rsidP="00D70396">
            <w:pPr>
              <w:pStyle w:val="ListParagraph"/>
              <w:numPr>
                <w:ilvl w:val="0"/>
                <w:numId w:val="17"/>
              </w:numPr>
              <w:rPr>
                <w:szCs w:val="22"/>
              </w:rPr>
            </w:pPr>
            <w:r w:rsidRPr="00EF1620">
              <w:rPr>
                <w:szCs w:val="22"/>
              </w:rPr>
              <w:t xml:space="preserve">The street network is to be provided in accordance with Figure 2 and Figure 9. Where a variation to the residential street network is proposed, achievement of the following principles must be demonstrated: </w:t>
            </w:r>
          </w:p>
          <w:p w14:paraId="6EFA583C" w14:textId="77777777" w:rsidR="001162C5" w:rsidRPr="00EF1620" w:rsidRDefault="001162C5" w:rsidP="001162C5">
            <w:pPr>
              <w:pStyle w:val="ListParagraph"/>
              <w:ind w:left="360"/>
              <w:rPr>
                <w:szCs w:val="22"/>
              </w:rPr>
            </w:pPr>
            <w:r w:rsidRPr="00EF1620">
              <w:rPr>
                <w:szCs w:val="22"/>
              </w:rPr>
              <w:t xml:space="preserve">• Establish a defined street hierarchy and permeable street network as per the key development outcomes, </w:t>
            </w:r>
          </w:p>
          <w:p w14:paraId="51AA222A" w14:textId="77777777" w:rsidR="001162C5" w:rsidRPr="00EF1620" w:rsidRDefault="001162C5" w:rsidP="001162C5">
            <w:pPr>
              <w:pStyle w:val="ListParagraph"/>
              <w:ind w:left="360"/>
              <w:rPr>
                <w:szCs w:val="22"/>
              </w:rPr>
            </w:pPr>
            <w:r w:rsidRPr="00EF1620">
              <w:rPr>
                <w:szCs w:val="22"/>
              </w:rPr>
              <w:t xml:space="preserve">• Encourage walking and cycling by ensuring allotments are within 400m walking distance from the Collector Road, • Maximise connectivity between residential areas and open space, </w:t>
            </w:r>
          </w:p>
          <w:p w14:paraId="62343C9A" w14:textId="77777777" w:rsidR="001162C5" w:rsidRPr="00EF1620" w:rsidRDefault="001162C5" w:rsidP="001162C5">
            <w:pPr>
              <w:pStyle w:val="ListParagraph"/>
              <w:ind w:left="360"/>
              <w:rPr>
                <w:szCs w:val="22"/>
              </w:rPr>
            </w:pPr>
            <w:r w:rsidRPr="00EF1620">
              <w:rPr>
                <w:szCs w:val="22"/>
              </w:rPr>
              <w:lastRenderedPageBreak/>
              <w:t xml:space="preserve">• Take account of topography and improve connectivity between significant and remnant vegetation through revegetation, • Optimise solar access opportunities for dwellings, </w:t>
            </w:r>
          </w:p>
          <w:p w14:paraId="40135362" w14:textId="77777777" w:rsidR="001162C5" w:rsidRPr="00EF1620" w:rsidRDefault="001162C5" w:rsidP="001162C5">
            <w:pPr>
              <w:pStyle w:val="ListParagraph"/>
              <w:ind w:left="360"/>
              <w:rPr>
                <w:szCs w:val="22"/>
              </w:rPr>
            </w:pPr>
            <w:r w:rsidRPr="00EF1620">
              <w:rPr>
                <w:szCs w:val="22"/>
              </w:rPr>
              <w:t xml:space="preserve">• Provide frontage to and maximise surveillance of open space and riparian corridors, </w:t>
            </w:r>
          </w:p>
          <w:p w14:paraId="0C0FC368" w14:textId="77777777" w:rsidR="001162C5" w:rsidRPr="00EF1620" w:rsidRDefault="001162C5" w:rsidP="001162C5">
            <w:pPr>
              <w:pStyle w:val="ListParagraph"/>
              <w:ind w:left="360"/>
              <w:rPr>
                <w:szCs w:val="22"/>
              </w:rPr>
            </w:pPr>
            <w:r w:rsidRPr="00EF1620">
              <w:rPr>
                <w:szCs w:val="22"/>
              </w:rPr>
              <w:t xml:space="preserve">• Provide views and vistas to key landscape features, </w:t>
            </w:r>
          </w:p>
          <w:p w14:paraId="3F1A3AB1" w14:textId="77777777" w:rsidR="001162C5" w:rsidRPr="00EF1620" w:rsidRDefault="001162C5" w:rsidP="001162C5">
            <w:pPr>
              <w:pStyle w:val="ListParagraph"/>
              <w:ind w:left="360"/>
              <w:rPr>
                <w:szCs w:val="22"/>
              </w:rPr>
            </w:pPr>
            <w:r w:rsidRPr="00EF1620">
              <w:rPr>
                <w:szCs w:val="22"/>
              </w:rPr>
              <w:t xml:space="preserve">• Maximise the use of water sensitive urban design measures, </w:t>
            </w:r>
          </w:p>
          <w:p w14:paraId="000F34FC" w14:textId="77777777" w:rsidR="001162C5" w:rsidRPr="00EF1620" w:rsidRDefault="001162C5" w:rsidP="001162C5">
            <w:pPr>
              <w:pStyle w:val="ListParagraph"/>
              <w:ind w:left="360"/>
              <w:rPr>
                <w:szCs w:val="22"/>
              </w:rPr>
            </w:pPr>
            <w:r w:rsidRPr="00EF1620">
              <w:rPr>
                <w:szCs w:val="22"/>
              </w:rPr>
              <w:t xml:space="preserve">• Minimise the use of four-way intersections, and </w:t>
            </w:r>
          </w:p>
          <w:p w14:paraId="6B6E42D6" w14:textId="6C4A78F5" w:rsidR="001162C5" w:rsidRPr="00EF1620" w:rsidRDefault="001162C5" w:rsidP="001162C5">
            <w:pPr>
              <w:pStyle w:val="ListParagraph"/>
              <w:ind w:left="360"/>
              <w:rPr>
                <w:szCs w:val="22"/>
              </w:rPr>
            </w:pPr>
            <w:r w:rsidRPr="00EF1620">
              <w:rPr>
                <w:szCs w:val="22"/>
              </w:rPr>
              <w:t>• Minimise the use of cul-de-sacs.</w:t>
            </w:r>
          </w:p>
        </w:tc>
        <w:tc>
          <w:tcPr>
            <w:tcW w:w="2551" w:type="dxa"/>
            <w:shd w:val="clear" w:color="auto" w:fill="FFFFFF" w:themeFill="background1"/>
          </w:tcPr>
          <w:p w14:paraId="07EBEBFE" w14:textId="77777777" w:rsidR="001162C5" w:rsidRPr="00EF1620" w:rsidRDefault="001162C5" w:rsidP="001162C5">
            <w:pPr>
              <w:rPr>
                <w:szCs w:val="22"/>
              </w:rPr>
            </w:pPr>
          </w:p>
          <w:p w14:paraId="0006FB77" w14:textId="00C914BE"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3D2D699B" w14:textId="77777777" w:rsidR="001162C5" w:rsidRPr="00EF1620" w:rsidRDefault="001162C5" w:rsidP="001162C5">
            <w:pPr>
              <w:rPr>
                <w:szCs w:val="22"/>
              </w:rPr>
            </w:pPr>
          </w:p>
          <w:p w14:paraId="26E9B11D" w14:textId="12393C13" w:rsidR="001162C5" w:rsidRPr="00EF1620" w:rsidRDefault="001162C5" w:rsidP="001162C5">
            <w:pPr>
              <w:rPr>
                <w:b/>
                <w:bCs/>
                <w:szCs w:val="22"/>
              </w:rPr>
            </w:pPr>
            <w:r w:rsidRPr="00EF1620">
              <w:rPr>
                <w:szCs w:val="22"/>
              </w:rPr>
              <w:t xml:space="preserve">n/a </w:t>
            </w:r>
          </w:p>
        </w:tc>
      </w:tr>
      <w:tr w:rsidR="00D62124" w:rsidRPr="00EF1620" w14:paraId="38F2BBF2" w14:textId="77777777" w:rsidTr="001162C5">
        <w:trPr>
          <w:trHeight w:val="501"/>
        </w:trPr>
        <w:tc>
          <w:tcPr>
            <w:tcW w:w="8926" w:type="dxa"/>
            <w:gridSpan w:val="3"/>
            <w:shd w:val="clear" w:color="auto" w:fill="FFFFFF" w:themeFill="background1"/>
          </w:tcPr>
          <w:p w14:paraId="432F551B" w14:textId="6E59A362" w:rsidR="001162C5" w:rsidRPr="00EF1620" w:rsidRDefault="001162C5" w:rsidP="00D70396">
            <w:pPr>
              <w:pStyle w:val="ListParagraph"/>
              <w:numPr>
                <w:ilvl w:val="0"/>
                <w:numId w:val="17"/>
              </w:numPr>
              <w:rPr>
                <w:szCs w:val="22"/>
              </w:rPr>
            </w:pPr>
            <w:r w:rsidRPr="00EF1620">
              <w:rPr>
                <w:szCs w:val="22"/>
              </w:rPr>
              <w:t>Streets are designed in accordance with Tables 2 to 6 and Figures 10 to 14. Carriageway widths are measured from lip to lip. Where roads are adjacent to a public open space area, the verge widths may be reduced to a minimum of 1.5m subject to adequate provision of footpaths, utilities, fencing, required Asset Protection Zones or buffers to riparian corridors.</w:t>
            </w:r>
          </w:p>
        </w:tc>
        <w:tc>
          <w:tcPr>
            <w:tcW w:w="2551" w:type="dxa"/>
            <w:shd w:val="clear" w:color="auto" w:fill="FFFFFF" w:themeFill="background1"/>
          </w:tcPr>
          <w:p w14:paraId="7E4BECA5" w14:textId="77777777" w:rsidR="001162C5" w:rsidRPr="00EF1620" w:rsidRDefault="001162C5" w:rsidP="001162C5">
            <w:pPr>
              <w:rPr>
                <w:szCs w:val="22"/>
              </w:rPr>
            </w:pPr>
          </w:p>
          <w:p w14:paraId="09E0C4C7" w14:textId="41C2814F"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5DE787D8" w14:textId="77777777" w:rsidR="001162C5" w:rsidRPr="00EF1620" w:rsidRDefault="001162C5" w:rsidP="001162C5">
            <w:pPr>
              <w:rPr>
                <w:szCs w:val="22"/>
              </w:rPr>
            </w:pPr>
          </w:p>
          <w:p w14:paraId="0EE9C337" w14:textId="165342A3" w:rsidR="001162C5" w:rsidRPr="00EF1620" w:rsidRDefault="001162C5" w:rsidP="001162C5">
            <w:pPr>
              <w:rPr>
                <w:b/>
                <w:bCs/>
                <w:szCs w:val="22"/>
              </w:rPr>
            </w:pPr>
            <w:r w:rsidRPr="00EF1620">
              <w:rPr>
                <w:szCs w:val="22"/>
              </w:rPr>
              <w:t xml:space="preserve">n/a </w:t>
            </w:r>
          </w:p>
        </w:tc>
      </w:tr>
      <w:tr w:rsidR="00D62124" w:rsidRPr="00EF1620" w14:paraId="447C2B47" w14:textId="77777777" w:rsidTr="001162C5">
        <w:trPr>
          <w:trHeight w:val="501"/>
        </w:trPr>
        <w:tc>
          <w:tcPr>
            <w:tcW w:w="8926" w:type="dxa"/>
            <w:gridSpan w:val="3"/>
            <w:shd w:val="clear" w:color="auto" w:fill="FFFFFF" w:themeFill="background1"/>
          </w:tcPr>
          <w:p w14:paraId="5CF414E6" w14:textId="1661C96F" w:rsidR="001162C5" w:rsidRPr="00EF1620" w:rsidRDefault="001162C5" w:rsidP="00D70396">
            <w:pPr>
              <w:pStyle w:val="ListParagraph"/>
              <w:numPr>
                <w:ilvl w:val="0"/>
                <w:numId w:val="17"/>
              </w:numPr>
              <w:rPr>
                <w:szCs w:val="22"/>
              </w:rPr>
            </w:pPr>
            <w:r w:rsidRPr="00EF1620">
              <w:rPr>
                <w:szCs w:val="22"/>
              </w:rPr>
              <w:t>No direct vehicular access or waste collection is permitted on Tree-lined Boulevards, except for the area to the far-west of the western Collector Road (as illustrated by the dashed line in Figure 9).</w:t>
            </w:r>
          </w:p>
        </w:tc>
        <w:tc>
          <w:tcPr>
            <w:tcW w:w="2551" w:type="dxa"/>
            <w:shd w:val="clear" w:color="auto" w:fill="FFFFFF" w:themeFill="background1"/>
          </w:tcPr>
          <w:p w14:paraId="3C6C27DE" w14:textId="77777777" w:rsidR="001162C5" w:rsidRPr="00EF1620" w:rsidRDefault="001162C5" w:rsidP="001162C5">
            <w:pPr>
              <w:rPr>
                <w:szCs w:val="22"/>
              </w:rPr>
            </w:pPr>
          </w:p>
          <w:p w14:paraId="1AD2A7D4" w14:textId="1C424BD0"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36632E13" w14:textId="77777777" w:rsidR="001162C5" w:rsidRPr="00EF1620" w:rsidRDefault="001162C5" w:rsidP="001162C5">
            <w:pPr>
              <w:rPr>
                <w:szCs w:val="22"/>
              </w:rPr>
            </w:pPr>
          </w:p>
          <w:p w14:paraId="1E7D358D" w14:textId="15EB5BA2" w:rsidR="001162C5" w:rsidRPr="00EF1620" w:rsidRDefault="001162C5" w:rsidP="001162C5">
            <w:pPr>
              <w:rPr>
                <w:b/>
                <w:bCs/>
                <w:szCs w:val="22"/>
              </w:rPr>
            </w:pPr>
            <w:r w:rsidRPr="00EF1620">
              <w:rPr>
                <w:szCs w:val="22"/>
              </w:rPr>
              <w:t xml:space="preserve">n/a </w:t>
            </w:r>
          </w:p>
        </w:tc>
      </w:tr>
      <w:tr w:rsidR="00D62124" w:rsidRPr="00EF1620" w14:paraId="71FCEBD8" w14:textId="77777777" w:rsidTr="001162C5">
        <w:trPr>
          <w:trHeight w:val="501"/>
        </w:trPr>
        <w:tc>
          <w:tcPr>
            <w:tcW w:w="8926" w:type="dxa"/>
            <w:gridSpan w:val="3"/>
            <w:shd w:val="clear" w:color="auto" w:fill="FFFFFF" w:themeFill="background1"/>
          </w:tcPr>
          <w:p w14:paraId="3B648A98" w14:textId="50531B95" w:rsidR="001162C5" w:rsidRPr="00EF1620" w:rsidRDefault="001162C5" w:rsidP="00D70396">
            <w:pPr>
              <w:pStyle w:val="ListParagraph"/>
              <w:numPr>
                <w:ilvl w:val="0"/>
                <w:numId w:val="17"/>
              </w:numPr>
              <w:rPr>
                <w:szCs w:val="22"/>
              </w:rPr>
            </w:pPr>
            <w:r w:rsidRPr="00EF1620">
              <w:rPr>
                <w:szCs w:val="22"/>
              </w:rPr>
              <w:t>The Collector Road is designed to allow for a future public transport route as per Figure 15.</w:t>
            </w:r>
          </w:p>
        </w:tc>
        <w:tc>
          <w:tcPr>
            <w:tcW w:w="2551" w:type="dxa"/>
            <w:shd w:val="clear" w:color="auto" w:fill="FFFFFF" w:themeFill="background1"/>
          </w:tcPr>
          <w:p w14:paraId="1A821DA6" w14:textId="77777777" w:rsidR="001162C5" w:rsidRPr="00EF1620" w:rsidRDefault="001162C5" w:rsidP="001162C5">
            <w:pPr>
              <w:rPr>
                <w:szCs w:val="22"/>
              </w:rPr>
            </w:pPr>
          </w:p>
          <w:p w14:paraId="1B25CFF3" w14:textId="0CB8300A"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1117B518" w14:textId="77777777" w:rsidR="001162C5" w:rsidRPr="00EF1620" w:rsidRDefault="001162C5" w:rsidP="001162C5">
            <w:pPr>
              <w:rPr>
                <w:szCs w:val="22"/>
              </w:rPr>
            </w:pPr>
          </w:p>
          <w:p w14:paraId="14A751E1" w14:textId="558B1BCE" w:rsidR="001162C5" w:rsidRPr="00EF1620" w:rsidRDefault="001162C5" w:rsidP="001162C5">
            <w:pPr>
              <w:rPr>
                <w:b/>
                <w:bCs/>
                <w:szCs w:val="22"/>
              </w:rPr>
            </w:pPr>
            <w:r w:rsidRPr="00EF1620">
              <w:rPr>
                <w:szCs w:val="22"/>
              </w:rPr>
              <w:t xml:space="preserve">n/a </w:t>
            </w:r>
          </w:p>
        </w:tc>
      </w:tr>
      <w:tr w:rsidR="00D62124" w:rsidRPr="00EF1620" w14:paraId="5CC30C7A" w14:textId="77777777" w:rsidTr="001162C5">
        <w:trPr>
          <w:trHeight w:val="501"/>
        </w:trPr>
        <w:tc>
          <w:tcPr>
            <w:tcW w:w="8926" w:type="dxa"/>
            <w:gridSpan w:val="3"/>
            <w:shd w:val="clear" w:color="auto" w:fill="FFFFFF" w:themeFill="background1"/>
          </w:tcPr>
          <w:p w14:paraId="0EF49D02" w14:textId="4BC88A66" w:rsidR="001162C5" w:rsidRPr="00EF1620" w:rsidRDefault="001162C5" w:rsidP="00D70396">
            <w:pPr>
              <w:pStyle w:val="ListParagraph"/>
              <w:numPr>
                <w:ilvl w:val="0"/>
                <w:numId w:val="17"/>
              </w:numPr>
              <w:rPr>
                <w:szCs w:val="22"/>
              </w:rPr>
            </w:pPr>
            <w:r w:rsidRPr="00EF1620">
              <w:rPr>
                <w:szCs w:val="22"/>
              </w:rPr>
              <w:t>All streets must be designed to produce a low speed environment primarily governed by the road geometry, traffic management and calming devices may be considered if required. Such traffic management devices are to be identified at subdivision DA stage</w:t>
            </w:r>
          </w:p>
        </w:tc>
        <w:tc>
          <w:tcPr>
            <w:tcW w:w="2551" w:type="dxa"/>
            <w:shd w:val="clear" w:color="auto" w:fill="FFFFFF" w:themeFill="background1"/>
          </w:tcPr>
          <w:p w14:paraId="59F55484" w14:textId="77777777" w:rsidR="001162C5" w:rsidRPr="00EF1620" w:rsidRDefault="001162C5" w:rsidP="001162C5">
            <w:pPr>
              <w:rPr>
                <w:szCs w:val="22"/>
              </w:rPr>
            </w:pPr>
          </w:p>
          <w:p w14:paraId="5937FFC3" w14:textId="33B84530"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3F43183B" w14:textId="77777777" w:rsidR="001162C5" w:rsidRPr="00EF1620" w:rsidRDefault="001162C5" w:rsidP="001162C5">
            <w:pPr>
              <w:rPr>
                <w:szCs w:val="22"/>
              </w:rPr>
            </w:pPr>
          </w:p>
          <w:p w14:paraId="545BB1DB" w14:textId="0C056874" w:rsidR="001162C5" w:rsidRPr="00EF1620" w:rsidRDefault="001162C5" w:rsidP="001162C5">
            <w:pPr>
              <w:rPr>
                <w:b/>
                <w:bCs/>
                <w:szCs w:val="22"/>
              </w:rPr>
            </w:pPr>
            <w:r w:rsidRPr="00EF1620">
              <w:rPr>
                <w:szCs w:val="22"/>
              </w:rPr>
              <w:t xml:space="preserve">n/a </w:t>
            </w:r>
          </w:p>
        </w:tc>
      </w:tr>
      <w:tr w:rsidR="00D62124" w:rsidRPr="00EF1620" w14:paraId="2C457935" w14:textId="77777777" w:rsidTr="001162C5">
        <w:trPr>
          <w:trHeight w:val="501"/>
        </w:trPr>
        <w:tc>
          <w:tcPr>
            <w:tcW w:w="8926" w:type="dxa"/>
            <w:gridSpan w:val="3"/>
            <w:shd w:val="clear" w:color="auto" w:fill="FFFFFF" w:themeFill="background1"/>
          </w:tcPr>
          <w:p w14:paraId="0D939ADE" w14:textId="36C69542" w:rsidR="001162C5" w:rsidRPr="00EF1620" w:rsidRDefault="001162C5" w:rsidP="00D70396">
            <w:pPr>
              <w:pStyle w:val="ListParagraph"/>
              <w:numPr>
                <w:ilvl w:val="0"/>
                <w:numId w:val="17"/>
              </w:numPr>
              <w:rPr>
                <w:szCs w:val="22"/>
              </w:rPr>
            </w:pPr>
            <w:r w:rsidRPr="00EF1620">
              <w:rPr>
                <w:szCs w:val="22"/>
              </w:rPr>
              <w:t>Street trees are required on all streets and are to be placed within the verge as per Figures 10 to 14, and Tables 2 to 6. Placement of street trees will consider underground services, driveways and easements in accordance with Figure 16. Street tree species are to be selected from the Moss Vale Road South Species List in order to establish a distinct identity for the URA. Street trees are planted with appropriate root guards to protect underground infrastructure, pathways, kerb and gutters. Street tree planting is alternated with street lighting.</w:t>
            </w:r>
          </w:p>
        </w:tc>
        <w:tc>
          <w:tcPr>
            <w:tcW w:w="2551" w:type="dxa"/>
            <w:shd w:val="clear" w:color="auto" w:fill="FFFFFF" w:themeFill="background1"/>
          </w:tcPr>
          <w:p w14:paraId="7CC04737" w14:textId="77777777" w:rsidR="001162C5" w:rsidRPr="00EF1620" w:rsidRDefault="001162C5" w:rsidP="001162C5">
            <w:pPr>
              <w:rPr>
                <w:szCs w:val="22"/>
              </w:rPr>
            </w:pPr>
          </w:p>
          <w:p w14:paraId="72A8DE6F" w14:textId="7779091B"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795F4206" w14:textId="77777777" w:rsidR="001162C5" w:rsidRPr="00EF1620" w:rsidRDefault="001162C5" w:rsidP="001162C5">
            <w:pPr>
              <w:rPr>
                <w:szCs w:val="22"/>
              </w:rPr>
            </w:pPr>
          </w:p>
          <w:p w14:paraId="536A3379" w14:textId="5674CBB3" w:rsidR="001162C5" w:rsidRPr="00EF1620" w:rsidRDefault="001162C5" w:rsidP="001162C5">
            <w:pPr>
              <w:rPr>
                <w:b/>
                <w:bCs/>
                <w:szCs w:val="22"/>
              </w:rPr>
            </w:pPr>
            <w:r w:rsidRPr="00EF1620">
              <w:rPr>
                <w:szCs w:val="22"/>
              </w:rPr>
              <w:t xml:space="preserve">n/a </w:t>
            </w:r>
          </w:p>
        </w:tc>
      </w:tr>
      <w:tr w:rsidR="00D62124" w:rsidRPr="00EF1620" w14:paraId="04425C8A" w14:textId="77777777" w:rsidTr="001162C5">
        <w:trPr>
          <w:trHeight w:val="501"/>
        </w:trPr>
        <w:tc>
          <w:tcPr>
            <w:tcW w:w="8926" w:type="dxa"/>
            <w:gridSpan w:val="3"/>
            <w:shd w:val="clear" w:color="auto" w:fill="FFFFFF" w:themeFill="background1"/>
          </w:tcPr>
          <w:p w14:paraId="079409C6" w14:textId="5CBBC475" w:rsidR="001162C5" w:rsidRPr="00EF1620" w:rsidRDefault="001162C5" w:rsidP="00D70396">
            <w:pPr>
              <w:pStyle w:val="ListParagraph"/>
              <w:numPr>
                <w:ilvl w:val="0"/>
                <w:numId w:val="17"/>
              </w:numPr>
              <w:rPr>
                <w:szCs w:val="22"/>
              </w:rPr>
            </w:pPr>
            <w:r w:rsidRPr="00EF1620">
              <w:rPr>
                <w:szCs w:val="22"/>
              </w:rPr>
              <w:t>Construction of verges provide adequate space for underground service allocation and street trees as per Figure 16.</w:t>
            </w:r>
          </w:p>
        </w:tc>
        <w:tc>
          <w:tcPr>
            <w:tcW w:w="2551" w:type="dxa"/>
            <w:shd w:val="clear" w:color="auto" w:fill="FFFFFF" w:themeFill="background1"/>
          </w:tcPr>
          <w:p w14:paraId="75596032" w14:textId="77777777" w:rsidR="001162C5" w:rsidRPr="00EF1620" w:rsidRDefault="001162C5" w:rsidP="001162C5">
            <w:pPr>
              <w:rPr>
                <w:szCs w:val="22"/>
              </w:rPr>
            </w:pPr>
          </w:p>
          <w:p w14:paraId="5547ADFF" w14:textId="00CC4A4A"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384AB08E" w14:textId="77777777" w:rsidR="001162C5" w:rsidRPr="00EF1620" w:rsidRDefault="001162C5" w:rsidP="001162C5">
            <w:pPr>
              <w:rPr>
                <w:szCs w:val="22"/>
              </w:rPr>
            </w:pPr>
          </w:p>
          <w:p w14:paraId="39EAEAE6" w14:textId="24640FDB" w:rsidR="001162C5" w:rsidRPr="00EF1620" w:rsidRDefault="001162C5" w:rsidP="001162C5">
            <w:pPr>
              <w:rPr>
                <w:b/>
                <w:bCs/>
                <w:szCs w:val="22"/>
              </w:rPr>
            </w:pPr>
            <w:r w:rsidRPr="00EF1620">
              <w:rPr>
                <w:szCs w:val="22"/>
              </w:rPr>
              <w:t xml:space="preserve">n/a </w:t>
            </w:r>
          </w:p>
        </w:tc>
      </w:tr>
      <w:tr w:rsidR="00D62124" w:rsidRPr="00EF1620" w14:paraId="5D2EA479" w14:textId="77777777" w:rsidTr="001162C5">
        <w:trPr>
          <w:trHeight w:val="501"/>
        </w:trPr>
        <w:tc>
          <w:tcPr>
            <w:tcW w:w="8926" w:type="dxa"/>
            <w:gridSpan w:val="3"/>
            <w:shd w:val="clear" w:color="auto" w:fill="FFFFFF" w:themeFill="background1"/>
          </w:tcPr>
          <w:p w14:paraId="173E6C09" w14:textId="7B58E16F" w:rsidR="001162C5" w:rsidRPr="00EF1620" w:rsidRDefault="001162C5" w:rsidP="00D70396">
            <w:pPr>
              <w:pStyle w:val="ListParagraph"/>
              <w:numPr>
                <w:ilvl w:val="0"/>
                <w:numId w:val="17"/>
              </w:numPr>
              <w:rPr>
                <w:szCs w:val="22"/>
              </w:rPr>
            </w:pPr>
            <w:r w:rsidRPr="00EF1620">
              <w:rPr>
                <w:szCs w:val="22"/>
              </w:rPr>
              <w:t>All construction access is to be provided via Moss Vale Road. Taylors Lane will be suitable for use after the completion of the Far North Collector Road project.</w:t>
            </w:r>
          </w:p>
        </w:tc>
        <w:tc>
          <w:tcPr>
            <w:tcW w:w="2551" w:type="dxa"/>
            <w:shd w:val="clear" w:color="auto" w:fill="FFFFFF" w:themeFill="background1"/>
          </w:tcPr>
          <w:p w14:paraId="7178D5A6" w14:textId="77777777" w:rsidR="001162C5" w:rsidRPr="00EF1620" w:rsidRDefault="001162C5" w:rsidP="001162C5">
            <w:pPr>
              <w:rPr>
                <w:szCs w:val="22"/>
              </w:rPr>
            </w:pPr>
          </w:p>
          <w:p w14:paraId="50C35A21" w14:textId="43A9482D" w:rsidR="001162C5" w:rsidRPr="00EF1620" w:rsidRDefault="001162C5" w:rsidP="001162C5">
            <w:pPr>
              <w:rPr>
                <w:b/>
                <w:bCs/>
                <w:szCs w:val="22"/>
              </w:rPr>
            </w:pPr>
            <w:r w:rsidRPr="00EF1620">
              <w:rPr>
                <w:szCs w:val="22"/>
              </w:rPr>
              <w:t xml:space="preserve">no change to original approval </w:t>
            </w:r>
          </w:p>
        </w:tc>
        <w:tc>
          <w:tcPr>
            <w:tcW w:w="2697" w:type="dxa"/>
            <w:shd w:val="clear" w:color="auto" w:fill="FFFFFF" w:themeFill="background1"/>
          </w:tcPr>
          <w:p w14:paraId="5042BE63" w14:textId="77777777" w:rsidR="001162C5" w:rsidRPr="00EF1620" w:rsidRDefault="001162C5" w:rsidP="001162C5">
            <w:pPr>
              <w:rPr>
                <w:szCs w:val="22"/>
              </w:rPr>
            </w:pPr>
          </w:p>
          <w:p w14:paraId="71657B0D" w14:textId="2B8EC637" w:rsidR="001162C5" w:rsidRPr="00EF1620" w:rsidRDefault="001162C5" w:rsidP="001162C5">
            <w:pPr>
              <w:rPr>
                <w:b/>
                <w:bCs/>
                <w:szCs w:val="22"/>
              </w:rPr>
            </w:pPr>
            <w:r w:rsidRPr="00EF1620">
              <w:rPr>
                <w:szCs w:val="22"/>
              </w:rPr>
              <w:t xml:space="preserve">n/a </w:t>
            </w:r>
          </w:p>
        </w:tc>
      </w:tr>
      <w:tr w:rsidR="002D50DB" w:rsidRPr="00EF1620" w14:paraId="75643EF4" w14:textId="77777777" w:rsidTr="002D50DB">
        <w:trPr>
          <w:trHeight w:val="501"/>
        </w:trPr>
        <w:tc>
          <w:tcPr>
            <w:tcW w:w="14174" w:type="dxa"/>
            <w:gridSpan w:val="5"/>
            <w:shd w:val="clear" w:color="auto" w:fill="B6DDE8" w:themeFill="accent5" w:themeFillTint="66"/>
          </w:tcPr>
          <w:p w14:paraId="38C8AF9C" w14:textId="77777777" w:rsidR="002D50DB" w:rsidRPr="00EF1620" w:rsidRDefault="006020BE" w:rsidP="002D50DB">
            <w:pPr>
              <w:rPr>
                <w:b/>
                <w:bCs/>
                <w:szCs w:val="22"/>
              </w:rPr>
            </w:pPr>
            <w:r w:rsidRPr="00EF1620">
              <w:rPr>
                <w:b/>
                <w:bCs/>
                <w:szCs w:val="22"/>
              </w:rPr>
              <w:lastRenderedPageBreak/>
              <w:t>Clause 7.5 Laneways</w:t>
            </w:r>
          </w:p>
          <w:p w14:paraId="26FD7406" w14:textId="77777777" w:rsidR="006020BE" w:rsidRPr="00EF1620" w:rsidRDefault="006020BE" w:rsidP="002D50DB">
            <w:pPr>
              <w:rPr>
                <w:b/>
                <w:bCs/>
                <w:szCs w:val="22"/>
              </w:rPr>
            </w:pPr>
          </w:p>
          <w:p w14:paraId="6BE6959E" w14:textId="77777777" w:rsidR="00784662" w:rsidRPr="00EF1620" w:rsidRDefault="00784662" w:rsidP="002D50DB">
            <w:pPr>
              <w:rPr>
                <w:szCs w:val="22"/>
              </w:rPr>
            </w:pPr>
            <w:r w:rsidRPr="00EF1620">
              <w:rPr>
                <w:szCs w:val="22"/>
              </w:rPr>
              <w:t xml:space="preserve">Objectives </w:t>
            </w:r>
          </w:p>
          <w:p w14:paraId="5F2BEC72" w14:textId="77777777" w:rsidR="00784662" w:rsidRPr="00EF1620" w:rsidRDefault="00784662" w:rsidP="00D70396">
            <w:pPr>
              <w:pStyle w:val="ListParagraph"/>
              <w:numPr>
                <w:ilvl w:val="0"/>
                <w:numId w:val="18"/>
              </w:numPr>
              <w:rPr>
                <w:szCs w:val="22"/>
              </w:rPr>
            </w:pPr>
            <w:r w:rsidRPr="00EF1620">
              <w:rPr>
                <w:szCs w:val="22"/>
              </w:rPr>
              <w:t xml:space="preserve">To create attractive primary frontages by removing garages and driveway crossovers, improving the presentation of houses and maximising on street parking spaces and street trees. </w:t>
            </w:r>
          </w:p>
          <w:p w14:paraId="5F7F3F9F" w14:textId="77777777" w:rsidR="00784662" w:rsidRPr="00EF1620" w:rsidRDefault="00784662" w:rsidP="00D70396">
            <w:pPr>
              <w:pStyle w:val="ListParagraph"/>
              <w:numPr>
                <w:ilvl w:val="0"/>
                <w:numId w:val="18"/>
              </w:numPr>
              <w:rPr>
                <w:szCs w:val="22"/>
              </w:rPr>
            </w:pPr>
            <w:r w:rsidRPr="00EF1620">
              <w:rPr>
                <w:szCs w:val="22"/>
              </w:rPr>
              <w:t xml:space="preserve">To promote housing diversity without compromising amenity, particularly for smaller sized allotments. </w:t>
            </w:r>
          </w:p>
          <w:p w14:paraId="6F0A3370" w14:textId="71081E4C" w:rsidR="006020BE" w:rsidRPr="00EF1620" w:rsidRDefault="00784662" w:rsidP="00D70396">
            <w:pPr>
              <w:pStyle w:val="ListParagraph"/>
              <w:numPr>
                <w:ilvl w:val="0"/>
                <w:numId w:val="18"/>
              </w:numPr>
              <w:rPr>
                <w:szCs w:val="22"/>
              </w:rPr>
            </w:pPr>
            <w:r w:rsidRPr="00EF1620">
              <w:rPr>
                <w:szCs w:val="22"/>
              </w:rPr>
              <w:t>To create a slow speed shared zone that is distinctly different in character and materials to residential streets to reflect the very low volume and frequency of vehicle movements.</w:t>
            </w:r>
          </w:p>
        </w:tc>
      </w:tr>
      <w:tr w:rsidR="001F677A" w:rsidRPr="00EF1620" w14:paraId="0D6366FE" w14:textId="77777777" w:rsidTr="001162C5">
        <w:trPr>
          <w:trHeight w:val="501"/>
        </w:trPr>
        <w:tc>
          <w:tcPr>
            <w:tcW w:w="3543" w:type="dxa"/>
            <w:shd w:val="clear" w:color="auto" w:fill="D9D9D9" w:themeFill="background1" w:themeFillShade="D9"/>
          </w:tcPr>
          <w:p w14:paraId="671741B9" w14:textId="77777777" w:rsidR="00784662" w:rsidRPr="00EF1620" w:rsidRDefault="00784662" w:rsidP="002D50DB">
            <w:pPr>
              <w:rPr>
                <w:b/>
                <w:bCs/>
                <w:szCs w:val="22"/>
              </w:rPr>
            </w:pPr>
            <w:r w:rsidRPr="00EF1620">
              <w:rPr>
                <w:b/>
                <w:bCs/>
                <w:szCs w:val="22"/>
              </w:rPr>
              <w:t xml:space="preserve">Performance Criteria </w:t>
            </w:r>
          </w:p>
        </w:tc>
        <w:tc>
          <w:tcPr>
            <w:tcW w:w="3965" w:type="dxa"/>
            <w:shd w:val="clear" w:color="auto" w:fill="D9D9D9" w:themeFill="background1" w:themeFillShade="D9"/>
          </w:tcPr>
          <w:p w14:paraId="49EC2DF3" w14:textId="72C8A254" w:rsidR="00784662" w:rsidRPr="00EF1620" w:rsidRDefault="00784662" w:rsidP="002D50DB">
            <w:pPr>
              <w:rPr>
                <w:b/>
                <w:bCs/>
                <w:szCs w:val="22"/>
              </w:rPr>
            </w:pPr>
            <w:r w:rsidRPr="00EF1620">
              <w:rPr>
                <w:b/>
                <w:bCs/>
                <w:szCs w:val="22"/>
              </w:rPr>
              <w:t>Acceptable Solutions</w:t>
            </w:r>
          </w:p>
        </w:tc>
        <w:tc>
          <w:tcPr>
            <w:tcW w:w="3969" w:type="dxa"/>
            <w:gridSpan w:val="2"/>
            <w:shd w:val="clear" w:color="auto" w:fill="D9D9D9" w:themeFill="background1" w:themeFillShade="D9"/>
          </w:tcPr>
          <w:p w14:paraId="04ABB28D" w14:textId="1C502607" w:rsidR="00784662" w:rsidRPr="00EF1620" w:rsidRDefault="00784662" w:rsidP="002D50DB">
            <w:pPr>
              <w:rPr>
                <w:b/>
                <w:bCs/>
                <w:szCs w:val="22"/>
              </w:rPr>
            </w:pPr>
            <w:r w:rsidRPr="00EF1620">
              <w:rPr>
                <w:b/>
                <w:bCs/>
                <w:szCs w:val="22"/>
              </w:rPr>
              <w:t>Proposed Development</w:t>
            </w:r>
          </w:p>
        </w:tc>
        <w:tc>
          <w:tcPr>
            <w:tcW w:w="2697" w:type="dxa"/>
            <w:shd w:val="clear" w:color="auto" w:fill="D9D9D9" w:themeFill="background1" w:themeFillShade="D9"/>
          </w:tcPr>
          <w:p w14:paraId="4587FF8C" w14:textId="39603425" w:rsidR="00784662" w:rsidRPr="00EF1620" w:rsidRDefault="00784662" w:rsidP="002D50DB">
            <w:pPr>
              <w:rPr>
                <w:b/>
                <w:bCs/>
                <w:szCs w:val="22"/>
              </w:rPr>
            </w:pPr>
            <w:r w:rsidRPr="00EF1620">
              <w:rPr>
                <w:b/>
                <w:bCs/>
                <w:szCs w:val="22"/>
              </w:rPr>
              <w:t>Compliance</w:t>
            </w:r>
          </w:p>
        </w:tc>
      </w:tr>
      <w:tr w:rsidR="001F677A" w:rsidRPr="00EF1620" w14:paraId="3429CB86" w14:textId="77777777" w:rsidTr="001162C5">
        <w:trPr>
          <w:trHeight w:val="501"/>
        </w:trPr>
        <w:tc>
          <w:tcPr>
            <w:tcW w:w="3543" w:type="dxa"/>
            <w:vMerge w:val="restart"/>
            <w:shd w:val="clear" w:color="auto" w:fill="auto"/>
          </w:tcPr>
          <w:p w14:paraId="37430AEF" w14:textId="77777777" w:rsidR="00B86718" w:rsidRPr="00EF1620" w:rsidRDefault="00B86718" w:rsidP="00B86718">
            <w:pPr>
              <w:rPr>
                <w:szCs w:val="22"/>
              </w:rPr>
            </w:pPr>
            <w:r w:rsidRPr="00EF1620">
              <w:rPr>
                <w:szCs w:val="22"/>
              </w:rPr>
              <w:t>P7 Laneways are of a size and layout that encourage low volume and safe use, maximise favourable lot orientations, legibility, passive surveillance and accommodate waste collection.</w:t>
            </w:r>
          </w:p>
          <w:p w14:paraId="578F503F" w14:textId="77777777" w:rsidR="00B86718" w:rsidRPr="00EF1620" w:rsidRDefault="00B86718" w:rsidP="00B86718">
            <w:pPr>
              <w:rPr>
                <w:szCs w:val="22"/>
              </w:rPr>
            </w:pPr>
          </w:p>
          <w:p w14:paraId="0068B103" w14:textId="77777777" w:rsidR="00B86718" w:rsidRPr="00EF1620" w:rsidRDefault="00B86718" w:rsidP="00B86718">
            <w:pPr>
              <w:rPr>
                <w:i/>
                <w:iCs/>
                <w:szCs w:val="22"/>
              </w:rPr>
            </w:pPr>
            <w:r w:rsidRPr="00EF1620">
              <w:rPr>
                <w:i/>
                <w:iCs/>
                <w:szCs w:val="22"/>
              </w:rPr>
              <w:t xml:space="preserve">Note: Laneways are secondary frontages providing rear access. They do not: </w:t>
            </w:r>
          </w:p>
          <w:p w14:paraId="0D847DD4" w14:textId="77777777" w:rsidR="00B86718" w:rsidRPr="00EF1620" w:rsidRDefault="00B86718" w:rsidP="00B86718">
            <w:pPr>
              <w:rPr>
                <w:i/>
                <w:iCs/>
                <w:szCs w:val="22"/>
              </w:rPr>
            </w:pPr>
            <w:r w:rsidRPr="00EF1620">
              <w:rPr>
                <w:i/>
                <w:iCs/>
                <w:szCs w:val="22"/>
              </w:rPr>
              <w:t xml:space="preserve">• Act as a primary frontage; </w:t>
            </w:r>
          </w:p>
          <w:p w14:paraId="44C54C2D" w14:textId="77777777" w:rsidR="00B86718" w:rsidRPr="00EF1620" w:rsidRDefault="00B86718" w:rsidP="00B86718">
            <w:pPr>
              <w:rPr>
                <w:i/>
                <w:iCs/>
                <w:szCs w:val="22"/>
              </w:rPr>
            </w:pPr>
            <w:r w:rsidRPr="00EF1620">
              <w:rPr>
                <w:i/>
                <w:iCs/>
                <w:szCs w:val="22"/>
              </w:rPr>
              <w:t xml:space="preserve">• Provide on-street car parking; and </w:t>
            </w:r>
          </w:p>
          <w:p w14:paraId="65031C5A" w14:textId="2EDBE3F7" w:rsidR="00B86718" w:rsidRPr="00EF1620" w:rsidRDefault="00B86718" w:rsidP="00B86718">
            <w:pPr>
              <w:rPr>
                <w:szCs w:val="22"/>
              </w:rPr>
            </w:pPr>
            <w:r w:rsidRPr="00EF1620">
              <w:rPr>
                <w:i/>
                <w:iCs/>
                <w:szCs w:val="22"/>
              </w:rPr>
              <w:t>• Include footpaths</w:t>
            </w:r>
          </w:p>
        </w:tc>
        <w:tc>
          <w:tcPr>
            <w:tcW w:w="3965" w:type="dxa"/>
            <w:shd w:val="clear" w:color="auto" w:fill="auto"/>
          </w:tcPr>
          <w:p w14:paraId="4363A441" w14:textId="2E868458" w:rsidR="00B86718" w:rsidRPr="00EF1620" w:rsidRDefault="00B86718" w:rsidP="00B86718">
            <w:pPr>
              <w:rPr>
                <w:szCs w:val="22"/>
              </w:rPr>
            </w:pPr>
            <w:r w:rsidRPr="00EF1620">
              <w:rPr>
                <w:szCs w:val="22"/>
              </w:rPr>
              <w:t>A7.1 No more than two sets of continuous laneways are provided, except where they are transected by Tree-lined Boulevards or Collector Road.</w:t>
            </w:r>
          </w:p>
        </w:tc>
        <w:tc>
          <w:tcPr>
            <w:tcW w:w="3969" w:type="dxa"/>
            <w:gridSpan w:val="2"/>
            <w:shd w:val="clear" w:color="auto" w:fill="auto"/>
          </w:tcPr>
          <w:p w14:paraId="74E08230" w14:textId="77777777" w:rsidR="00B86718" w:rsidRPr="00EF1620" w:rsidRDefault="00B86718" w:rsidP="00B86718">
            <w:pPr>
              <w:rPr>
                <w:szCs w:val="22"/>
              </w:rPr>
            </w:pPr>
          </w:p>
          <w:p w14:paraId="60A1193E" w14:textId="63EF6C9D" w:rsidR="00B86718" w:rsidRPr="00EF1620" w:rsidRDefault="00B86718" w:rsidP="00B86718">
            <w:pPr>
              <w:rPr>
                <w:szCs w:val="22"/>
              </w:rPr>
            </w:pPr>
            <w:r w:rsidRPr="00EF1620">
              <w:rPr>
                <w:szCs w:val="22"/>
              </w:rPr>
              <w:t xml:space="preserve">no change to original approval </w:t>
            </w:r>
          </w:p>
        </w:tc>
        <w:tc>
          <w:tcPr>
            <w:tcW w:w="2697" w:type="dxa"/>
            <w:shd w:val="clear" w:color="auto" w:fill="auto"/>
          </w:tcPr>
          <w:p w14:paraId="7326A291" w14:textId="77777777" w:rsidR="00B86718" w:rsidRPr="00EF1620" w:rsidRDefault="00B86718" w:rsidP="00B86718">
            <w:pPr>
              <w:rPr>
                <w:szCs w:val="22"/>
              </w:rPr>
            </w:pPr>
          </w:p>
          <w:p w14:paraId="1F52523E" w14:textId="2C378538" w:rsidR="00B86718" w:rsidRPr="00EF1620" w:rsidRDefault="00B86718" w:rsidP="00B86718">
            <w:pPr>
              <w:rPr>
                <w:szCs w:val="22"/>
              </w:rPr>
            </w:pPr>
            <w:r w:rsidRPr="00EF1620">
              <w:rPr>
                <w:szCs w:val="22"/>
              </w:rPr>
              <w:t xml:space="preserve">n/a </w:t>
            </w:r>
          </w:p>
        </w:tc>
      </w:tr>
      <w:tr w:rsidR="001F677A" w:rsidRPr="00EF1620" w14:paraId="2FE135C2" w14:textId="77777777" w:rsidTr="001162C5">
        <w:trPr>
          <w:trHeight w:val="501"/>
        </w:trPr>
        <w:tc>
          <w:tcPr>
            <w:tcW w:w="3543" w:type="dxa"/>
            <w:vMerge/>
            <w:shd w:val="clear" w:color="auto" w:fill="auto"/>
          </w:tcPr>
          <w:p w14:paraId="11B065C3" w14:textId="77777777" w:rsidR="00B86718" w:rsidRPr="00EF1620" w:rsidRDefault="00B86718" w:rsidP="00B86718">
            <w:pPr>
              <w:rPr>
                <w:szCs w:val="22"/>
              </w:rPr>
            </w:pPr>
          </w:p>
        </w:tc>
        <w:tc>
          <w:tcPr>
            <w:tcW w:w="3965" w:type="dxa"/>
            <w:shd w:val="clear" w:color="auto" w:fill="auto"/>
          </w:tcPr>
          <w:p w14:paraId="373C973F" w14:textId="31406183" w:rsidR="00B86718" w:rsidRPr="00EF1620" w:rsidRDefault="00B86718" w:rsidP="00B86718">
            <w:pPr>
              <w:rPr>
                <w:szCs w:val="22"/>
              </w:rPr>
            </w:pPr>
            <w:r w:rsidRPr="00EF1620">
              <w:rPr>
                <w:szCs w:val="22"/>
              </w:rPr>
              <w:t>A7.2 The laneway verge (excluding driveway crossovers) is to be soft landscaped to improve overall amenity and stormwater infiltration.</w:t>
            </w:r>
          </w:p>
        </w:tc>
        <w:tc>
          <w:tcPr>
            <w:tcW w:w="3969" w:type="dxa"/>
            <w:gridSpan w:val="2"/>
            <w:shd w:val="clear" w:color="auto" w:fill="auto"/>
          </w:tcPr>
          <w:p w14:paraId="78209F76" w14:textId="77777777" w:rsidR="00B86718" w:rsidRPr="00EF1620" w:rsidRDefault="00B86718" w:rsidP="00B86718">
            <w:pPr>
              <w:rPr>
                <w:szCs w:val="22"/>
              </w:rPr>
            </w:pPr>
          </w:p>
          <w:p w14:paraId="2A832893" w14:textId="16925A8B" w:rsidR="00B86718" w:rsidRPr="00EF1620" w:rsidRDefault="00B86718" w:rsidP="00B86718">
            <w:pPr>
              <w:rPr>
                <w:szCs w:val="22"/>
              </w:rPr>
            </w:pPr>
            <w:r w:rsidRPr="00EF1620">
              <w:rPr>
                <w:szCs w:val="22"/>
              </w:rPr>
              <w:t xml:space="preserve">no change to original approval </w:t>
            </w:r>
          </w:p>
        </w:tc>
        <w:tc>
          <w:tcPr>
            <w:tcW w:w="2697" w:type="dxa"/>
            <w:shd w:val="clear" w:color="auto" w:fill="auto"/>
          </w:tcPr>
          <w:p w14:paraId="07A856E6" w14:textId="77777777" w:rsidR="00B86718" w:rsidRPr="00EF1620" w:rsidRDefault="00B86718" w:rsidP="00B86718">
            <w:pPr>
              <w:rPr>
                <w:szCs w:val="22"/>
              </w:rPr>
            </w:pPr>
          </w:p>
          <w:p w14:paraId="04B85D55" w14:textId="601A6535" w:rsidR="00B86718" w:rsidRPr="00EF1620" w:rsidRDefault="00B86718" w:rsidP="00B86718">
            <w:pPr>
              <w:rPr>
                <w:szCs w:val="22"/>
              </w:rPr>
            </w:pPr>
            <w:r w:rsidRPr="00EF1620">
              <w:rPr>
                <w:szCs w:val="22"/>
              </w:rPr>
              <w:t xml:space="preserve">n/a </w:t>
            </w:r>
          </w:p>
        </w:tc>
      </w:tr>
      <w:tr w:rsidR="001F677A" w:rsidRPr="00EF1620" w14:paraId="2EFC030F" w14:textId="77777777" w:rsidTr="001162C5">
        <w:trPr>
          <w:trHeight w:val="501"/>
        </w:trPr>
        <w:tc>
          <w:tcPr>
            <w:tcW w:w="3543" w:type="dxa"/>
            <w:vMerge/>
            <w:shd w:val="clear" w:color="auto" w:fill="auto"/>
          </w:tcPr>
          <w:p w14:paraId="7ED6E653" w14:textId="77777777" w:rsidR="00B86718" w:rsidRPr="00EF1620" w:rsidRDefault="00B86718" w:rsidP="00B86718">
            <w:pPr>
              <w:rPr>
                <w:szCs w:val="22"/>
              </w:rPr>
            </w:pPr>
          </w:p>
        </w:tc>
        <w:tc>
          <w:tcPr>
            <w:tcW w:w="3965" w:type="dxa"/>
            <w:shd w:val="clear" w:color="auto" w:fill="auto"/>
          </w:tcPr>
          <w:p w14:paraId="154F0374" w14:textId="1BDBE1D5" w:rsidR="00B86718" w:rsidRPr="00EF1620" w:rsidRDefault="00B86718" w:rsidP="00B86718">
            <w:pPr>
              <w:rPr>
                <w:szCs w:val="22"/>
              </w:rPr>
            </w:pPr>
            <w:r w:rsidRPr="00EF1620">
              <w:rPr>
                <w:szCs w:val="22"/>
              </w:rPr>
              <w:t>A7.3 Where a site is located on an access denied street, waste collection and general vehicular access is to occur from the laneway.</w:t>
            </w:r>
          </w:p>
        </w:tc>
        <w:tc>
          <w:tcPr>
            <w:tcW w:w="3969" w:type="dxa"/>
            <w:gridSpan w:val="2"/>
            <w:shd w:val="clear" w:color="auto" w:fill="auto"/>
          </w:tcPr>
          <w:p w14:paraId="46D12F65" w14:textId="77777777" w:rsidR="00B86718" w:rsidRPr="00EF1620" w:rsidRDefault="00B86718" w:rsidP="00B86718">
            <w:pPr>
              <w:rPr>
                <w:szCs w:val="22"/>
              </w:rPr>
            </w:pPr>
          </w:p>
          <w:p w14:paraId="13443204" w14:textId="62141AB1" w:rsidR="00B86718" w:rsidRPr="00EF1620" w:rsidRDefault="00B86718" w:rsidP="00B86718">
            <w:pPr>
              <w:rPr>
                <w:szCs w:val="22"/>
              </w:rPr>
            </w:pPr>
            <w:r w:rsidRPr="00EF1620">
              <w:rPr>
                <w:szCs w:val="22"/>
              </w:rPr>
              <w:t xml:space="preserve">no change to original approval </w:t>
            </w:r>
          </w:p>
        </w:tc>
        <w:tc>
          <w:tcPr>
            <w:tcW w:w="2697" w:type="dxa"/>
            <w:shd w:val="clear" w:color="auto" w:fill="auto"/>
          </w:tcPr>
          <w:p w14:paraId="3850F2CF" w14:textId="77777777" w:rsidR="00B86718" w:rsidRPr="00EF1620" w:rsidRDefault="00B86718" w:rsidP="00B86718">
            <w:pPr>
              <w:rPr>
                <w:szCs w:val="22"/>
              </w:rPr>
            </w:pPr>
          </w:p>
          <w:p w14:paraId="3A3F71C2" w14:textId="147FC85E" w:rsidR="00B86718" w:rsidRPr="00EF1620" w:rsidRDefault="00B86718" w:rsidP="00B86718">
            <w:pPr>
              <w:rPr>
                <w:szCs w:val="22"/>
              </w:rPr>
            </w:pPr>
            <w:r w:rsidRPr="00EF1620">
              <w:rPr>
                <w:szCs w:val="22"/>
              </w:rPr>
              <w:t xml:space="preserve">n/a </w:t>
            </w:r>
          </w:p>
        </w:tc>
      </w:tr>
      <w:tr w:rsidR="001F677A" w:rsidRPr="00EF1620" w14:paraId="723A5E85" w14:textId="77777777" w:rsidTr="001162C5">
        <w:trPr>
          <w:trHeight w:val="501"/>
        </w:trPr>
        <w:tc>
          <w:tcPr>
            <w:tcW w:w="3543" w:type="dxa"/>
            <w:vMerge/>
            <w:shd w:val="clear" w:color="auto" w:fill="auto"/>
          </w:tcPr>
          <w:p w14:paraId="2AE7EF2A" w14:textId="77777777" w:rsidR="00B86718" w:rsidRPr="00EF1620" w:rsidRDefault="00B86718" w:rsidP="00B86718">
            <w:pPr>
              <w:rPr>
                <w:szCs w:val="22"/>
              </w:rPr>
            </w:pPr>
          </w:p>
        </w:tc>
        <w:tc>
          <w:tcPr>
            <w:tcW w:w="3965" w:type="dxa"/>
            <w:shd w:val="clear" w:color="auto" w:fill="auto"/>
          </w:tcPr>
          <w:p w14:paraId="1ECEF900" w14:textId="64462941" w:rsidR="00B86718" w:rsidRPr="00EF1620" w:rsidRDefault="00B86718" w:rsidP="00B86718">
            <w:pPr>
              <w:tabs>
                <w:tab w:val="left" w:pos="1080"/>
              </w:tabs>
              <w:rPr>
                <w:szCs w:val="22"/>
              </w:rPr>
            </w:pPr>
            <w:r w:rsidRPr="00EF1620">
              <w:rPr>
                <w:szCs w:val="22"/>
              </w:rPr>
              <w:t>A7.4 Laneways incorporate sufficient lighting to meet Crime Prevention Through Environmental Design (CPTED) principles.</w:t>
            </w:r>
            <w:r w:rsidRPr="00EF1620">
              <w:rPr>
                <w:szCs w:val="22"/>
              </w:rPr>
              <w:tab/>
            </w:r>
          </w:p>
        </w:tc>
        <w:tc>
          <w:tcPr>
            <w:tcW w:w="3969" w:type="dxa"/>
            <w:gridSpan w:val="2"/>
            <w:shd w:val="clear" w:color="auto" w:fill="auto"/>
          </w:tcPr>
          <w:p w14:paraId="49BF40AB" w14:textId="77777777" w:rsidR="00B86718" w:rsidRPr="00EF1620" w:rsidRDefault="00B86718" w:rsidP="00B86718">
            <w:pPr>
              <w:rPr>
                <w:szCs w:val="22"/>
              </w:rPr>
            </w:pPr>
          </w:p>
          <w:p w14:paraId="05332735" w14:textId="4920B6E3" w:rsidR="00B86718" w:rsidRPr="00EF1620" w:rsidRDefault="00B86718" w:rsidP="00B86718">
            <w:pPr>
              <w:rPr>
                <w:szCs w:val="22"/>
              </w:rPr>
            </w:pPr>
            <w:r w:rsidRPr="00EF1620">
              <w:rPr>
                <w:szCs w:val="22"/>
              </w:rPr>
              <w:t xml:space="preserve">no change to original approval </w:t>
            </w:r>
          </w:p>
        </w:tc>
        <w:tc>
          <w:tcPr>
            <w:tcW w:w="2697" w:type="dxa"/>
            <w:shd w:val="clear" w:color="auto" w:fill="auto"/>
          </w:tcPr>
          <w:p w14:paraId="07150958" w14:textId="77777777" w:rsidR="00B86718" w:rsidRPr="00EF1620" w:rsidRDefault="00B86718" w:rsidP="00B86718">
            <w:pPr>
              <w:rPr>
                <w:szCs w:val="22"/>
              </w:rPr>
            </w:pPr>
          </w:p>
          <w:p w14:paraId="1673C432" w14:textId="4D143781" w:rsidR="00B86718" w:rsidRPr="00EF1620" w:rsidRDefault="00B86718" w:rsidP="00B86718">
            <w:pPr>
              <w:rPr>
                <w:szCs w:val="22"/>
              </w:rPr>
            </w:pPr>
            <w:r w:rsidRPr="00EF1620">
              <w:rPr>
                <w:szCs w:val="22"/>
              </w:rPr>
              <w:t xml:space="preserve">n/a </w:t>
            </w:r>
          </w:p>
        </w:tc>
      </w:tr>
      <w:tr w:rsidR="001F677A" w:rsidRPr="00EF1620" w14:paraId="354BB211" w14:textId="77777777" w:rsidTr="001162C5">
        <w:trPr>
          <w:trHeight w:val="501"/>
        </w:trPr>
        <w:tc>
          <w:tcPr>
            <w:tcW w:w="3543" w:type="dxa"/>
            <w:vMerge/>
            <w:shd w:val="clear" w:color="auto" w:fill="auto"/>
          </w:tcPr>
          <w:p w14:paraId="1225974B" w14:textId="77777777" w:rsidR="00B86718" w:rsidRPr="00EF1620" w:rsidRDefault="00B86718" w:rsidP="00B86718">
            <w:pPr>
              <w:rPr>
                <w:szCs w:val="22"/>
              </w:rPr>
            </w:pPr>
          </w:p>
        </w:tc>
        <w:tc>
          <w:tcPr>
            <w:tcW w:w="3965" w:type="dxa"/>
            <w:shd w:val="clear" w:color="auto" w:fill="auto"/>
          </w:tcPr>
          <w:p w14:paraId="4729CD25" w14:textId="63CFEE21" w:rsidR="00B86718" w:rsidRPr="00EF1620" w:rsidRDefault="00B86718" w:rsidP="00B86718">
            <w:pPr>
              <w:tabs>
                <w:tab w:val="left" w:pos="1080"/>
              </w:tabs>
              <w:rPr>
                <w:szCs w:val="22"/>
              </w:rPr>
            </w:pPr>
            <w:r w:rsidRPr="00EF1620">
              <w:rPr>
                <w:szCs w:val="22"/>
              </w:rPr>
              <w:t>A7.5 A restriction as to user via the Section 88B instrument to restrict driveways on the front boundary</w:t>
            </w:r>
          </w:p>
        </w:tc>
        <w:tc>
          <w:tcPr>
            <w:tcW w:w="3969" w:type="dxa"/>
            <w:gridSpan w:val="2"/>
            <w:shd w:val="clear" w:color="auto" w:fill="auto"/>
          </w:tcPr>
          <w:p w14:paraId="1DF5B055" w14:textId="77777777" w:rsidR="00B86718" w:rsidRPr="00EF1620" w:rsidRDefault="00B86718" w:rsidP="00B86718">
            <w:pPr>
              <w:rPr>
                <w:szCs w:val="22"/>
              </w:rPr>
            </w:pPr>
          </w:p>
          <w:p w14:paraId="29AFE76C" w14:textId="757A7688" w:rsidR="00B86718" w:rsidRPr="00EF1620" w:rsidRDefault="00B86718" w:rsidP="00B86718">
            <w:pPr>
              <w:rPr>
                <w:szCs w:val="22"/>
              </w:rPr>
            </w:pPr>
            <w:r w:rsidRPr="00EF1620">
              <w:rPr>
                <w:szCs w:val="22"/>
              </w:rPr>
              <w:t xml:space="preserve">no change to original approval </w:t>
            </w:r>
          </w:p>
        </w:tc>
        <w:tc>
          <w:tcPr>
            <w:tcW w:w="2697" w:type="dxa"/>
            <w:shd w:val="clear" w:color="auto" w:fill="auto"/>
          </w:tcPr>
          <w:p w14:paraId="76222E72" w14:textId="77777777" w:rsidR="00B86718" w:rsidRPr="00EF1620" w:rsidRDefault="00B86718" w:rsidP="00B86718">
            <w:pPr>
              <w:rPr>
                <w:szCs w:val="22"/>
              </w:rPr>
            </w:pPr>
          </w:p>
          <w:p w14:paraId="5C4DF20D" w14:textId="185CD31D" w:rsidR="00B86718" w:rsidRPr="00EF1620" w:rsidRDefault="00B86718" w:rsidP="00B86718">
            <w:pPr>
              <w:rPr>
                <w:szCs w:val="22"/>
              </w:rPr>
            </w:pPr>
            <w:r w:rsidRPr="00EF1620">
              <w:rPr>
                <w:szCs w:val="22"/>
              </w:rPr>
              <w:t xml:space="preserve">n/a </w:t>
            </w:r>
          </w:p>
        </w:tc>
      </w:tr>
      <w:tr w:rsidR="002D50DB" w:rsidRPr="00EF1620" w14:paraId="02508FC3" w14:textId="77777777" w:rsidTr="000A2272">
        <w:trPr>
          <w:trHeight w:val="501"/>
        </w:trPr>
        <w:tc>
          <w:tcPr>
            <w:tcW w:w="14174" w:type="dxa"/>
            <w:gridSpan w:val="5"/>
            <w:shd w:val="clear" w:color="auto" w:fill="B6DDE8" w:themeFill="accent5" w:themeFillTint="66"/>
          </w:tcPr>
          <w:p w14:paraId="438D8197" w14:textId="77777777" w:rsidR="002D50DB" w:rsidRPr="00EF1620" w:rsidRDefault="000A2272" w:rsidP="002D50DB">
            <w:pPr>
              <w:rPr>
                <w:b/>
                <w:bCs/>
                <w:szCs w:val="22"/>
              </w:rPr>
            </w:pPr>
            <w:r w:rsidRPr="00EF1620">
              <w:rPr>
                <w:b/>
                <w:bCs/>
                <w:szCs w:val="22"/>
              </w:rPr>
              <w:t>Clause 7.6 Shared Driveways</w:t>
            </w:r>
          </w:p>
          <w:p w14:paraId="7CF11429" w14:textId="77777777" w:rsidR="000A2272" w:rsidRPr="00EF1620" w:rsidRDefault="000A2272" w:rsidP="002D50DB">
            <w:pPr>
              <w:rPr>
                <w:b/>
                <w:bCs/>
                <w:szCs w:val="22"/>
              </w:rPr>
            </w:pPr>
          </w:p>
          <w:p w14:paraId="76B01D5E" w14:textId="77777777" w:rsidR="00DD63A1" w:rsidRPr="00EF1620" w:rsidRDefault="00DD63A1" w:rsidP="002D50DB">
            <w:pPr>
              <w:rPr>
                <w:szCs w:val="22"/>
              </w:rPr>
            </w:pPr>
            <w:r w:rsidRPr="00EF1620">
              <w:rPr>
                <w:szCs w:val="22"/>
              </w:rPr>
              <w:t xml:space="preserve">Objectives </w:t>
            </w:r>
          </w:p>
          <w:p w14:paraId="12102815" w14:textId="10DE6155" w:rsidR="00DD63A1" w:rsidRPr="00EF1620" w:rsidRDefault="00DD63A1" w:rsidP="00D70396">
            <w:pPr>
              <w:pStyle w:val="ListParagraph"/>
              <w:numPr>
                <w:ilvl w:val="0"/>
                <w:numId w:val="19"/>
              </w:numPr>
              <w:rPr>
                <w:szCs w:val="22"/>
              </w:rPr>
            </w:pPr>
            <w:r w:rsidRPr="00EF1620">
              <w:rPr>
                <w:szCs w:val="22"/>
              </w:rPr>
              <w:t xml:space="preserve">To minimise the impact of driveways on the function of main streets, quality of the public domain and pedestrian safety. </w:t>
            </w:r>
          </w:p>
          <w:p w14:paraId="0A107B1A" w14:textId="77777777" w:rsidR="00DD63A1" w:rsidRPr="00EF1620" w:rsidRDefault="00DD63A1" w:rsidP="00D70396">
            <w:pPr>
              <w:pStyle w:val="ListParagraph"/>
              <w:numPr>
                <w:ilvl w:val="0"/>
                <w:numId w:val="19"/>
              </w:numPr>
              <w:rPr>
                <w:szCs w:val="22"/>
              </w:rPr>
            </w:pPr>
            <w:r w:rsidRPr="00EF1620">
              <w:rPr>
                <w:szCs w:val="22"/>
              </w:rPr>
              <w:t xml:space="preserve">To enable shared driveway access to lots fronting access denied roads. </w:t>
            </w:r>
          </w:p>
          <w:p w14:paraId="7CC08F90" w14:textId="5791A915" w:rsidR="000A2272" w:rsidRPr="00EF1620" w:rsidRDefault="00DD63A1" w:rsidP="00D70396">
            <w:pPr>
              <w:pStyle w:val="ListParagraph"/>
              <w:numPr>
                <w:ilvl w:val="0"/>
                <w:numId w:val="19"/>
              </w:numPr>
              <w:rPr>
                <w:szCs w:val="22"/>
              </w:rPr>
            </w:pPr>
            <w:r w:rsidRPr="00EF1620">
              <w:rPr>
                <w:szCs w:val="22"/>
              </w:rPr>
              <w:t>To provide safe and easy access to garages and on-site parking arrangements.</w:t>
            </w:r>
          </w:p>
        </w:tc>
      </w:tr>
      <w:tr w:rsidR="001F677A" w:rsidRPr="00EF1620" w14:paraId="4D88F8CE" w14:textId="77777777" w:rsidTr="001162C5">
        <w:trPr>
          <w:trHeight w:val="501"/>
        </w:trPr>
        <w:tc>
          <w:tcPr>
            <w:tcW w:w="3543" w:type="dxa"/>
            <w:shd w:val="clear" w:color="auto" w:fill="D9D9D9" w:themeFill="background1" w:themeFillShade="D9"/>
          </w:tcPr>
          <w:p w14:paraId="607F5B83" w14:textId="126BBD8B" w:rsidR="000A2272" w:rsidRPr="00EF1620" w:rsidRDefault="000A2272" w:rsidP="000A2272">
            <w:pPr>
              <w:rPr>
                <w:b/>
                <w:bCs/>
                <w:szCs w:val="22"/>
              </w:rPr>
            </w:pPr>
            <w:r w:rsidRPr="00EF1620">
              <w:rPr>
                <w:b/>
                <w:bCs/>
                <w:szCs w:val="22"/>
              </w:rPr>
              <w:lastRenderedPageBreak/>
              <w:t xml:space="preserve">Performance Criteria </w:t>
            </w:r>
          </w:p>
        </w:tc>
        <w:tc>
          <w:tcPr>
            <w:tcW w:w="3965" w:type="dxa"/>
            <w:shd w:val="clear" w:color="auto" w:fill="D9D9D9" w:themeFill="background1" w:themeFillShade="D9"/>
          </w:tcPr>
          <w:p w14:paraId="10E6A9D4" w14:textId="4A532834" w:rsidR="000A2272" w:rsidRPr="00EF1620" w:rsidRDefault="000A2272" w:rsidP="000A2272">
            <w:pPr>
              <w:rPr>
                <w:b/>
                <w:bCs/>
                <w:szCs w:val="22"/>
              </w:rPr>
            </w:pPr>
            <w:r w:rsidRPr="00EF1620">
              <w:rPr>
                <w:b/>
                <w:bCs/>
                <w:szCs w:val="22"/>
              </w:rPr>
              <w:t>Acceptable Solutions</w:t>
            </w:r>
          </w:p>
        </w:tc>
        <w:tc>
          <w:tcPr>
            <w:tcW w:w="3969" w:type="dxa"/>
            <w:gridSpan w:val="2"/>
            <w:shd w:val="clear" w:color="auto" w:fill="D9D9D9" w:themeFill="background1" w:themeFillShade="D9"/>
          </w:tcPr>
          <w:p w14:paraId="7C0DD971" w14:textId="733A4142" w:rsidR="000A2272" w:rsidRPr="00EF1620" w:rsidRDefault="000A2272" w:rsidP="000A2272">
            <w:pPr>
              <w:rPr>
                <w:b/>
                <w:bCs/>
                <w:szCs w:val="22"/>
              </w:rPr>
            </w:pPr>
            <w:r w:rsidRPr="00EF1620">
              <w:rPr>
                <w:b/>
                <w:bCs/>
                <w:szCs w:val="22"/>
              </w:rPr>
              <w:t>Proposed Development</w:t>
            </w:r>
          </w:p>
        </w:tc>
        <w:tc>
          <w:tcPr>
            <w:tcW w:w="2697" w:type="dxa"/>
            <w:shd w:val="clear" w:color="auto" w:fill="D9D9D9" w:themeFill="background1" w:themeFillShade="D9"/>
          </w:tcPr>
          <w:p w14:paraId="029C9EE9" w14:textId="1CE6702C" w:rsidR="000A2272" w:rsidRPr="00EF1620" w:rsidRDefault="000A2272" w:rsidP="000A2272">
            <w:pPr>
              <w:rPr>
                <w:b/>
                <w:bCs/>
                <w:szCs w:val="22"/>
              </w:rPr>
            </w:pPr>
            <w:r w:rsidRPr="00EF1620">
              <w:rPr>
                <w:b/>
                <w:bCs/>
                <w:szCs w:val="22"/>
              </w:rPr>
              <w:t>Compliance</w:t>
            </w:r>
          </w:p>
        </w:tc>
      </w:tr>
      <w:tr w:rsidR="001F677A" w:rsidRPr="00EF1620" w14:paraId="45C1127B" w14:textId="77777777" w:rsidTr="001162C5">
        <w:trPr>
          <w:trHeight w:val="501"/>
        </w:trPr>
        <w:tc>
          <w:tcPr>
            <w:tcW w:w="3543" w:type="dxa"/>
            <w:vMerge w:val="restart"/>
            <w:shd w:val="clear" w:color="auto" w:fill="FFFFFF" w:themeFill="background1"/>
          </w:tcPr>
          <w:p w14:paraId="746343DE" w14:textId="523B64F6" w:rsidR="00F16B03" w:rsidRPr="00EF1620" w:rsidRDefault="00F16B03" w:rsidP="00DD63A1">
            <w:pPr>
              <w:rPr>
                <w:szCs w:val="22"/>
              </w:rPr>
            </w:pPr>
            <w:r w:rsidRPr="00EF1620">
              <w:rPr>
                <w:szCs w:val="22"/>
              </w:rPr>
              <w:t>P8 Shared driveways provide access to small allotments to discourage garage dominated streetscapes.</w:t>
            </w:r>
          </w:p>
        </w:tc>
        <w:tc>
          <w:tcPr>
            <w:tcW w:w="3965" w:type="dxa"/>
            <w:shd w:val="clear" w:color="auto" w:fill="FFFFFF" w:themeFill="background1"/>
          </w:tcPr>
          <w:p w14:paraId="1F2F7EEE" w14:textId="557CAD53" w:rsidR="00F16B03" w:rsidRPr="00EF1620" w:rsidRDefault="00F16B03" w:rsidP="000A2272">
            <w:pPr>
              <w:rPr>
                <w:szCs w:val="22"/>
              </w:rPr>
            </w:pPr>
            <w:r w:rsidRPr="00EF1620">
              <w:rPr>
                <w:szCs w:val="22"/>
              </w:rPr>
              <w:t>A8.1 Shared driveways are provided for small lots from local streets only.</w:t>
            </w:r>
          </w:p>
        </w:tc>
        <w:tc>
          <w:tcPr>
            <w:tcW w:w="3969" w:type="dxa"/>
            <w:gridSpan w:val="2"/>
            <w:shd w:val="clear" w:color="auto" w:fill="FFFFFF" w:themeFill="background1"/>
          </w:tcPr>
          <w:p w14:paraId="1DCFEBA4" w14:textId="77777777" w:rsidR="00F16B03" w:rsidRPr="00EF1620" w:rsidRDefault="00F16B03" w:rsidP="000A2272">
            <w:pPr>
              <w:rPr>
                <w:szCs w:val="22"/>
              </w:rPr>
            </w:pPr>
          </w:p>
          <w:p w14:paraId="7C253DDC" w14:textId="2F1243F1" w:rsidR="00A90B49" w:rsidRPr="00EF1620" w:rsidRDefault="00A90B49" w:rsidP="000A2272">
            <w:pPr>
              <w:rPr>
                <w:szCs w:val="22"/>
              </w:rPr>
            </w:pPr>
            <w:r w:rsidRPr="00EF1620">
              <w:rPr>
                <w:szCs w:val="22"/>
              </w:rPr>
              <w:t xml:space="preserve">No shared driveways proposed </w:t>
            </w:r>
          </w:p>
        </w:tc>
        <w:tc>
          <w:tcPr>
            <w:tcW w:w="2697" w:type="dxa"/>
            <w:shd w:val="clear" w:color="auto" w:fill="FFFFFF" w:themeFill="background1"/>
          </w:tcPr>
          <w:p w14:paraId="2E40654B" w14:textId="77777777" w:rsidR="00F16B03" w:rsidRPr="00EF1620" w:rsidRDefault="00F16B03" w:rsidP="000A2272">
            <w:pPr>
              <w:rPr>
                <w:szCs w:val="22"/>
              </w:rPr>
            </w:pPr>
          </w:p>
          <w:p w14:paraId="3BC3131D" w14:textId="73961A42" w:rsidR="00A90B49" w:rsidRPr="00EF1620" w:rsidRDefault="00A90B49" w:rsidP="000A2272">
            <w:pPr>
              <w:rPr>
                <w:szCs w:val="22"/>
              </w:rPr>
            </w:pPr>
            <w:r w:rsidRPr="00EF1620">
              <w:rPr>
                <w:szCs w:val="22"/>
              </w:rPr>
              <w:t xml:space="preserve">n/a </w:t>
            </w:r>
          </w:p>
        </w:tc>
      </w:tr>
      <w:tr w:rsidR="001F677A" w:rsidRPr="00EF1620" w14:paraId="4519C71B" w14:textId="77777777" w:rsidTr="001162C5">
        <w:trPr>
          <w:trHeight w:val="501"/>
        </w:trPr>
        <w:tc>
          <w:tcPr>
            <w:tcW w:w="3543" w:type="dxa"/>
            <w:vMerge/>
            <w:shd w:val="clear" w:color="auto" w:fill="FFFFFF" w:themeFill="background1"/>
          </w:tcPr>
          <w:p w14:paraId="5F4E9672" w14:textId="77777777" w:rsidR="00A90B49" w:rsidRPr="00EF1620" w:rsidRDefault="00A90B49" w:rsidP="00A90B49">
            <w:pPr>
              <w:rPr>
                <w:szCs w:val="22"/>
              </w:rPr>
            </w:pPr>
          </w:p>
        </w:tc>
        <w:tc>
          <w:tcPr>
            <w:tcW w:w="3965" w:type="dxa"/>
            <w:shd w:val="clear" w:color="auto" w:fill="FFFFFF" w:themeFill="background1"/>
          </w:tcPr>
          <w:p w14:paraId="64EE739F" w14:textId="0C14B49B" w:rsidR="00A90B49" w:rsidRPr="00EF1620" w:rsidRDefault="00A90B49" w:rsidP="00A90B49">
            <w:pPr>
              <w:rPr>
                <w:szCs w:val="22"/>
              </w:rPr>
            </w:pPr>
            <w:r w:rsidRPr="00EF1620">
              <w:rPr>
                <w:szCs w:val="22"/>
              </w:rPr>
              <w:t>A8.2 Shared driveways provide vehicular access to no more than 4 dwellings.</w:t>
            </w:r>
          </w:p>
        </w:tc>
        <w:tc>
          <w:tcPr>
            <w:tcW w:w="3969" w:type="dxa"/>
            <w:gridSpan w:val="2"/>
            <w:shd w:val="clear" w:color="auto" w:fill="FFFFFF" w:themeFill="background1"/>
          </w:tcPr>
          <w:p w14:paraId="3F4BACEC" w14:textId="77777777" w:rsidR="00A90B49" w:rsidRPr="00EF1620" w:rsidRDefault="00A90B49" w:rsidP="00A90B49">
            <w:pPr>
              <w:rPr>
                <w:szCs w:val="22"/>
              </w:rPr>
            </w:pPr>
          </w:p>
          <w:p w14:paraId="2AD67D4B" w14:textId="5535A8DC" w:rsidR="00A90B49" w:rsidRPr="00EF1620" w:rsidRDefault="00A90B49" w:rsidP="00A90B49">
            <w:pPr>
              <w:rPr>
                <w:szCs w:val="22"/>
              </w:rPr>
            </w:pPr>
            <w:r w:rsidRPr="00EF1620">
              <w:rPr>
                <w:szCs w:val="22"/>
              </w:rPr>
              <w:t xml:space="preserve">No shared driveways proposed </w:t>
            </w:r>
          </w:p>
        </w:tc>
        <w:tc>
          <w:tcPr>
            <w:tcW w:w="2697" w:type="dxa"/>
            <w:shd w:val="clear" w:color="auto" w:fill="FFFFFF" w:themeFill="background1"/>
          </w:tcPr>
          <w:p w14:paraId="069BD292" w14:textId="77777777" w:rsidR="00A90B49" w:rsidRPr="00EF1620" w:rsidRDefault="00A90B49" w:rsidP="00A90B49">
            <w:pPr>
              <w:rPr>
                <w:szCs w:val="22"/>
              </w:rPr>
            </w:pPr>
          </w:p>
          <w:p w14:paraId="01917A9F" w14:textId="22E9EBEE" w:rsidR="00A90B49" w:rsidRPr="00EF1620" w:rsidRDefault="00A90B49" w:rsidP="00A90B49">
            <w:pPr>
              <w:rPr>
                <w:szCs w:val="22"/>
              </w:rPr>
            </w:pPr>
            <w:r w:rsidRPr="00EF1620">
              <w:rPr>
                <w:szCs w:val="22"/>
              </w:rPr>
              <w:t xml:space="preserve">n/a </w:t>
            </w:r>
          </w:p>
        </w:tc>
      </w:tr>
      <w:tr w:rsidR="001F677A" w:rsidRPr="00EF1620" w14:paraId="06DC56D0" w14:textId="77777777" w:rsidTr="001162C5">
        <w:trPr>
          <w:trHeight w:val="501"/>
        </w:trPr>
        <w:tc>
          <w:tcPr>
            <w:tcW w:w="3543" w:type="dxa"/>
            <w:vMerge/>
            <w:shd w:val="clear" w:color="auto" w:fill="FFFFFF" w:themeFill="background1"/>
          </w:tcPr>
          <w:p w14:paraId="6B0C63F1" w14:textId="77777777" w:rsidR="00A90B49" w:rsidRPr="00EF1620" w:rsidRDefault="00A90B49" w:rsidP="00A90B49">
            <w:pPr>
              <w:rPr>
                <w:szCs w:val="22"/>
              </w:rPr>
            </w:pPr>
          </w:p>
        </w:tc>
        <w:tc>
          <w:tcPr>
            <w:tcW w:w="3965" w:type="dxa"/>
            <w:shd w:val="clear" w:color="auto" w:fill="FFFFFF" w:themeFill="background1"/>
          </w:tcPr>
          <w:p w14:paraId="5562FDAD" w14:textId="112B22EE" w:rsidR="00A90B49" w:rsidRPr="00EF1620" w:rsidRDefault="00A90B49" w:rsidP="00A90B49">
            <w:pPr>
              <w:rPr>
                <w:szCs w:val="22"/>
              </w:rPr>
            </w:pPr>
            <w:r w:rsidRPr="00EF1620">
              <w:rPr>
                <w:szCs w:val="22"/>
              </w:rPr>
              <w:t>A8.3 Configuration of shared driveways is provided as per Figure 17 below.</w:t>
            </w:r>
          </w:p>
        </w:tc>
        <w:tc>
          <w:tcPr>
            <w:tcW w:w="3969" w:type="dxa"/>
            <w:gridSpan w:val="2"/>
            <w:shd w:val="clear" w:color="auto" w:fill="FFFFFF" w:themeFill="background1"/>
          </w:tcPr>
          <w:p w14:paraId="7783AE99" w14:textId="77777777" w:rsidR="00A90B49" w:rsidRPr="00EF1620" w:rsidRDefault="00A90B49" w:rsidP="00A90B49">
            <w:pPr>
              <w:rPr>
                <w:szCs w:val="22"/>
              </w:rPr>
            </w:pPr>
          </w:p>
          <w:p w14:paraId="51AAA9B1" w14:textId="11CE2403" w:rsidR="00A90B49" w:rsidRPr="00EF1620" w:rsidRDefault="00A90B49" w:rsidP="00A90B49">
            <w:pPr>
              <w:rPr>
                <w:szCs w:val="22"/>
              </w:rPr>
            </w:pPr>
            <w:r w:rsidRPr="00EF1620">
              <w:rPr>
                <w:szCs w:val="22"/>
              </w:rPr>
              <w:t xml:space="preserve">No shared driveways proposed </w:t>
            </w:r>
          </w:p>
        </w:tc>
        <w:tc>
          <w:tcPr>
            <w:tcW w:w="2697" w:type="dxa"/>
            <w:shd w:val="clear" w:color="auto" w:fill="FFFFFF" w:themeFill="background1"/>
          </w:tcPr>
          <w:p w14:paraId="2C484774" w14:textId="77777777" w:rsidR="00A90B49" w:rsidRPr="00EF1620" w:rsidRDefault="00A90B49" w:rsidP="00A90B49">
            <w:pPr>
              <w:rPr>
                <w:szCs w:val="22"/>
              </w:rPr>
            </w:pPr>
          </w:p>
          <w:p w14:paraId="1B3CCEF5" w14:textId="6BEA081A" w:rsidR="00A90B49" w:rsidRPr="00EF1620" w:rsidRDefault="00A90B49" w:rsidP="00A90B49">
            <w:pPr>
              <w:rPr>
                <w:szCs w:val="22"/>
              </w:rPr>
            </w:pPr>
            <w:r w:rsidRPr="00EF1620">
              <w:rPr>
                <w:szCs w:val="22"/>
              </w:rPr>
              <w:t xml:space="preserve">n/a </w:t>
            </w:r>
          </w:p>
        </w:tc>
      </w:tr>
      <w:tr w:rsidR="001F677A" w:rsidRPr="00EF1620" w14:paraId="1057DE69" w14:textId="77777777" w:rsidTr="001162C5">
        <w:trPr>
          <w:trHeight w:val="501"/>
        </w:trPr>
        <w:tc>
          <w:tcPr>
            <w:tcW w:w="3543" w:type="dxa"/>
            <w:vMerge/>
            <w:shd w:val="clear" w:color="auto" w:fill="FFFFFF" w:themeFill="background1"/>
          </w:tcPr>
          <w:p w14:paraId="4C41DCFF" w14:textId="77777777" w:rsidR="00A90B49" w:rsidRPr="00EF1620" w:rsidRDefault="00A90B49" w:rsidP="00A90B49">
            <w:pPr>
              <w:rPr>
                <w:szCs w:val="22"/>
              </w:rPr>
            </w:pPr>
          </w:p>
        </w:tc>
        <w:tc>
          <w:tcPr>
            <w:tcW w:w="3965" w:type="dxa"/>
            <w:shd w:val="clear" w:color="auto" w:fill="FFFFFF" w:themeFill="background1"/>
          </w:tcPr>
          <w:p w14:paraId="15C7F24A" w14:textId="66A6D55A" w:rsidR="00A90B49" w:rsidRPr="00EF1620" w:rsidRDefault="00A90B49" w:rsidP="00A90B49">
            <w:pPr>
              <w:rPr>
                <w:szCs w:val="22"/>
              </w:rPr>
            </w:pPr>
            <w:r w:rsidRPr="00EF1620">
              <w:rPr>
                <w:szCs w:val="22"/>
              </w:rPr>
              <w:t>A8.4 Shared driveways have a different construction material to road surface.</w:t>
            </w:r>
          </w:p>
        </w:tc>
        <w:tc>
          <w:tcPr>
            <w:tcW w:w="3969" w:type="dxa"/>
            <w:gridSpan w:val="2"/>
            <w:shd w:val="clear" w:color="auto" w:fill="FFFFFF" w:themeFill="background1"/>
          </w:tcPr>
          <w:p w14:paraId="0373045C" w14:textId="77777777" w:rsidR="00A90B49" w:rsidRPr="00EF1620" w:rsidRDefault="00A90B49" w:rsidP="00A90B49">
            <w:pPr>
              <w:rPr>
                <w:szCs w:val="22"/>
              </w:rPr>
            </w:pPr>
          </w:p>
          <w:p w14:paraId="32A6B795" w14:textId="6E7AF3F8" w:rsidR="00A90B49" w:rsidRPr="00EF1620" w:rsidRDefault="00A90B49" w:rsidP="00A90B49">
            <w:pPr>
              <w:rPr>
                <w:szCs w:val="22"/>
              </w:rPr>
            </w:pPr>
            <w:r w:rsidRPr="00EF1620">
              <w:rPr>
                <w:szCs w:val="22"/>
              </w:rPr>
              <w:t xml:space="preserve">No shared driveways proposed </w:t>
            </w:r>
          </w:p>
        </w:tc>
        <w:tc>
          <w:tcPr>
            <w:tcW w:w="2697" w:type="dxa"/>
            <w:shd w:val="clear" w:color="auto" w:fill="FFFFFF" w:themeFill="background1"/>
          </w:tcPr>
          <w:p w14:paraId="7DEE53EC" w14:textId="77777777" w:rsidR="00A90B49" w:rsidRPr="00EF1620" w:rsidRDefault="00A90B49" w:rsidP="00A90B49">
            <w:pPr>
              <w:rPr>
                <w:szCs w:val="22"/>
              </w:rPr>
            </w:pPr>
          </w:p>
          <w:p w14:paraId="40DD9988" w14:textId="3B16750D" w:rsidR="00A90B49" w:rsidRPr="00EF1620" w:rsidRDefault="00A90B49" w:rsidP="00A90B49">
            <w:pPr>
              <w:rPr>
                <w:szCs w:val="22"/>
              </w:rPr>
            </w:pPr>
            <w:r w:rsidRPr="00EF1620">
              <w:rPr>
                <w:szCs w:val="22"/>
              </w:rPr>
              <w:t xml:space="preserve">n/a </w:t>
            </w:r>
          </w:p>
        </w:tc>
      </w:tr>
      <w:tr w:rsidR="001F677A" w:rsidRPr="00EF1620" w14:paraId="13AFB927" w14:textId="77777777" w:rsidTr="001162C5">
        <w:trPr>
          <w:trHeight w:val="501"/>
        </w:trPr>
        <w:tc>
          <w:tcPr>
            <w:tcW w:w="3543" w:type="dxa"/>
            <w:vMerge/>
            <w:shd w:val="clear" w:color="auto" w:fill="FFFFFF" w:themeFill="background1"/>
          </w:tcPr>
          <w:p w14:paraId="7E398E23" w14:textId="77777777" w:rsidR="00A90B49" w:rsidRPr="00EF1620" w:rsidRDefault="00A90B49" w:rsidP="00A90B49">
            <w:pPr>
              <w:rPr>
                <w:szCs w:val="22"/>
              </w:rPr>
            </w:pPr>
          </w:p>
        </w:tc>
        <w:tc>
          <w:tcPr>
            <w:tcW w:w="3965" w:type="dxa"/>
            <w:shd w:val="clear" w:color="auto" w:fill="FFFFFF" w:themeFill="background1"/>
          </w:tcPr>
          <w:p w14:paraId="010EE149" w14:textId="38077639" w:rsidR="00A90B49" w:rsidRPr="00EF1620" w:rsidRDefault="00A90B49" w:rsidP="00A90B49">
            <w:pPr>
              <w:rPr>
                <w:szCs w:val="22"/>
              </w:rPr>
            </w:pPr>
            <w:r w:rsidRPr="00EF1620">
              <w:rPr>
                <w:szCs w:val="22"/>
              </w:rPr>
              <w:t>A8.5 Lots that are accessed via a shared driveway have a primary street frontage.</w:t>
            </w:r>
          </w:p>
        </w:tc>
        <w:tc>
          <w:tcPr>
            <w:tcW w:w="3969" w:type="dxa"/>
            <w:gridSpan w:val="2"/>
            <w:shd w:val="clear" w:color="auto" w:fill="FFFFFF" w:themeFill="background1"/>
          </w:tcPr>
          <w:p w14:paraId="2B231DA7" w14:textId="77777777" w:rsidR="00A90B49" w:rsidRPr="00EF1620" w:rsidRDefault="00A90B49" w:rsidP="00A90B49">
            <w:pPr>
              <w:rPr>
                <w:szCs w:val="22"/>
              </w:rPr>
            </w:pPr>
          </w:p>
          <w:p w14:paraId="32E557B5" w14:textId="7D3556EC" w:rsidR="00A90B49" w:rsidRPr="00EF1620" w:rsidRDefault="00A90B49" w:rsidP="00A90B49">
            <w:pPr>
              <w:rPr>
                <w:szCs w:val="22"/>
              </w:rPr>
            </w:pPr>
            <w:r w:rsidRPr="00EF1620">
              <w:rPr>
                <w:szCs w:val="22"/>
              </w:rPr>
              <w:t xml:space="preserve">No shared driveways proposed </w:t>
            </w:r>
          </w:p>
        </w:tc>
        <w:tc>
          <w:tcPr>
            <w:tcW w:w="2697" w:type="dxa"/>
            <w:shd w:val="clear" w:color="auto" w:fill="FFFFFF" w:themeFill="background1"/>
          </w:tcPr>
          <w:p w14:paraId="025491FA" w14:textId="77777777" w:rsidR="00A90B49" w:rsidRPr="00EF1620" w:rsidRDefault="00A90B49" w:rsidP="00A90B49">
            <w:pPr>
              <w:rPr>
                <w:szCs w:val="22"/>
              </w:rPr>
            </w:pPr>
          </w:p>
          <w:p w14:paraId="23627859" w14:textId="0170C937" w:rsidR="00A90B49" w:rsidRPr="00EF1620" w:rsidRDefault="00A90B49" w:rsidP="00A90B49">
            <w:pPr>
              <w:rPr>
                <w:szCs w:val="22"/>
              </w:rPr>
            </w:pPr>
            <w:r w:rsidRPr="00EF1620">
              <w:rPr>
                <w:szCs w:val="22"/>
              </w:rPr>
              <w:t xml:space="preserve">n/a </w:t>
            </w:r>
          </w:p>
        </w:tc>
      </w:tr>
      <w:tr w:rsidR="001F677A" w:rsidRPr="00EF1620" w14:paraId="12C6DA1C" w14:textId="77777777" w:rsidTr="001162C5">
        <w:trPr>
          <w:trHeight w:val="501"/>
        </w:trPr>
        <w:tc>
          <w:tcPr>
            <w:tcW w:w="3543" w:type="dxa"/>
            <w:vMerge/>
            <w:shd w:val="clear" w:color="auto" w:fill="FFFFFF" w:themeFill="background1"/>
          </w:tcPr>
          <w:p w14:paraId="14851BE2" w14:textId="77777777" w:rsidR="00A90B49" w:rsidRPr="00EF1620" w:rsidRDefault="00A90B49" w:rsidP="00A90B49">
            <w:pPr>
              <w:rPr>
                <w:szCs w:val="22"/>
              </w:rPr>
            </w:pPr>
          </w:p>
        </w:tc>
        <w:tc>
          <w:tcPr>
            <w:tcW w:w="3965" w:type="dxa"/>
            <w:shd w:val="clear" w:color="auto" w:fill="FFFFFF" w:themeFill="background1"/>
          </w:tcPr>
          <w:p w14:paraId="518B5EEE" w14:textId="43F7D56F" w:rsidR="00A90B49" w:rsidRPr="00EF1620" w:rsidRDefault="00A90B49" w:rsidP="00A90B49">
            <w:pPr>
              <w:rPr>
                <w:szCs w:val="22"/>
              </w:rPr>
            </w:pPr>
            <w:r w:rsidRPr="00EF1620">
              <w:rPr>
                <w:szCs w:val="22"/>
              </w:rPr>
              <w:t>A8.6 Shared driveways are a maximum of 6m wide.</w:t>
            </w:r>
          </w:p>
        </w:tc>
        <w:tc>
          <w:tcPr>
            <w:tcW w:w="3969" w:type="dxa"/>
            <w:gridSpan w:val="2"/>
            <w:shd w:val="clear" w:color="auto" w:fill="FFFFFF" w:themeFill="background1"/>
          </w:tcPr>
          <w:p w14:paraId="349F9930" w14:textId="77777777" w:rsidR="00A90B49" w:rsidRPr="00EF1620" w:rsidRDefault="00A90B49" w:rsidP="00A90B49">
            <w:pPr>
              <w:rPr>
                <w:szCs w:val="22"/>
              </w:rPr>
            </w:pPr>
          </w:p>
          <w:p w14:paraId="6AC5A248" w14:textId="69C4A166" w:rsidR="00A90B49" w:rsidRPr="00EF1620" w:rsidRDefault="00A90B49" w:rsidP="00A90B49">
            <w:pPr>
              <w:rPr>
                <w:szCs w:val="22"/>
              </w:rPr>
            </w:pPr>
            <w:r w:rsidRPr="00EF1620">
              <w:rPr>
                <w:szCs w:val="22"/>
              </w:rPr>
              <w:t xml:space="preserve">No shared driveways proposed </w:t>
            </w:r>
          </w:p>
        </w:tc>
        <w:tc>
          <w:tcPr>
            <w:tcW w:w="2697" w:type="dxa"/>
            <w:shd w:val="clear" w:color="auto" w:fill="FFFFFF" w:themeFill="background1"/>
          </w:tcPr>
          <w:p w14:paraId="3770B387" w14:textId="77777777" w:rsidR="00A90B49" w:rsidRPr="00EF1620" w:rsidRDefault="00A90B49" w:rsidP="00A90B49">
            <w:pPr>
              <w:rPr>
                <w:szCs w:val="22"/>
              </w:rPr>
            </w:pPr>
          </w:p>
          <w:p w14:paraId="3AEF8B7C" w14:textId="79A403FA" w:rsidR="00A90B49" w:rsidRPr="00EF1620" w:rsidRDefault="00A90B49" w:rsidP="00A90B49">
            <w:pPr>
              <w:rPr>
                <w:szCs w:val="22"/>
              </w:rPr>
            </w:pPr>
            <w:r w:rsidRPr="00EF1620">
              <w:rPr>
                <w:szCs w:val="22"/>
              </w:rPr>
              <w:t xml:space="preserve">n/a </w:t>
            </w:r>
          </w:p>
        </w:tc>
      </w:tr>
      <w:tr w:rsidR="001F677A" w:rsidRPr="00EF1620" w14:paraId="4DB35FCF" w14:textId="77777777" w:rsidTr="001162C5">
        <w:trPr>
          <w:trHeight w:val="501"/>
        </w:trPr>
        <w:tc>
          <w:tcPr>
            <w:tcW w:w="3543" w:type="dxa"/>
            <w:vMerge/>
            <w:shd w:val="clear" w:color="auto" w:fill="FFFFFF" w:themeFill="background1"/>
          </w:tcPr>
          <w:p w14:paraId="6ACA82DC" w14:textId="77777777" w:rsidR="00F069AE" w:rsidRPr="00EF1620" w:rsidRDefault="00F069AE" w:rsidP="00F069AE">
            <w:pPr>
              <w:rPr>
                <w:szCs w:val="22"/>
              </w:rPr>
            </w:pPr>
          </w:p>
        </w:tc>
        <w:tc>
          <w:tcPr>
            <w:tcW w:w="3965" w:type="dxa"/>
            <w:shd w:val="clear" w:color="auto" w:fill="FFFFFF" w:themeFill="background1"/>
          </w:tcPr>
          <w:p w14:paraId="760B2FCC" w14:textId="4EDE8606" w:rsidR="00F069AE" w:rsidRPr="00EF1620" w:rsidRDefault="00F069AE" w:rsidP="00F069AE">
            <w:pPr>
              <w:rPr>
                <w:szCs w:val="22"/>
              </w:rPr>
            </w:pPr>
            <w:r w:rsidRPr="00EF1620">
              <w:rPr>
                <w:szCs w:val="22"/>
              </w:rPr>
              <w:t>A8.7 The location of driveways must consider dwelling design and orientation, distance from intersection, street gully pits and tree bays.</w:t>
            </w:r>
          </w:p>
        </w:tc>
        <w:tc>
          <w:tcPr>
            <w:tcW w:w="3969" w:type="dxa"/>
            <w:gridSpan w:val="2"/>
            <w:shd w:val="clear" w:color="auto" w:fill="FFFFFF" w:themeFill="background1"/>
          </w:tcPr>
          <w:p w14:paraId="3951B5C2" w14:textId="77777777" w:rsidR="00F069AE" w:rsidRPr="00EF1620" w:rsidRDefault="00F069AE" w:rsidP="00F069AE">
            <w:pPr>
              <w:rPr>
                <w:szCs w:val="22"/>
              </w:rPr>
            </w:pPr>
          </w:p>
          <w:p w14:paraId="2635AB4F" w14:textId="0EB6950B" w:rsidR="00F069AE" w:rsidRPr="00EF1620" w:rsidRDefault="00F069AE" w:rsidP="00F069AE">
            <w:pPr>
              <w:rPr>
                <w:szCs w:val="22"/>
              </w:rPr>
            </w:pPr>
            <w:r w:rsidRPr="00EF1620">
              <w:rPr>
                <w:szCs w:val="22"/>
              </w:rPr>
              <w:t xml:space="preserve">No shared driveways proposed </w:t>
            </w:r>
          </w:p>
        </w:tc>
        <w:tc>
          <w:tcPr>
            <w:tcW w:w="2697" w:type="dxa"/>
            <w:shd w:val="clear" w:color="auto" w:fill="FFFFFF" w:themeFill="background1"/>
          </w:tcPr>
          <w:p w14:paraId="0D807801" w14:textId="77777777" w:rsidR="00F069AE" w:rsidRPr="00EF1620" w:rsidRDefault="00F069AE" w:rsidP="00F069AE">
            <w:pPr>
              <w:rPr>
                <w:szCs w:val="22"/>
              </w:rPr>
            </w:pPr>
          </w:p>
          <w:p w14:paraId="73F9B576" w14:textId="148869E6" w:rsidR="00F069AE" w:rsidRPr="00EF1620" w:rsidRDefault="00F069AE" w:rsidP="00F069AE">
            <w:pPr>
              <w:rPr>
                <w:szCs w:val="22"/>
              </w:rPr>
            </w:pPr>
            <w:r w:rsidRPr="00EF1620">
              <w:rPr>
                <w:szCs w:val="22"/>
              </w:rPr>
              <w:t xml:space="preserve">n/a </w:t>
            </w:r>
          </w:p>
        </w:tc>
      </w:tr>
      <w:tr w:rsidR="001F677A" w:rsidRPr="00EF1620" w14:paraId="527A2514" w14:textId="77777777" w:rsidTr="001162C5">
        <w:trPr>
          <w:trHeight w:val="501"/>
        </w:trPr>
        <w:tc>
          <w:tcPr>
            <w:tcW w:w="3543" w:type="dxa"/>
            <w:vMerge/>
            <w:shd w:val="clear" w:color="auto" w:fill="FFFFFF" w:themeFill="background1"/>
          </w:tcPr>
          <w:p w14:paraId="17F40593" w14:textId="77777777" w:rsidR="00F069AE" w:rsidRPr="00EF1620" w:rsidRDefault="00F069AE" w:rsidP="00F069AE">
            <w:pPr>
              <w:rPr>
                <w:szCs w:val="22"/>
              </w:rPr>
            </w:pPr>
          </w:p>
        </w:tc>
        <w:tc>
          <w:tcPr>
            <w:tcW w:w="3965" w:type="dxa"/>
            <w:shd w:val="clear" w:color="auto" w:fill="FFFFFF" w:themeFill="background1"/>
          </w:tcPr>
          <w:p w14:paraId="07868E21" w14:textId="075421A5" w:rsidR="00F069AE" w:rsidRPr="00EF1620" w:rsidRDefault="00F069AE" w:rsidP="00F069AE">
            <w:pPr>
              <w:rPr>
                <w:szCs w:val="22"/>
              </w:rPr>
            </w:pPr>
            <w:r w:rsidRPr="00EF1620">
              <w:rPr>
                <w:szCs w:val="22"/>
              </w:rPr>
              <w:t>A8.8 Location of shared driveways must be located a minimum 10m from splitter islands associated with roundabouts.</w:t>
            </w:r>
          </w:p>
        </w:tc>
        <w:tc>
          <w:tcPr>
            <w:tcW w:w="3969" w:type="dxa"/>
            <w:gridSpan w:val="2"/>
            <w:shd w:val="clear" w:color="auto" w:fill="FFFFFF" w:themeFill="background1"/>
          </w:tcPr>
          <w:p w14:paraId="6B9C67B5" w14:textId="77777777" w:rsidR="00F069AE" w:rsidRPr="00EF1620" w:rsidRDefault="00F069AE" w:rsidP="00F069AE">
            <w:pPr>
              <w:rPr>
                <w:szCs w:val="22"/>
              </w:rPr>
            </w:pPr>
          </w:p>
          <w:p w14:paraId="50074488" w14:textId="6A436E2E" w:rsidR="00F069AE" w:rsidRPr="00EF1620" w:rsidRDefault="00F069AE" w:rsidP="00F069AE">
            <w:pPr>
              <w:rPr>
                <w:szCs w:val="22"/>
              </w:rPr>
            </w:pPr>
            <w:r w:rsidRPr="00EF1620">
              <w:rPr>
                <w:szCs w:val="22"/>
              </w:rPr>
              <w:t xml:space="preserve">No shared driveways proposed </w:t>
            </w:r>
          </w:p>
        </w:tc>
        <w:tc>
          <w:tcPr>
            <w:tcW w:w="2697" w:type="dxa"/>
            <w:shd w:val="clear" w:color="auto" w:fill="FFFFFF" w:themeFill="background1"/>
          </w:tcPr>
          <w:p w14:paraId="37E6DC6A" w14:textId="77777777" w:rsidR="00F069AE" w:rsidRPr="00EF1620" w:rsidRDefault="00F069AE" w:rsidP="00F069AE">
            <w:pPr>
              <w:rPr>
                <w:szCs w:val="22"/>
              </w:rPr>
            </w:pPr>
          </w:p>
          <w:p w14:paraId="41DCE641" w14:textId="2EA29218" w:rsidR="00F069AE" w:rsidRPr="00EF1620" w:rsidRDefault="00F069AE" w:rsidP="00F069AE">
            <w:pPr>
              <w:rPr>
                <w:szCs w:val="22"/>
              </w:rPr>
            </w:pPr>
            <w:r w:rsidRPr="00EF1620">
              <w:rPr>
                <w:szCs w:val="22"/>
              </w:rPr>
              <w:t xml:space="preserve">n/a </w:t>
            </w:r>
          </w:p>
        </w:tc>
      </w:tr>
      <w:tr w:rsidR="001F677A" w:rsidRPr="00EF1620" w14:paraId="1BA13199" w14:textId="77777777" w:rsidTr="001162C5">
        <w:trPr>
          <w:trHeight w:val="501"/>
        </w:trPr>
        <w:tc>
          <w:tcPr>
            <w:tcW w:w="3543" w:type="dxa"/>
            <w:vMerge/>
            <w:shd w:val="clear" w:color="auto" w:fill="FFFFFF" w:themeFill="background1"/>
          </w:tcPr>
          <w:p w14:paraId="13CA7E73" w14:textId="77777777" w:rsidR="00F16B03" w:rsidRPr="00EF1620" w:rsidRDefault="00F16B03" w:rsidP="00DD63A1">
            <w:pPr>
              <w:rPr>
                <w:szCs w:val="22"/>
              </w:rPr>
            </w:pPr>
          </w:p>
        </w:tc>
        <w:tc>
          <w:tcPr>
            <w:tcW w:w="3965" w:type="dxa"/>
            <w:shd w:val="clear" w:color="auto" w:fill="FFFFFF" w:themeFill="background1"/>
          </w:tcPr>
          <w:p w14:paraId="5A61B69A" w14:textId="5B860A81" w:rsidR="00F16B03" w:rsidRPr="00EF1620" w:rsidRDefault="003F4204" w:rsidP="000A2272">
            <w:pPr>
              <w:rPr>
                <w:szCs w:val="22"/>
              </w:rPr>
            </w:pPr>
            <w:r w:rsidRPr="00EF1620">
              <w:rPr>
                <w:szCs w:val="22"/>
              </w:rPr>
              <w:t>A8.9 Shared driveways are a minimum 0.5m from any drainage facilities on the kerb and gutter.</w:t>
            </w:r>
          </w:p>
        </w:tc>
        <w:tc>
          <w:tcPr>
            <w:tcW w:w="3969" w:type="dxa"/>
            <w:gridSpan w:val="2"/>
            <w:shd w:val="clear" w:color="auto" w:fill="FFFFFF" w:themeFill="background1"/>
          </w:tcPr>
          <w:p w14:paraId="71A70DF4" w14:textId="28F5E594" w:rsidR="00F16B03" w:rsidRPr="00EF1620" w:rsidRDefault="008B5971" w:rsidP="000A2272">
            <w:pPr>
              <w:rPr>
                <w:szCs w:val="22"/>
              </w:rPr>
            </w:pPr>
            <w:r w:rsidRPr="00EF1620">
              <w:rPr>
                <w:szCs w:val="22"/>
              </w:rPr>
              <w:t>No shared driveways proposed</w:t>
            </w:r>
          </w:p>
        </w:tc>
        <w:tc>
          <w:tcPr>
            <w:tcW w:w="2697" w:type="dxa"/>
            <w:shd w:val="clear" w:color="auto" w:fill="FFFFFF" w:themeFill="background1"/>
          </w:tcPr>
          <w:p w14:paraId="30CF4BF1" w14:textId="1CBD5409" w:rsidR="00F16B03" w:rsidRPr="00EF1620" w:rsidRDefault="008B5971" w:rsidP="000A2272">
            <w:pPr>
              <w:rPr>
                <w:szCs w:val="22"/>
              </w:rPr>
            </w:pPr>
            <w:r w:rsidRPr="00EF1620">
              <w:rPr>
                <w:szCs w:val="22"/>
              </w:rPr>
              <w:t>n/a</w:t>
            </w:r>
          </w:p>
        </w:tc>
      </w:tr>
      <w:tr w:rsidR="001F677A" w:rsidRPr="00EF1620" w14:paraId="5E6153F2" w14:textId="77777777" w:rsidTr="001162C5">
        <w:trPr>
          <w:trHeight w:val="501"/>
        </w:trPr>
        <w:tc>
          <w:tcPr>
            <w:tcW w:w="3543" w:type="dxa"/>
            <w:vMerge/>
            <w:shd w:val="clear" w:color="auto" w:fill="FFFFFF" w:themeFill="background1"/>
          </w:tcPr>
          <w:p w14:paraId="3921A50D" w14:textId="77777777" w:rsidR="00F069AE" w:rsidRPr="00EF1620" w:rsidRDefault="00F069AE" w:rsidP="00F069AE">
            <w:pPr>
              <w:rPr>
                <w:szCs w:val="22"/>
              </w:rPr>
            </w:pPr>
          </w:p>
        </w:tc>
        <w:tc>
          <w:tcPr>
            <w:tcW w:w="3965" w:type="dxa"/>
            <w:shd w:val="clear" w:color="auto" w:fill="FFFFFF" w:themeFill="background1"/>
          </w:tcPr>
          <w:p w14:paraId="5AC5BF35" w14:textId="76B657FE" w:rsidR="00F069AE" w:rsidRPr="00EF1620" w:rsidRDefault="00F069AE" w:rsidP="00F069AE">
            <w:pPr>
              <w:rPr>
                <w:szCs w:val="22"/>
              </w:rPr>
            </w:pPr>
            <w:r w:rsidRPr="00EF1620">
              <w:rPr>
                <w:szCs w:val="22"/>
              </w:rPr>
              <w:t>A8.10 Shared driveways incorporate soft landscaped areas on either side at a minimum width of 1m, suitable for infiltration.</w:t>
            </w:r>
          </w:p>
        </w:tc>
        <w:tc>
          <w:tcPr>
            <w:tcW w:w="3969" w:type="dxa"/>
            <w:gridSpan w:val="2"/>
            <w:shd w:val="clear" w:color="auto" w:fill="FFFFFF" w:themeFill="background1"/>
          </w:tcPr>
          <w:p w14:paraId="3D6D4A2B" w14:textId="77777777" w:rsidR="00F069AE" w:rsidRPr="00EF1620" w:rsidRDefault="00F069AE" w:rsidP="00F069AE">
            <w:pPr>
              <w:rPr>
                <w:szCs w:val="22"/>
              </w:rPr>
            </w:pPr>
          </w:p>
          <w:p w14:paraId="6F454C23" w14:textId="24C31EC7" w:rsidR="00F069AE" w:rsidRPr="00EF1620" w:rsidRDefault="00F069AE" w:rsidP="00F069AE">
            <w:pPr>
              <w:rPr>
                <w:szCs w:val="22"/>
              </w:rPr>
            </w:pPr>
            <w:r w:rsidRPr="00EF1620">
              <w:rPr>
                <w:szCs w:val="22"/>
              </w:rPr>
              <w:t xml:space="preserve">No shared driveways proposed </w:t>
            </w:r>
          </w:p>
        </w:tc>
        <w:tc>
          <w:tcPr>
            <w:tcW w:w="2697" w:type="dxa"/>
            <w:shd w:val="clear" w:color="auto" w:fill="FFFFFF" w:themeFill="background1"/>
          </w:tcPr>
          <w:p w14:paraId="6C8072E2" w14:textId="77777777" w:rsidR="00F069AE" w:rsidRPr="00EF1620" w:rsidRDefault="00F069AE" w:rsidP="00F069AE">
            <w:pPr>
              <w:rPr>
                <w:szCs w:val="22"/>
              </w:rPr>
            </w:pPr>
          </w:p>
          <w:p w14:paraId="5086CC88" w14:textId="16C449F5" w:rsidR="00F069AE" w:rsidRPr="00EF1620" w:rsidRDefault="00F069AE" w:rsidP="00F069AE">
            <w:pPr>
              <w:rPr>
                <w:szCs w:val="22"/>
              </w:rPr>
            </w:pPr>
            <w:r w:rsidRPr="00EF1620">
              <w:rPr>
                <w:szCs w:val="22"/>
              </w:rPr>
              <w:t xml:space="preserve">n/a </w:t>
            </w:r>
          </w:p>
        </w:tc>
      </w:tr>
      <w:tr w:rsidR="001F677A" w:rsidRPr="00EF1620" w14:paraId="0176FAF2" w14:textId="77777777" w:rsidTr="001162C5">
        <w:trPr>
          <w:trHeight w:val="501"/>
        </w:trPr>
        <w:tc>
          <w:tcPr>
            <w:tcW w:w="3543" w:type="dxa"/>
            <w:vMerge/>
            <w:shd w:val="clear" w:color="auto" w:fill="FFFFFF" w:themeFill="background1"/>
          </w:tcPr>
          <w:p w14:paraId="6E544EBF" w14:textId="77777777" w:rsidR="00F069AE" w:rsidRPr="00EF1620" w:rsidRDefault="00F069AE" w:rsidP="00F069AE">
            <w:pPr>
              <w:rPr>
                <w:szCs w:val="22"/>
              </w:rPr>
            </w:pPr>
          </w:p>
        </w:tc>
        <w:tc>
          <w:tcPr>
            <w:tcW w:w="3965" w:type="dxa"/>
            <w:shd w:val="clear" w:color="auto" w:fill="FFFFFF" w:themeFill="background1"/>
          </w:tcPr>
          <w:p w14:paraId="335DDAD7" w14:textId="009A9003" w:rsidR="00F069AE" w:rsidRPr="00EF1620" w:rsidRDefault="00F069AE" w:rsidP="00F069AE">
            <w:pPr>
              <w:rPr>
                <w:szCs w:val="22"/>
              </w:rPr>
            </w:pPr>
            <w:r w:rsidRPr="00EF1620">
              <w:rPr>
                <w:szCs w:val="22"/>
              </w:rPr>
              <w:t xml:space="preserve">A8.11 Waste collection from shared driveways is not permitted. A waste collection point is provided directly adjacent to the shared driveway </w:t>
            </w:r>
            <w:r w:rsidRPr="00EF1620">
              <w:rPr>
                <w:szCs w:val="22"/>
              </w:rPr>
              <w:lastRenderedPageBreak/>
              <w:t>crossover on the local street. Waste collection points are provided as constructed bays are a minimum 1m deep and 5m wide.</w:t>
            </w:r>
          </w:p>
        </w:tc>
        <w:tc>
          <w:tcPr>
            <w:tcW w:w="3969" w:type="dxa"/>
            <w:gridSpan w:val="2"/>
            <w:shd w:val="clear" w:color="auto" w:fill="FFFFFF" w:themeFill="background1"/>
          </w:tcPr>
          <w:p w14:paraId="2815A21F" w14:textId="77777777" w:rsidR="00F069AE" w:rsidRPr="00EF1620" w:rsidRDefault="00F069AE" w:rsidP="00F069AE">
            <w:pPr>
              <w:rPr>
                <w:szCs w:val="22"/>
              </w:rPr>
            </w:pPr>
          </w:p>
          <w:p w14:paraId="32A141D9" w14:textId="60F955F4" w:rsidR="00F069AE" w:rsidRPr="00EF1620" w:rsidRDefault="00F069AE" w:rsidP="00F069AE">
            <w:pPr>
              <w:rPr>
                <w:szCs w:val="22"/>
              </w:rPr>
            </w:pPr>
            <w:r w:rsidRPr="00EF1620">
              <w:rPr>
                <w:szCs w:val="22"/>
              </w:rPr>
              <w:t xml:space="preserve">No shared driveways proposed </w:t>
            </w:r>
          </w:p>
        </w:tc>
        <w:tc>
          <w:tcPr>
            <w:tcW w:w="2697" w:type="dxa"/>
            <w:shd w:val="clear" w:color="auto" w:fill="FFFFFF" w:themeFill="background1"/>
          </w:tcPr>
          <w:p w14:paraId="753C54E1" w14:textId="77777777" w:rsidR="00F069AE" w:rsidRPr="00EF1620" w:rsidRDefault="00F069AE" w:rsidP="00F069AE">
            <w:pPr>
              <w:rPr>
                <w:szCs w:val="22"/>
              </w:rPr>
            </w:pPr>
          </w:p>
          <w:p w14:paraId="6F67F034" w14:textId="26912098" w:rsidR="00F069AE" w:rsidRPr="00EF1620" w:rsidRDefault="00F069AE" w:rsidP="00F069AE">
            <w:pPr>
              <w:rPr>
                <w:szCs w:val="22"/>
              </w:rPr>
            </w:pPr>
            <w:r w:rsidRPr="00EF1620">
              <w:rPr>
                <w:szCs w:val="22"/>
              </w:rPr>
              <w:t xml:space="preserve">n/a </w:t>
            </w:r>
          </w:p>
        </w:tc>
      </w:tr>
      <w:tr w:rsidR="00CE0DDD" w:rsidRPr="00EF1620" w14:paraId="326C79CD" w14:textId="77777777" w:rsidTr="00340AA9">
        <w:trPr>
          <w:trHeight w:val="501"/>
        </w:trPr>
        <w:tc>
          <w:tcPr>
            <w:tcW w:w="14174" w:type="dxa"/>
            <w:gridSpan w:val="5"/>
            <w:shd w:val="clear" w:color="auto" w:fill="B6DDE8" w:themeFill="accent5" w:themeFillTint="66"/>
          </w:tcPr>
          <w:p w14:paraId="3C06FD9C" w14:textId="77777777" w:rsidR="00CE0DDD" w:rsidRPr="00EF1620" w:rsidRDefault="00340AA9" w:rsidP="000A2272">
            <w:pPr>
              <w:rPr>
                <w:b/>
                <w:bCs/>
                <w:szCs w:val="22"/>
              </w:rPr>
            </w:pPr>
            <w:r w:rsidRPr="00EF1620">
              <w:rPr>
                <w:b/>
                <w:bCs/>
                <w:szCs w:val="22"/>
              </w:rPr>
              <w:t>7.7 Pedestrian and Cycle Routes</w:t>
            </w:r>
          </w:p>
          <w:p w14:paraId="623FCBE2" w14:textId="77777777" w:rsidR="00340AA9" w:rsidRPr="00EF1620" w:rsidRDefault="00340AA9" w:rsidP="000A2272">
            <w:pPr>
              <w:rPr>
                <w:szCs w:val="22"/>
              </w:rPr>
            </w:pPr>
          </w:p>
          <w:p w14:paraId="1AC23AE4" w14:textId="77777777" w:rsidR="00340AA9" w:rsidRPr="00EF1620" w:rsidRDefault="00340AA9" w:rsidP="000A2272">
            <w:pPr>
              <w:rPr>
                <w:szCs w:val="22"/>
              </w:rPr>
            </w:pPr>
            <w:r w:rsidRPr="00EF1620">
              <w:rPr>
                <w:szCs w:val="22"/>
              </w:rPr>
              <w:t>Objectives</w:t>
            </w:r>
          </w:p>
          <w:p w14:paraId="536F4441" w14:textId="77777777" w:rsidR="00340AA9" w:rsidRPr="00EF1620" w:rsidRDefault="00340AA9" w:rsidP="00D70396">
            <w:pPr>
              <w:pStyle w:val="ListParagraph"/>
              <w:numPr>
                <w:ilvl w:val="0"/>
                <w:numId w:val="20"/>
              </w:numPr>
              <w:rPr>
                <w:szCs w:val="22"/>
              </w:rPr>
            </w:pPr>
            <w:r w:rsidRPr="00EF1620">
              <w:rPr>
                <w:szCs w:val="22"/>
              </w:rPr>
              <w:t>To ensure streets and the open space network provide the main pedestrian and cycle routes within the neighbourhood.</w:t>
            </w:r>
          </w:p>
          <w:p w14:paraId="7A0F2788" w14:textId="1477CFE5" w:rsidR="00340AA9" w:rsidRPr="00EF1620" w:rsidRDefault="00340AA9" w:rsidP="00D70396">
            <w:pPr>
              <w:pStyle w:val="ListParagraph"/>
              <w:numPr>
                <w:ilvl w:val="0"/>
                <w:numId w:val="20"/>
              </w:numPr>
              <w:rPr>
                <w:szCs w:val="22"/>
              </w:rPr>
            </w:pPr>
            <w:r w:rsidRPr="00EF1620">
              <w:rPr>
                <w:szCs w:val="22"/>
              </w:rPr>
              <w:t>To ensure shared user paths are part of a connected system which provides a variety of routes to destinations within and outside of the URA</w:t>
            </w:r>
          </w:p>
        </w:tc>
      </w:tr>
      <w:tr w:rsidR="001F677A" w:rsidRPr="00EF1620" w14:paraId="4563BB7C" w14:textId="77777777" w:rsidTr="001162C5">
        <w:trPr>
          <w:trHeight w:val="501"/>
        </w:trPr>
        <w:tc>
          <w:tcPr>
            <w:tcW w:w="3543" w:type="dxa"/>
            <w:shd w:val="clear" w:color="auto" w:fill="D9D9D9" w:themeFill="background1" w:themeFillShade="D9"/>
          </w:tcPr>
          <w:p w14:paraId="74E117E8" w14:textId="37949C24" w:rsidR="00340AA9" w:rsidRPr="00EF1620" w:rsidRDefault="00340AA9" w:rsidP="00340AA9">
            <w:pPr>
              <w:rPr>
                <w:szCs w:val="22"/>
              </w:rPr>
            </w:pPr>
            <w:r w:rsidRPr="00EF1620">
              <w:rPr>
                <w:b/>
                <w:bCs/>
                <w:szCs w:val="22"/>
              </w:rPr>
              <w:t xml:space="preserve">Performance Criteria </w:t>
            </w:r>
          </w:p>
        </w:tc>
        <w:tc>
          <w:tcPr>
            <w:tcW w:w="3965" w:type="dxa"/>
            <w:shd w:val="clear" w:color="auto" w:fill="D9D9D9" w:themeFill="background1" w:themeFillShade="D9"/>
          </w:tcPr>
          <w:p w14:paraId="7A5F1CC8" w14:textId="5B36D496" w:rsidR="00340AA9" w:rsidRPr="00EF1620" w:rsidRDefault="00340AA9" w:rsidP="00340AA9">
            <w:pPr>
              <w:rPr>
                <w:szCs w:val="22"/>
              </w:rPr>
            </w:pPr>
            <w:r w:rsidRPr="00EF1620">
              <w:rPr>
                <w:b/>
                <w:bCs/>
                <w:szCs w:val="22"/>
              </w:rPr>
              <w:t>Acceptable Solutions</w:t>
            </w:r>
          </w:p>
        </w:tc>
        <w:tc>
          <w:tcPr>
            <w:tcW w:w="3969" w:type="dxa"/>
            <w:gridSpan w:val="2"/>
            <w:shd w:val="clear" w:color="auto" w:fill="D9D9D9" w:themeFill="background1" w:themeFillShade="D9"/>
          </w:tcPr>
          <w:p w14:paraId="2DE02E73" w14:textId="61867195" w:rsidR="00340AA9" w:rsidRPr="00EF1620" w:rsidRDefault="00340AA9" w:rsidP="00340AA9">
            <w:pPr>
              <w:rPr>
                <w:szCs w:val="22"/>
              </w:rPr>
            </w:pPr>
            <w:r w:rsidRPr="00EF1620">
              <w:rPr>
                <w:b/>
                <w:bCs/>
                <w:szCs w:val="22"/>
              </w:rPr>
              <w:t>Proposed Development</w:t>
            </w:r>
          </w:p>
        </w:tc>
        <w:tc>
          <w:tcPr>
            <w:tcW w:w="2697" w:type="dxa"/>
            <w:shd w:val="clear" w:color="auto" w:fill="D9D9D9" w:themeFill="background1" w:themeFillShade="D9"/>
          </w:tcPr>
          <w:p w14:paraId="0C62CD1E" w14:textId="7DC03AF7" w:rsidR="00340AA9" w:rsidRPr="00EF1620" w:rsidRDefault="00340AA9" w:rsidP="00340AA9">
            <w:pPr>
              <w:rPr>
                <w:szCs w:val="22"/>
              </w:rPr>
            </w:pPr>
            <w:r w:rsidRPr="00EF1620">
              <w:rPr>
                <w:b/>
                <w:bCs/>
                <w:szCs w:val="22"/>
              </w:rPr>
              <w:t>Compliance</w:t>
            </w:r>
          </w:p>
        </w:tc>
      </w:tr>
      <w:tr w:rsidR="001F677A" w:rsidRPr="00EF1620" w14:paraId="0BF2CEFB" w14:textId="77777777" w:rsidTr="001162C5">
        <w:trPr>
          <w:trHeight w:val="501"/>
        </w:trPr>
        <w:tc>
          <w:tcPr>
            <w:tcW w:w="3543" w:type="dxa"/>
            <w:vMerge w:val="restart"/>
            <w:shd w:val="clear" w:color="auto" w:fill="FFFFFF" w:themeFill="background1"/>
          </w:tcPr>
          <w:p w14:paraId="7AD0647C" w14:textId="4621E1E3" w:rsidR="00032D37" w:rsidRPr="00EF1620" w:rsidRDefault="00032D37" w:rsidP="00032D37">
            <w:pPr>
              <w:rPr>
                <w:szCs w:val="22"/>
              </w:rPr>
            </w:pPr>
            <w:r w:rsidRPr="00EF1620">
              <w:rPr>
                <w:szCs w:val="22"/>
              </w:rPr>
              <w:t>P9 Shared pedestrian and cycle paths connect the urban area to the open space network.</w:t>
            </w:r>
          </w:p>
        </w:tc>
        <w:tc>
          <w:tcPr>
            <w:tcW w:w="3965" w:type="dxa"/>
            <w:shd w:val="clear" w:color="auto" w:fill="FFFFFF" w:themeFill="background1"/>
          </w:tcPr>
          <w:p w14:paraId="27ABD219" w14:textId="13A0AB4F" w:rsidR="00032D37" w:rsidRPr="00EF1620" w:rsidRDefault="00032D37" w:rsidP="00032D37">
            <w:pPr>
              <w:rPr>
                <w:szCs w:val="22"/>
              </w:rPr>
            </w:pPr>
            <w:r w:rsidRPr="00EF1620">
              <w:rPr>
                <w:szCs w:val="22"/>
              </w:rPr>
              <w:t>A9.1 Shared user paths are located within the verge except for where located within the open space areas as per Figure 18.</w:t>
            </w:r>
          </w:p>
        </w:tc>
        <w:tc>
          <w:tcPr>
            <w:tcW w:w="3969" w:type="dxa"/>
            <w:gridSpan w:val="2"/>
            <w:shd w:val="clear" w:color="auto" w:fill="FFFFFF" w:themeFill="background1"/>
          </w:tcPr>
          <w:p w14:paraId="12CBCC23" w14:textId="77777777" w:rsidR="00032D37" w:rsidRPr="00EF1620" w:rsidRDefault="00032D37" w:rsidP="00032D37">
            <w:pPr>
              <w:rPr>
                <w:szCs w:val="22"/>
              </w:rPr>
            </w:pPr>
          </w:p>
          <w:p w14:paraId="05A7D60A" w14:textId="2F631A41"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07F30AA8" w14:textId="77777777" w:rsidR="00032D37" w:rsidRPr="00EF1620" w:rsidRDefault="00032D37" w:rsidP="00032D37">
            <w:pPr>
              <w:rPr>
                <w:szCs w:val="22"/>
              </w:rPr>
            </w:pPr>
          </w:p>
          <w:p w14:paraId="12CADFA7" w14:textId="11EC76BF" w:rsidR="00032D37" w:rsidRPr="00EF1620" w:rsidRDefault="00032D37" w:rsidP="00032D37">
            <w:pPr>
              <w:rPr>
                <w:szCs w:val="22"/>
              </w:rPr>
            </w:pPr>
            <w:r w:rsidRPr="00EF1620">
              <w:rPr>
                <w:szCs w:val="22"/>
              </w:rPr>
              <w:t xml:space="preserve">n/a </w:t>
            </w:r>
          </w:p>
        </w:tc>
      </w:tr>
      <w:tr w:rsidR="001F677A" w:rsidRPr="00EF1620" w14:paraId="2EB6810C" w14:textId="77777777" w:rsidTr="001162C5">
        <w:trPr>
          <w:trHeight w:val="501"/>
        </w:trPr>
        <w:tc>
          <w:tcPr>
            <w:tcW w:w="3543" w:type="dxa"/>
            <w:vMerge/>
            <w:shd w:val="clear" w:color="auto" w:fill="FFFFFF" w:themeFill="background1"/>
          </w:tcPr>
          <w:p w14:paraId="617AD9E1" w14:textId="77777777" w:rsidR="00032D37" w:rsidRPr="00EF1620" w:rsidRDefault="00032D37" w:rsidP="00032D37">
            <w:pPr>
              <w:rPr>
                <w:szCs w:val="22"/>
              </w:rPr>
            </w:pPr>
          </w:p>
        </w:tc>
        <w:tc>
          <w:tcPr>
            <w:tcW w:w="3965" w:type="dxa"/>
            <w:shd w:val="clear" w:color="auto" w:fill="FFFFFF" w:themeFill="background1"/>
          </w:tcPr>
          <w:p w14:paraId="410585D3" w14:textId="475278BE" w:rsidR="00032D37" w:rsidRPr="00EF1620" w:rsidRDefault="00032D37" w:rsidP="00032D37">
            <w:pPr>
              <w:rPr>
                <w:szCs w:val="22"/>
              </w:rPr>
            </w:pPr>
            <w:r w:rsidRPr="00EF1620">
              <w:rPr>
                <w:szCs w:val="22"/>
              </w:rPr>
              <w:t>A9.2 The location of shared user paths in open space areas avoid any existing, established vegetation to ensure retention.</w:t>
            </w:r>
          </w:p>
        </w:tc>
        <w:tc>
          <w:tcPr>
            <w:tcW w:w="3969" w:type="dxa"/>
            <w:gridSpan w:val="2"/>
            <w:shd w:val="clear" w:color="auto" w:fill="FFFFFF" w:themeFill="background1"/>
          </w:tcPr>
          <w:p w14:paraId="4745A78C" w14:textId="77777777" w:rsidR="00032D37" w:rsidRPr="00EF1620" w:rsidRDefault="00032D37" w:rsidP="00032D37">
            <w:pPr>
              <w:rPr>
                <w:szCs w:val="22"/>
              </w:rPr>
            </w:pPr>
          </w:p>
          <w:p w14:paraId="0BEBB783" w14:textId="5639810C"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7718855E" w14:textId="77777777" w:rsidR="00032D37" w:rsidRPr="00EF1620" w:rsidRDefault="00032D37" w:rsidP="00032D37">
            <w:pPr>
              <w:rPr>
                <w:szCs w:val="22"/>
              </w:rPr>
            </w:pPr>
          </w:p>
          <w:p w14:paraId="6CEBD77B" w14:textId="02C16974" w:rsidR="00032D37" w:rsidRPr="00EF1620" w:rsidRDefault="00032D37" w:rsidP="00032D37">
            <w:pPr>
              <w:rPr>
                <w:szCs w:val="22"/>
              </w:rPr>
            </w:pPr>
            <w:r w:rsidRPr="00EF1620">
              <w:rPr>
                <w:szCs w:val="22"/>
              </w:rPr>
              <w:t xml:space="preserve">n/a </w:t>
            </w:r>
          </w:p>
        </w:tc>
      </w:tr>
      <w:tr w:rsidR="001F677A" w:rsidRPr="00EF1620" w14:paraId="69788C91" w14:textId="77777777" w:rsidTr="001162C5">
        <w:trPr>
          <w:trHeight w:val="501"/>
        </w:trPr>
        <w:tc>
          <w:tcPr>
            <w:tcW w:w="3543" w:type="dxa"/>
            <w:vMerge/>
            <w:shd w:val="clear" w:color="auto" w:fill="FFFFFF" w:themeFill="background1"/>
          </w:tcPr>
          <w:p w14:paraId="6838B64B" w14:textId="77777777" w:rsidR="00032D37" w:rsidRPr="00EF1620" w:rsidRDefault="00032D37" w:rsidP="00032D37">
            <w:pPr>
              <w:rPr>
                <w:szCs w:val="22"/>
              </w:rPr>
            </w:pPr>
          </w:p>
        </w:tc>
        <w:tc>
          <w:tcPr>
            <w:tcW w:w="3965" w:type="dxa"/>
            <w:shd w:val="clear" w:color="auto" w:fill="FFFFFF" w:themeFill="background1"/>
          </w:tcPr>
          <w:p w14:paraId="62B643B2" w14:textId="2470830F" w:rsidR="00032D37" w:rsidRPr="00EF1620" w:rsidRDefault="00032D37" w:rsidP="00032D37">
            <w:pPr>
              <w:rPr>
                <w:szCs w:val="22"/>
              </w:rPr>
            </w:pPr>
            <w:r w:rsidRPr="00EF1620">
              <w:rPr>
                <w:szCs w:val="22"/>
              </w:rPr>
              <w:t>A9.3 Shared user paths are 2m wide except for the shared path parallel to Moss Vale Road which is to be 2.5m wide.</w:t>
            </w:r>
          </w:p>
        </w:tc>
        <w:tc>
          <w:tcPr>
            <w:tcW w:w="3969" w:type="dxa"/>
            <w:gridSpan w:val="2"/>
            <w:shd w:val="clear" w:color="auto" w:fill="FFFFFF" w:themeFill="background1"/>
          </w:tcPr>
          <w:p w14:paraId="712F26C7" w14:textId="77777777" w:rsidR="00032D37" w:rsidRPr="00EF1620" w:rsidRDefault="00032D37" w:rsidP="00032D37">
            <w:pPr>
              <w:rPr>
                <w:szCs w:val="22"/>
              </w:rPr>
            </w:pPr>
          </w:p>
          <w:p w14:paraId="054FE573" w14:textId="38EFA225"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5C2C3709" w14:textId="77777777" w:rsidR="00032D37" w:rsidRPr="00EF1620" w:rsidRDefault="00032D37" w:rsidP="00032D37">
            <w:pPr>
              <w:rPr>
                <w:szCs w:val="22"/>
              </w:rPr>
            </w:pPr>
          </w:p>
          <w:p w14:paraId="652221D3" w14:textId="27484D0E" w:rsidR="00032D37" w:rsidRPr="00EF1620" w:rsidRDefault="00032D37" w:rsidP="00032D37">
            <w:pPr>
              <w:rPr>
                <w:szCs w:val="22"/>
              </w:rPr>
            </w:pPr>
            <w:r w:rsidRPr="00EF1620">
              <w:rPr>
                <w:szCs w:val="22"/>
              </w:rPr>
              <w:t xml:space="preserve">n/a </w:t>
            </w:r>
          </w:p>
        </w:tc>
      </w:tr>
      <w:tr w:rsidR="001F677A" w:rsidRPr="00EF1620" w14:paraId="5B8DABDF" w14:textId="77777777" w:rsidTr="001162C5">
        <w:trPr>
          <w:trHeight w:val="501"/>
        </w:trPr>
        <w:tc>
          <w:tcPr>
            <w:tcW w:w="3543" w:type="dxa"/>
            <w:vMerge/>
            <w:shd w:val="clear" w:color="auto" w:fill="FFFFFF" w:themeFill="background1"/>
          </w:tcPr>
          <w:p w14:paraId="2ECD5316" w14:textId="77777777" w:rsidR="00032D37" w:rsidRPr="00EF1620" w:rsidRDefault="00032D37" w:rsidP="00032D37">
            <w:pPr>
              <w:rPr>
                <w:szCs w:val="22"/>
              </w:rPr>
            </w:pPr>
          </w:p>
        </w:tc>
        <w:tc>
          <w:tcPr>
            <w:tcW w:w="3965" w:type="dxa"/>
            <w:shd w:val="clear" w:color="auto" w:fill="FFFFFF" w:themeFill="background1"/>
          </w:tcPr>
          <w:p w14:paraId="15F94FD5" w14:textId="7567B30C" w:rsidR="00032D37" w:rsidRPr="00EF1620" w:rsidRDefault="00032D37" w:rsidP="00032D37">
            <w:pPr>
              <w:rPr>
                <w:szCs w:val="22"/>
              </w:rPr>
            </w:pPr>
            <w:r w:rsidRPr="00EF1620">
              <w:rPr>
                <w:szCs w:val="22"/>
              </w:rPr>
              <w:t>A9.4 Shared user paths are constructed as per Chapter G11: Subdivision of Land.</w:t>
            </w:r>
          </w:p>
        </w:tc>
        <w:tc>
          <w:tcPr>
            <w:tcW w:w="3969" w:type="dxa"/>
            <w:gridSpan w:val="2"/>
            <w:shd w:val="clear" w:color="auto" w:fill="FFFFFF" w:themeFill="background1"/>
          </w:tcPr>
          <w:p w14:paraId="017B5F59" w14:textId="77777777" w:rsidR="00032D37" w:rsidRPr="00EF1620" w:rsidRDefault="00032D37" w:rsidP="00032D37">
            <w:pPr>
              <w:rPr>
                <w:szCs w:val="22"/>
              </w:rPr>
            </w:pPr>
          </w:p>
          <w:p w14:paraId="187853E1" w14:textId="75057BB9"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6E68505B" w14:textId="77777777" w:rsidR="00032D37" w:rsidRPr="00EF1620" w:rsidRDefault="00032D37" w:rsidP="00032D37">
            <w:pPr>
              <w:rPr>
                <w:szCs w:val="22"/>
              </w:rPr>
            </w:pPr>
          </w:p>
          <w:p w14:paraId="5B36ACBD" w14:textId="32DFAADF" w:rsidR="00032D37" w:rsidRPr="00EF1620" w:rsidRDefault="00032D37" w:rsidP="00032D37">
            <w:pPr>
              <w:rPr>
                <w:szCs w:val="22"/>
              </w:rPr>
            </w:pPr>
            <w:r w:rsidRPr="00EF1620">
              <w:rPr>
                <w:szCs w:val="22"/>
              </w:rPr>
              <w:t xml:space="preserve">n/a </w:t>
            </w:r>
          </w:p>
        </w:tc>
      </w:tr>
      <w:tr w:rsidR="00773488" w:rsidRPr="00EF1620" w14:paraId="6B1340C1" w14:textId="77777777" w:rsidTr="00773488">
        <w:trPr>
          <w:trHeight w:val="501"/>
        </w:trPr>
        <w:tc>
          <w:tcPr>
            <w:tcW w:w="14174" w:type="dxa"/>
            <w:gridSpan w:val="5"/>
            <w:shd w:val="clear" w:color="auto" w:fill="B6DDE8" w:themeFill="accent5" w:themeFillTint="66"/>
          </w:tcPr>
          <w:p w14:paraId="63E50AFB" w14:textId="77777777" w:rsidR="00773488" w:rsidRPr="00EF1620" w:rsidRDefault="00773488" w:rsidP="00773488">
            <w:pPr>
              <w:shd w:val="clear" w:color="auto" w:fill="B6DDE8" w:themeFill="accent5" w:themeFillTint="66"/>
              <w:rPr>
                <w:b/>
                <w:bCs/>
                <w:szCs w:val="22"/>
              </w:rPr>
            </w:pPr>
            <w:r w:rsidRPr="00EF1620">
              <w:rPr>
                <w:b/>
                <w:bCs/>
                <w:szCs w:val="22"/>
              </w:rPr>
              <w:t>7.8 Open Space System</w:t>
            </w:r>
          </w:p>
          <w:p w14:paraId="293CCED9" w14:textId="77777777" w:rsidR="00773488" w:rsidRPr="00EF1620" w:rsidRDefault="00773488" w:rsidP="000A2272">
            <w:pPr>
              <w:rPr>
                <w:szCs w:val="22"/>
              </w:rPr>
            </w:pPr>
          </w:p>
          <w:p w14:paraId="0860A4C6" w14:textId="77777777" w:rsidR="007A75F4" w:rsidRPr="00EF1620" w:rsidRDefault="007A75F4" w:rsidP="000A2272">
            <w:pPr>
              <w:rPr>
                <w:szCs w:val="22"/>
              </w:rPr>
            </w:pPr>
            <w:r w:rsidRPr="00EF1620">
              <w:rPr>
                <w:szCs w:val="22"/>
              </w:rPr>
              <w:t xml:space="preserve">Objectives </w:t>
            </w:r>
          </w:p>
          <w:p w14:paraId="2EB424EB" w14:textId="4FF91673" w:rsidR="007A75F4" w:rsidRPr="00EF1620" w:rsidRDefault="007A75F4" w:rsidP="00D70396">
            <w:pPr>
              <w:pStyle w:val="ListParagraph"/>
              <w:numPr>
                <w:ilvl w:val="0"/>
                <w:numId w:val="21"/>
              </w:numPr>
              <w:rPr>
                <w:szCs w:val="22"/>
              </w:rPr>
            </w:pPr>
            <w:r w:rsidRPr="00EF1620">
              <w:rPr>
                <w:szCs w:val="22"/>
              </w:rPr>
              <w:t>To ensure that future residents of all ages and abilities have access to a high quality functional open spaces for passive and active recreation.</w:t>
            </w:r>
          </w:p>
          <w:p w14:paraId="523CC966" w14:textId="77777777" w:rsidR="007A75F4" w:rsidRPr="00EF1620" w:rsidRDefault="007A75F4" w:rsidP="00D70396">
            <w:pPr>
              <w:pStyle w:val="ListParagraph"/>
              <w:numPr>
                <w:ilvl w:val="0"/>
                <w:numId w:val="21"/>
              </w:numPr>
              <w:rPr>
                <w:szCs w:val="22"/>
              </w:rPr>
            </w:pPr>
            <w:r w:rsidRPr="00EF1620">
              <w:rPr>
                <w:szCs w:val="22"/>
              </w:rPr>
              <w:t xml:space="preserve">To ensure the connected network of open spaces within the URA are accessible and provide pedestrian and cycle routes. </w:t>
            </w:r>
          </w:p>
          <w:p w14:paraId="0FE61069" w14:textId="77777777" w:rsidR="007A75F4" w:rsidRPr="00EF1620" w:rsidRDefault="007A75F4" w:rsidP="00D70396">
            <w:pPr>
              <w:pStyle w:val="ListParagraph"/>
              <w:numPr>
                <w:ilvl w:val="0"/>
                <w:numId w:val="21"/>
              </w:numPr>
              <w:rPr>
                <w:szCs w:val="22"/>
              </w:rPr>
            </w:pPr>
            <w:r w:rsidRPr="00EF1620">
              <w:rPr>
                <w:szCs w:val="22"/>
              </w:rPr>
              <w:t>To provide multi-functional open space areas that are able to encourage a range of activities within the neighbourhood’s diverse open space areas.</w:t>
            </w:r>
          </w:p>
          <w:p w14:paraId="2A91F1CC" w14:textId="77777777" w:rsidR="007A75F4" w:rsidRPr="00EF1620" w:rsidRDefault="007A75F4" w:rsidP="00D70396">
            <w:pPr>
              <w:pStyle w:val="ListParagraph"/>
              <w:numPr>
                <w:ilvl w:val="0"/>
                <w:numId w:val="21"/>
              </w:numPr>
              <w:rPr>
                <w:szCs w:val="22"/>
              </w:rPr>
            </w:pPr>
            <w:r w:rsidRPr="00EF1620">
              <w:rPr>
                <w:szCs w:val="22"/>
              </w:rPr>
              <w:t>To incorporate significant areas of natural value within the open space network.</w:t>
            </w:r>
          </w:p>
          <w:p w14:paraId="6B605E6C" w14:textId="29AE9B8B" w:rsidR="00773488" w:rsidRPr="00EF1620" w:rsidRDefault="007A75F4" w:rsidP="00D70396">
            <w:pPr>
              <w:pStyle w:val="ListParagraph"/>
              <w:numPr>
                <w:ilvl w:val="0"/>
                <w:numId w:val="21"/>
              </w:numPr>
              <w:rPr>
                <w:szCs w:val="22"/>
              </w:rPr>
            </w:pPr>
            <w:r w:rsidRPr="00EF1620">
              <w:rPr>
                <w:szCs w:val="22"/>
              </w:rPr>
              <w:lastRenderedPageBreak/>
              <w:t>To ensure the design and embellishment of the open space is of high quality, robust, low maintenance and addresses the vision of the URA.</w:t>
            </w:r>
          </w:p>
        </w:tc>
      </w:tr>
      <w:tr w:rsidR="001F677A" w:rsidRPr="00EF1620" w14:paraId="6C5278C7" w14:textId="77777777" w:rsidTr="001162C5">
        <w:trPr>
          <w:trHeight w:val="501"/>
        </w:trPr>
        <w:tc>
          <w:tcPr>
            <w:tcW w:w="3543" w:type="dxa"/>
            <w:shd w:val="clear" w:color="auto" w:fill="D9D9D9" w:themeFill="background1" w:themeFillShade="D9"/>
          </w:tcPr>
          <w:p w14:paraId="7EE6280D" w14:textId="4DCBD300" w:rsidR="001B599C" w:rsidRPr="00EF1620" w:rsidRDefault="001B599C" w:rsidP="001B599C">
            <w:pPr>
              <w:rPr>
                <w:b/>
                <w:bCs/>
                <w:szCs w:val="22"/>
              </w:rPr>
            </w:pPr>
            <w:r w:rsidRPr="00EF1620">
              <w:rPr>
                <w:b/>
                <w:bCs/>
                <w:szCs w:val="22"/>
              </w:rPr>
              <w:lastRenderedPageBreak/>
              <w:t xml:space="preserve">Performance Criteria </w:t>
            </w:r>
          </w:p>
        </w:tc>
        <w:tc>
          <w:tcPr>
            <w:tcW w:w="3965" w:type="dxa"/>
            <w:shd w:val="clear" w:color="auto" w:fill="D9D9D9" w:themeFill="background1" w:themeFillShade="D9"/>
          </w:tcPr>
          <w:p w14:paraId="5E9B66B1" w14:textId="1F6A8DBB" w:rsidR="001B599C" w:rsidRPr="00EF1620" w:rsidRDefault="001B599C" w:rsidP="001B599C">
            <w:pPr>
              <w:rPr>
                <w:b/>
                <w:bCs/>
                <w:szCs w:val="22"/>
              </w:rPr>
            </w:pPr>
            <w:r w:rsidRPr="00EF1620">
              <w:rPr>
                <w:b/>
                <w:bCs/>
                <w:szCs w:val="22"/>
              </w:rPr>
              <w:t>Acceptable Solutions</w:t>
            </w:r>
          </w:p>
        </w:tc>
        <w:tc>
          <w:tcPr>
            <w:tcW w:w="3969" w:type="dxa"/>
            <w:gridSpan w:val="2"/>
            <w:shd w:val="clear" w:color="auto" w:fill="D9D9D9" w:themeFill="background1" w:themeFillShade="D9"/>
          </w:tcPr>
          <w:p w14:paraId="0ABF8AC4" w14:textId="55CBF388" w:rsidR="001B599C" w:rsidRPr="00EF1620" w:rsidRDefault="001B599C" w:rsidP="001B599C">
            <w:pPr>
              <w:rPr>
                <w:b/>
                <w:bCs/>
                <w:szCs w:val="22"/>
              </w:rPr>
            </w:pPr>
            <w:r w:rsidRPr="00EF1620">
              <w:rPr>
                <w:b/>
                <w:bCs/>
                <w:szCs w:val="22"/>
              </w:rPr>
              <w:t>Proposed Development</w:t>
            </w:r>
          </w:p>
        </w:tc>
        <w:tc>
          <w:tcPr>
            <w:tcW w:w="2697" w:type="dxa"/>
            <w:shd w:val="clear" w:color="auto" w:fill="D9D9D9" w:themeFill="background1" w:themeFillShade="D9"/>
          </w:tcPr>
          <w:p w14:paraId="5DE31967" w14:textId="0C4A95E1" w:rsidR="001B599C" w:rsidRPr="00EF1620" w:rsidRDefault="001B599C" w:rsidP="001B599C">
            <w:pPr>
              <w:rPr>
                <w:b/>
                <w:bCs/>
                <w:szCs w:val="22"/>
              </w:rPr>
            </w:pPr>
            <w:r w:rsidRPr="00EF1620">
              <w:rPr>
                <w:b/>
                <w:bCs/>
                <w:szCs w:val="22"/>
              </w:rPr>
              <w:t>Compliance</w:t>
            </w:r>
          </w:p>
        </w:tc>
      </w:tr>
      <w:tr w:rsidR="001F677A" w:rsidRPr="00EF1620" w14:paraId="0B9E915A" w14:textId="77777777" w:rsidTr="001162C5">
        <w:trPr>
          <w:trHeight w:val="501"/>
        </w:trPr>
        <w:tc>
          <w:tcPr>
            <w:tcW w:w="3543" w:type="dxa"/>
            <w:vMerge w:val="restart"/>
            <w:shd w:val="clear" w:color="auto" w:fill="FFFFFF" w:themeFill="background1"/>
          </w:tcPr>
          <w:p w14:paraId="7BDA08C0" w14:textId="79CB8818" w:rsidR="00032D37" w:rsidRPr="00EF1620" w:rsidRDefault="00032D37" w:rsidP="00032D37">
            <w:pPr>
              <w:rPr>
                <w:szCs w:val="22"/>
              </w:rPr>
            </w:pPr>
            <w:r w:rsidRPr="00EF1620">
              <w:rPr>
                <w:szCs w:val="22"/>
              </w:rPr>
              <w:t>P10 Open space areas are of a high amenity, accessible, well connected and act as a destination to encourage physical movement, activity and social interaction.</w:t>
            </w:r>
          </w:p>
        </w:tc>
        <w:tc>
          <w:tcPr>
            <w:tcW w:w="3965" w:type="dxa"/>
            <w:shd w:val="clear" w:color="auto" w:fill="FFFFFF" w:themeFill="background1"/>
          </w:tcPr>
          <w:p w14:paraId="768EA6AE" w14:textId="7E379277" w:rsidR="00032D37" w:rsidRPr="00EF1620" w:rsidRDefault="00032D37" w:rsidP="00032D37">
            <w:pPr>
              <w:rPr>
                <w:szCs w:val="22"/>
              </w:rPr>
            </w:pPr>
            <w:r w:rsidRPr="00EF1620">
              <w:rPr>
                <w:szCs w:val="22"/>
              </w:rPr>
              <w:t>A10.1 Open spaces areas are located in accordance with the ILP at Figure 2.</w:t>
            </w:r>
          </w:p>
        </w:tc>
        <w:tc>
          <w:tcPr>
            <w:tcW w:w="3969" w:type="dxa"/>
            <w:gridSpan w:val="2"/>
            <w:shd w:val="clear" w:color="auto" w:fill="FFFFFF" w:themeFill="background1"/>
          </w:tcPr>
          <w:p w14:paraId="7C6E040C" w14:textId="77777777" w:rsidR="00032D37" w:rsidRPr="00EF1620" w:rsidRDefault="00032D37" w:rsidP="00032D37">
            <w:pPr>
              <w:rPr>
                <w:szCs w:val="22"/>
              </w:rPr>
            </w:pPr>
          </w:p>
          <w:p w14:paraId="599D6801" w14:textId="239E32A1"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0708FE1E" w14:textId="77777777" w:rsidR="00032D37" w:rsidRPr="00EF1620" w:rsidRDefault="00032D37" w:rsidP="00032D37">
            <w:pPr>
              <w:rPr>
                <w:szCs w:val="22"/>
              </w:rPr>
            </w:pPr>
          </w:p>
          <w:p w14:paraId="06ABE5E1" w14:textId="7F097E24" w:rsidR="00032D37" w:rsidRPr="00EF1620" w:rsidRDefault="00032D37" w:rsidP="00032D37">
            <w:pPr>
              <w:rPr>
                <w:szCs w:val="22"/>
              </w:rPr>
            </w:pPr>
            <w:r w:rsidRPr="00EF1620">
              <w:rPr>
                <w:szCs w:val="22"/>
              </w:rPr>
              <w:t xml:space="preserve">n/a </w:t>
            </w:r>
          </w:p>
        </w:tc>
      </w:tr>
      <w:tr w:rsidR="001F677A" w:rsidRPr="00EF1620" w14:paraId="1529E35A" w14:textId="77777777" w:rsidTr="001162C5">
        <w:trPr>
          <w:trHeight w:val="501"/>
        </w:trPr>
        <w:tc>
          <w:tcPr>
            <w:tcW w:w="3543" w:type="dxa"/>
            <w:vMerge/>
            <w:shd w:val="clear" w:color="auto" w:fill="FFFFFF" w:themeFill="background1"/>
          </w:tcPr>
          <w:p w14:paraId="39E3583C" w14:textId="77777777" w:rsidR="00032D37" w:rsidRPr="00EF1620" w:rsidRDefault="00032D37" w:rsidP="00032D37">
            <w:pPr>
              <w:rPr>
                <w:b/>
                <w:bCs/>
                <w:szCs w:val="22"/>
              </w:rPr>
            </w:pPr>
          </w:p>
        </w:tc>
        <w:tc>
          <w:tcPr>
            <w:tcW w:w="3965" w:type="dxa"/>
            <w:shd w:val="clear" w:color="auto" w:fill="FFFFFF" w:themeFill="background1"/>
          </w:tcPr>
          <w:p w14:paraId="61BCBE7A" w14:textId="300A1EBF" w:rsidR="00032D37" w:rsidRPr="00EF1620" w:rsidRDefault="00032D37" w:rsidP="00032D37">
            <w:pPr>
              <w:rPr>
                <w:szCs w:val="22"/>
              </w:rPr>
            </w:pPr>
            <w:r w:rsidRPr="00EF1620">
              <w:rPr>
                <w:szCs w:val="22"/>
              </w:rPr>
              <w:t>A10.2 Open space areas incorporate facilities such as seating, playgrounds, BBQs, paved areas and landscape planting.</w:t>
            </w:r>
          </w:p>
        </w:tc>
        <w:tc>
          <w:tcPr>
            <w:tcW w:w="3969" w:type="dxa"/>
            <w:gridSpan w:val="2"/>
            <w:shd w:val="clear" w:color="auto" w:fill="FFFFFF" w:themeFill="background1"/>
          </w:tcPr>
          <w:p w14:paraId="2D5F9C2D" w14:textId="77777777" w:rsidR="00032D37" w:rsidRPr="00EF1620" w:rsidRDefault="00032D37" w:rsidP="00032D37">
            <w:pPr>
              <w:rPr>
                <w:szCs w:val="22"/>
              </w:rPr>
            </w:pPr>
          </w:p>
          <w:p w14:paraId="20E42F81" w14:textId="47F7417D"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73983BC3" w14:textId="77777777" w:rsidR="00032D37" w:rsidRPr="00EF1620" w:rsidRDefault="00032D37" w:rsidP="00032D37">
            <w:pPr>
              <w:rPr>
                <w:szCs w:val="22"/>
              </w:rPr>
            </w:pPr>
          </w:p>
          <w:p w14:paraId="6CFF31E4" w14:textId="3239A280" w:rsidR="00032D37" w:rsidRPr="00EF1620" w:rsidRDefault="00032D37" w:rsidP="00032D37">
            <w:pPr>
              <w:rPr>
                <w:szCs w:val="22"/>
              </w:rPr>
            </w:pPr>
            <w:r w:rsidRPr="00EF1620">
              <w:rPr>
                <w:szCs w:val="22"/>
              </w:rPr>
              <w:t xml:space="preserve">n/a </w:t>
            </w:r>
          </w:p>
        </w:tc>
      </w:tr>
      <w:tr w:rsidR="001F677A" w:rsidRPr="00EF1620" w14:paraId="2B5102AD" w14:textId="77777777" w:rsidTr="001162C5">
        <w:trPr>
          <w:trHeight w:val="501"/>
        </w:trPr>
        <w:tc>
          <w:tcPr>
            <w:tcW w:w="3543" w:type="dxa"/>
            <w:vMerge/>
            <w:shd w:val="clear" w:color="auto" w:fill="FFFFFF" w:themeFill="background1"/>
          </w:tcPr>
          <w:p w14:paraId="54238239" w14:textId="77777777" w:rsidR="00032D37" w:rsidRPr="00EF1620" w:rsidRDefault="00032D37" w:rsidP="00032D37">
            <w:pPr>
              <w:rPr>
                <w:b/>
                <w:bCs/>
                <w:szCs w:val="22"/>
              </w:rPr>
            </w:pPr>
          </w:p>
        </w:tc>
        <w:tc>
          <w:tcPr>
            <w:tcW w:w="3965" w:type="dxa"/>
            <w:shd w:val="clear" w:color="auto" w:fill="FFFFFF" w:themeFill="background1"/>
          </w:tcPr>
          <w:p w14:paraId="7147A3F0" w14:textId="1AB5BAC3" w:rsidR="00032D37" w:rsidRPr="00EF1620" w:rsidRDefault="00032D37" w:rsidP="00032D37">
            <w:pPr>
              <w:rPr>
                <w:szCs w:val="22"/>
              </w:rPr>
            </w:pPr>
            <w:r w:rsidRPr="00EF1620">
              <w:rPr>
                <w:szCs w:val="22"/>
              </w:rPr>
              <w:t>A10.3 The open spaces act as gateways marking connections and transitions to adjoining areas.</w:t>
            </w:r>
          </w:p>
        </w:tc>
        <w:tc>
          <w:tcPr>
            <w:tcW w:w="3969" w:type="dxa"/>
            <w:gridSpan w:val="2"/>
            <w:shd w:val="clear" w:color="auto" w:fill="FFFFFF" w:themeFill="background1"/>
          </w:tcPr>
          <w:p w14:paraId="1BE14E7A" w14:textId="77777777" w:rsidR="00032D37" w:rsidRPr="00EF1620" w:rsidRDefault="00032D37" w:rsidP="00032D37">
            <w:pPr>
              <w:rPr>
                <w:szCs w:val="22"/>
              </w:rPr>
            </w:pPr>
          </w:p>
          <w:p w14:paraId="64692938" w14:textId="2D8C4C2E"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7A533A7A" w14:textId="77777777" w:rsidR="00032D37" w:rsidRPr="00EF1620" w:rsidRDefault="00032D37" w:rsidP="00032D37">
            <w:pPr>
              <w:rPr>
                <w:szCs w:val="22"/>
              </w:rPr>
            </w:pPr>
          </w:p>
          <w:p w14:paraId="315F2D13" w14:textId="65F75C3E" w:rsidR="00032D37" w:rsidRPr="00EF1620" w:rsidRDefault="00032D37" w:rsidP="00032D37">
            <w:pPr>
              <w:rPr>
                <w:szCs w:val="22"/>
              </w:rPr>
            </w:pPr>
            <w:r w:rsidRPr="00EF1620">
              <w:rPr>
                <w:szCs w:val="22"/>
              </w:rPr>
              <w:t xml:space="preserve">n/a </w:t>
            </w:r>
          </w:p>
        </w:tc>
      </w:tr>
      <w:tr w:rsidR="001F677A" w:rsidRPr="00EF1620" w14:paraId="6839AC0D" w14:textId="77777777" w:rsidTr="001162C5">
        <w:trPr>
          <w:trHeight w:val="501"/>
        </w:trPr>
        <w:tc>
          <w:tcPr>
            <w:tcW w:w="3543" w:type="dxa"/>
            <w:vMerge/>
            <w:shd w:val="clear" w:color="auto" w:fill="FFFFFF" w:themeFill="background1"/>
          </w:tcPr>
          <w:p w14:paraId="797DCD9A" w14:textId="77777777" w:rsidR="00032D37" w:rsidRPr="00EF1620" w:rsidRDefault="00032D37" w:rsidP="00032D37">
            <w:pPr>
              <w:rPr>
                <w:b/>
                <w:bCs/>
                <w:szCs w:val="22"/>
              </w:rPr>
            </w:pPr>
          </w:p>
        </w:tc>
        <w:tc>
          <w:tcPr>
            <w:tcW w:w="3965" w:type="dxa"/>
            <w:shd w:val="clear" w:color="auto" w:fill="FFFFFF" w:themeFill="background1"/>
          </w:tcPr>
          <w:p w14:paraId="6A458B46" w14:textId="7C098E08" w:rsidR="00032D37" w:rsidRPr="00EF1620" w:rsidRDefault="00032D37" w:rsidP="00032D37">
            <w:pPr>
              <w:rPr>
                <w:szCs w:val="22"/>
              </w:rPr>
            </w:pPr>
            <w:r w:rsidRPr="00EF1620">
              <w:rPr>
                <w:szCs w:val="22"/>
              </w:rPr>
              <w:t>A10.4 Open space areas are provided in accordance with Chapter G11: Subdivision of Land.</w:t>
            </w:r>
          </w:p>
        </w:tc>
        <w:tc>
          <w:tcPr>
            <w:tcW w:w="3969" w:type="dxa"/>
            <w:gridSpan w:val="2"/>
            <w:shd w:val="clear" w:color="auto" w:fill="FFFFFF" w:themeFill="background1"/>
          </w:tcPr>
          <w:p w14:paraId="68A7F719" w14:textId="77777777" w:rsidR="00032D37" w:rsidRPr="00EF1620" w:rsidRDefault="00032D37" w:rsidP="00032D37">
            <w:pPr>
              <w:rPr>
                <w:szCs w:val="22"/>
              </w:rPr>
            </w:pPr>
          </w:p>
          <w:p w14:paraId="08FCDFDD" w14:textId="0EBF6C2A"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60A53C9B" w14:textId="77777777" w:rsidR="00032D37" w:rsidRPr="00EF1620" w:rsidRDefault="00032D37" w:rsidP="00032D37">
            <w:pPr>
              <w:rPr>
                <w:szCs w:val="22"/>
              </w:rPr>
            </w:pPr>
          </w:p>
          <w:p w14:paraId="6824D62F" w14:textId="3E12ECBC" w:rsidR="00032D37" w:rsidRPr="00EF1620" w:rsidRDefault="00032D37" w:rsidP="00032D37">
            <w:pPr>
              <w:rPr>
                <w:szCs w:val="22"/>
              </w:rPr>
            </w:pPr>
            <w:r w:rsidRPr="00EF1620">
              <w:rPr>
                <w:szCs w:val="22"/>
              </w:rPr>
              <w:t xml:space="preserve">n/a </w:t>
            </w:r>
          </w:p>
        </w:tc>
      </w:tr>
      <w:tr w:rsidR="001F677A" w:rsidRPr="00EF1620" w14:paraId="5D5F23B6" w14:textId="77777777" w:rsidTr="001162C5">
        <w:trPr>
          <w:trHeight w:val="501"/>
        </w:trPr>
        <w:tc>
          <w:tcPr>
            <w:tcW w:w="3543" w:type="dxa"/>
            <w:shd w:val="clear" w:color="auto" w:fill="FFFFFF" w:themeFill="background1"/>
          </w:tcPr>
          <w:p w14:paraId="09B27B6C" w14:textId="189149D6" w:rsidR="00032D37" w:rsidRPr="00EF1620" w:rsidRDefault="00032D37" w:rsidP="00032D37">
            <w:pPr>
              <w:rPr>
                <w:szCs w:val="22"/>
              </w:rPr>
            </w:pPr>
            <w:r w:rsidRPr="00EF1620">
              <w:rPr>
                <w:szCs w:val="22"/>
              </w:rPr>
              <w:t>P11 Open space areas retain and enhance significant vegetation and provide a treed backdrop for views within the neighbourhood.</w:t>
            </w:r>
          </w:p>
        </w:tc>
        <w:tc>
          <w:tcPr>
            <w:tcW w:w="3965" w:type="dxa"/>
            <w:shd w:val="clear" w:color="auto" w:fill="FFFFFF" w:themeFill="background1"/>
          </w:tcPr>
          <w:p w14:paraId="1F3585B9" w14:textId="627056FE" w:rsidR="00032D37" w:rsidRPr="00EF1620" w:rsidRDefault="00032D37" w:rsidP="00032D37">
            <w:pPr>
              <w:rPr>
                <w:szCs w:val="22"/>
              </w:rPr>
            </w:pPr>
            <w:r w:rsidRPr="00EF1620">
              <w:rPr>
                <w:szCs w:val="22"/>
              </w:rPr>
              <w:t>A11.1 Significant areas of natural and environmental value are retained, enhanced and incorporated into the open space network.</w:t>
            </w:r>
          </w:p>
        </w:tc>
        <w:tc>
          <w:tcPr>
            <w:tcW w:w="3969" w:type="dxa"/>
            <w:gridSpan w:val="2"/>
            <w:shd w:val="clear" w:color="auto" w:fill="FFFFFF" w:themeFill="background1"/>
          </w:tcPr>
          <w:p w14:paraId="792D53AA" w14:textId="77777777" w:rsidR="00032D37" w:rsidRPr="00EF1620" w:rsidRDefault="00032D37" w:rsidP="00032D37">
            <w:pPr>
              <w:rPr>
                <w:szCs w:val="22"/>
              </w:rPr>
            </w:pPr>
          </w:p>
          <w:p w14:paraId="6357D97B" w14:textId="5AEFA647"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36CAE602" w14:textId="77777777" w:rsidR="00032D37" w:rsidRPr="00EF1620" w:rsidRDefault="00032D37" w:rsidP="00032D37">
            <w:pPr>
              <w:rPr>
                <w:szCs w:val="22"/>
              </w:rPr>
            </w:pPr>
          </w:p>
          <w:p w14:paraId="3C3F2444" w14:textId="20E6AA01" w:rsidR="00032D37" w:rsidRPr="00EF1620" w:rsidRDefault="00032D37" w:rsidP="00032D37">
            <w:pPr>
              <w:rPr>
                <w:szCs w:val="22"/>
              </w:rPr>
            </w:pPr>
            <w:r w:rsidRPr="00EF1620">
              <w:rPr>
                <w:szCs w:val="22"/>
              </w:rPr>
              <w:t xml:space="preserve">n/a </w:t>
            </w:r>
          </w:p>
        </w:tc>
      </w:tr>
      <w:tr w:rsidR="009300A8" w:rsidRPr="00EF1620" w14:paraId="44347825" w14:textId="77777777" w:rsidTr="00515059">
        <w:trPr>
          <w:trHeight w:val="501"/>
        </w:trPr>
        <w:tc>
          <w:tcPr>
            <w:tcW w:w="14174" w:type="dxa"/>
            <w:gridSpan w:val="5"/>
            <w:shd w:val="clear" w:color="auto" w:fill="B6DDE8" w:themeFill="accent5" w:themeFillTint="66"/>
          </w:tcPr>
          <w:p w14:paraId="20DF5453" w14:textId="77777777" w:rsidR="009300A8" w:rsidRPr="00EF1620" w:rsidRDefault="00515059" w:rsidP="001B599C">
            <w:pPr>
              <w:rPr>
                <w:b/>
                <w:bCs/>
                <w:szCs w:val="22"/>
              </w:rPr>
            </w:pPr>
            <w:r w:rsidRPr="00EF1620">
              <w:rPr>
                <w:b/>
                <w:bCs/>
                <w:szCs w:val="22"/>
              </w:rPr>
              <w:t>7.9 Landscape Strategy</w:t>
            </w:r>
          </w:p>
          <w:p w14:paraId="0C8D6960" w14:textId="77777777" w:rsidR="00515059" w:rsidRPr="00EF1620" w:rsidRDefault="00515059" w:rsidP="001B599C">
            <w:pPr>
              <w:rPr>
                <w:szCs w:val="22"/>
              </w:rPr>
            </w:pPr>
          </w:p>
          <w:p w14:paraId="653A44A7" w14:textId="77777777" w:rsidR="00515059" w:rsidRPr="00EF1620" w:rsidRDefault="00515059" w:rsidP="001B599C">
            <w:pPr>
              <w:rPr>
                <w:szCs w:val="22"/>
              </w:rPr>
            </w:pPr>
            <w:r w:rsidRPr="00EF1620">
              <w:rPr>
                <w:szCs w:val="22"/>
              </w:rPr>
              <w:t xml:space="preserve">Objectives </w:t>
            </w:r>
          </w:p>
          <w:p w14:paraId="6D485185" w14:textId="0A6C49B0" w:rsidR="00515059" w:rsidRPr="00EF1620" w:rsidRDefault="00515059" w:rsidP="00D70396">
            <w:pPr>
              <w:pStyle w:val="ListParagraph"/>
              <w:numPr>
                <w:ilvl w:val="0"/>
                <w:numId w:val="22"/>
              </w:numPr>
              <w:rPr>
                <w:szCs w:val="22"/>
              </w:rPr>
            </w:pPr>
            <w:r w:rsidRPr="00EF1620">
              <w:rPr>
                <w:szCs w:val="22"/>
              </w:rPr>
              <w:t xml:space="preserve">To achieve a landscape setting to balance the built form through well planted streets, open spaces, treed backdrops and lot sizes that provide opportunities for planting in private open space. </w:t>
            </w:r>
          </w:p>
          <w:p w14:paraId="11F38412" w14:textId="77777777" w:rsidR="00515059" w:rsidRPr="00EF1620" w:rsidRDefault="00515059" w:rsidP="00D70396">
            <w:pPr>
              <w:pStyle w:val="ListParagraph"/>
              <w:numPr>
                <w:ilvl w:val="0"/>
                <w:numId w:val="22"/>
              </w:numPr>
              <w:rPr>
                <w:szCs w:val="22"/>
              </w:rPr>
            </w:pPr>
            <w:r w:rsidRPr="00EF1620">
              <w:rPr>
                <w:szCs w:val="22"/>
              </w:rPr>
              <w:t xml:space="preserve">To protect, maintain and enhance areas containing environmental heritage, remnant vegetation and established trees. </w:t>
            </w:r>
          </w:p>
          <w:p w14:paraId="1D4EA5A4" w14:textId="77777777" w:rsidR="00515059" w:rsidRPr="00EF1620" w:rsidRDefault="00515059" w:rsidP="00D70396">
            <w:pPr>
              <w:pStyle w:val="ListParagraph"/>
              <w:numPr>
                <w:ilvl w:val="0"/>
                <w:numId w:val="22"/>
              </w:numPr>
              <w:rPr>
                <w:szCs w:val="22"/>
              </w:rPr>
            </w:pPr>
            <w:r w:rsidRPr="00EF1620">
              <w:rPr>
                <w:szCs w:val="22"/>
              </w:rPr>
              <w:t xml:space="preserve">To enhance both the public and private amenity within the URA. </w:t>
            </w:r>
          </w:p>
          <w:p w14:paraId="50B80BEB" w14:textId="77777777" w:rsidR="00515059" w:rsidRPr="00EF1620" w:rsidRDefault="00515059" w:rsidP="00D70396">
            <w:pPr>
              <w:pStyle w:val="ListParagraph"/>
              <w:numPr>
                <w:ilvl w:val="0"/>
                <w:numId w:val="22"/>
              </w:numPr>
              <w:rPr>
                <w:szCs w:val="22"/>
              </w:rPr>
            </w:pPr>
            <w:r w:rsidRPr="00EF1620">
              <w:rPr>
                <w:szCs w:val="22"/>
              </w:rPr>
              <w:t>To contribute to the overall water sensitive urban design approach within the URA.</w:t>
            </w:r>
          </w:p>
          <w:p w14:paraId="2720F464" w14:textId="77777777" w:rsidR="00515059" w:rsidRPr="00EF1620" w:rsidRDefault="00515059" w:rsidP="00D70396">
            <w:pPr>
              <w:pStyle w:val="ListParagraph"/>
              <w:numPr>
                <w:ilvl w:val="0"/>
                <w:numId w:val="22"/>
              </w:numPr>
              <w:rPr>
                <w:szCs w:val="22"/>
              </w:rPr>
            </w:pPr>
            <w:r w:rsidRPr="00EF1620">
              <w:rPr>
                <w:szCs w:val="22"/>
              </w:rPr>
              <w:t xml:space="preserve">To protect the valuable landscape and environmental values of the URA. </w:t>
            </w:r>
          </w:p>
          <w:p w14:paraId="767A12E9" w14:textId="3F226F9F" w:rsidR="00515059" w:rsidRPr="00EF1620" w:rsidRDefault="00515059" w:rsidP="00D70396">
            <w:pPr>
              <w:pStyle w:val="ListParagraph"/>
              <w:numPr>
                <w:ilvl w:val="0"/>
                <w:numId w:val="22"/>
              </w:numPr>
              <w:rPr>
                <w:szCs w:val="22"/>
              </w:rPr>
            </w:pPr>
            <w:r w:rsidRPr="00EF1620">
              <w:rPr>
                <w:szCs w:val="22"/>
              </w:rPr>
              <w:t>To embellish and rehabilitate the environmental corridor / scenic protection area adjacent to Moss Vale Road and Main Road.</w:t>
            </w:r>
          </w:p>
        </w:tc>
      </w:tr>
      <w:tr w:rsidR="001F677A" w:rsidRPr="00EF1620" w14:paraId="3CEA01D3" w14:textId="77777777" w:rsidTr="001162C5">
        <w:trPr>
          <w:trHeight w:val="501"/>
        </w:trPr>
        <w:tc>
          <w:tcPr>
            <w:tcW w:w="3543" w:type="dxa"/>
            <w:shd w:val="clear" w:color="auto" w:fill="D9D9D9" w:themeFill="background1" w:themeFillShade="D9"/>
          </w:tcPr>
          <w:p w14:paraId="26AEFB80" w14:textId="47D22C4E" w:rsidR="00743ED6" w:rsidRPr="00EF1620" w:rsidRDefault="00743ED6" w:rsidP="00743ED6">
            <w:pPr>
              <w:rPr>
                <w:b/>
                <w:bCs/>
                <w:szCs w:val="22"/>
              </w:rPr>
            </w:pPr>
            <w:r w:rsidRPr="00EF1620">
              <w:rPr>
                <w:b/>
                <w:bCs/>
                <w:szCs w:val="22"/>
              </w:rPr>
              <w:t xml:space="preserve">Performance Criteria </w:t>
            </w:r>
          </w:p>
        </w:tc>
        <w:tc>
          <w:tcPr>
            <w:tcW w:w="3965" w:type="dxa"/>
            <w:shd w:val="clear" w:color="auto" w:fill="D9D9D9" w:themeFill="background1" w:themeFillShade="D9"/>
          </w:tcPr>
          <w:p w14:paraId="21F3152D" w14:textId="64FA8559" w:rsidR="00743ED6" w:rsidRPr="00EF1620" w:rsidRDefault="00743ED6" w:rsidP="00743ED6">
            <w:pPr>
              <w:rPr>
                <w:b/>
                <w:bCs/>
                <w:szCs w:val="22"/>
              </w:rPr>
            </w:pPr>
            <w:r w:rsidRPr="00EF1620">
              <w:rPr>
                <w:b/>
                <w:bCs/>
                <w:szCs w:val="22"/>
              </w:rPr>
              <w:t>Acceptable Solutions</w:t>
            </w:r>
          </w:p>
        </w:tc>
        <w:tc>
          <w:tcPr>
            <w:tcW w:w="3969" w:type="dxa"/>
            <w:gridSpan w:val="2"/>
            <w:shd w:val="clear" w:color="auto" w:fill="D9D9D9" w:themeFill="background1" w:themeFillShade="D9"/>
          </w:tcPr>
          <w:p w14:paraId="05801141" w14:textId="79DA9F70" w:rsidR="00743ED6" w:rsidRPr="00EF1620" w:rsidRDefault="00743ED6" w:rsidP="00743ED6">
            <w:pPr>
              <w:rPr>
                <w:b/>
                <w:bCs/>
                <w:szCs w:val="22"/>
              </w:rPr>
            </w:pPr>
            <w:r w:rsidRPr="00EF1620">
              <w:rPr>
                <w:b/>
                <w:bCs/>
                <w:szCs w:val="22"/>
              </w:rPr>
              <w:t>Proposed Development</w:t>
            </w:r>
          </w:p>
        </w:tc>
        <w:tc>
          <w:tcPr>
            <w:tcW w:w="2697" w:type="dxa"/>
            <w:shd w:val="clear" w:color="auto" w:fill="D9D9D9" w:themeFill="background1" w:themeFillShade="D9"/>
          </w:tcPr>
          <w:p w14:paraId="715AA147" w14:textId="53239268" w:rsidR="00743ED6" w:rsidRPr="00EF1620" w:rsidRDefault="00743ED6" w:rsidP="00743ED6">
            <w:pPr>
              <w:rPr>
                <w:b/>
                <w:bCs/>
                <w:szCs w:val="22"/>
              </w:rPr>
            </w:pPr>
            <w:r w:rsidRPr="00EF1620">
              <w:rPr>
                <w:b/>
                <w:bCs/>
                <w:szCs w:val="22"/>
              </w:rPr>
              <w:t>Compliance</w:t>
            </w:r>
          </w:p>
        </w:tc>
      </w:tr>
      <w:tr w:rsidR="001F677A" w:rsidRPr="00EF1620" w14:paraId="55BF192F" w14:textId="77777777" w:rsidTr="001162C5">
        <w:trPr>
          <w:trHeight w:val="501"/>
        </w:trPr>
        <w:tc>
          <w:tcPr>
            <w:tcW w:w="3543" w:type="dxa"/>
            <w:vMerge w:val="restart"/>
            <w:shd w:val="clear" w:color="auto" w:fill="FFFFFF" w:themeFill="background1"/>
          </w:tcPr>
          <w:p w14:paraId="5F77A654" w14:textId="7FB8A56A" w:rsidR="00032D37" w:rsidRPr="00EF1620" w:rsidRDefault="00032D37" w:rsidP="00032D37">
            <w:pPr>
              <w:rPr>
                <w:szCs w:val="22"/>
              </w:rPr>
            </w:pPr>
            <w:r w:rsidRPr="00EF1620">
              <w:rPr>
                <w:szCs w:val="22"/>
              </w:rPr>
              <w:t>P12 Landscaping is provided to complement and soften the built form and surrounding natural landscape.</w:t>
            </w:r>
          </w:p>
        </w:tc>
        <w:tc>
          <w:tcPr>
            <w:tcW w:w="3965" w:type="dxa"/>
            <w:shd w:val="clear" w:color="auto" w:fill="FFFFFF" w:themeFill="background1"/>
          </w:tcPr>
          <w:p w14:paraId="48477996" w14:textId="77777777" w:rsidR="00032D37" w:rsidRPr="00EF1620" w:rsidRDefault="00032D37" w:rsidP="00032D37">
            <w:pPr>
              <w:rPr>
                <w:szCs w:val="22"/>
              </w:rPr>
            </w:pPr>
            <w:r w:rsidRPr="00EF1620">
              <w:rPr>
                <w:szCs w:val="22"/>
              </w:rPr>
              <w:t xml:space="preserve">A12.1 A landscape strategy, prepared by a suitably qualified person, is submitted at the subdivision DA stage. </w:t>
            </w:r>
            <w:r w:rsidRPr="00EF1620">
              <w:rPr>
                <w:szCs w:val="22"/>
              </w:rPr>
              <w:lastRenderedPageBreak/>
              <w:t xml:space="preserve">The landscape strategy is to include as a minimum: </w:t>
            </w:r>
          </w:p>
          <w:p w14:paraId="7FFF9D60" w14:textId="77777777" w:rsidR="00032D37" w:rsidRPr="00EF1620" w:rsidRDefault="00032D37" w:rsidP="00032D37">
            <w:pPr>
              <w:rPr>
                <w:szCs w:val="22"/>
              </w:rPr>
            </w:pPr>
            <w:r w:rsidRPr="00EF1620">
              <w:rPr>
                <w:szCs w:val="22"/>
              </w:rPr>
              <w:t xml:space="preserve">• Landscape Plan as per Chapter G3: Landscaping Design Guidelines; </w:t>
            </w:r>
          </w:p>
          <w:p w14:paraId="5F3602AA" w14:textId="77777777" w:rsidR="00032D37" w:rsidRPr="00EF1620" w:rsidRDefault="00032D37" w:rsidP="00032D37">
            <w:pPr>
              <w:rPr>
                <w:szCs w:val="22"/>
              </w:rPr>
            </w:pPr>
            <w:r w:rsidRPr="00EF1620">
              <w:rPr>
                <w:szCs w:val="22"/>
              </w:rPr>
              <w:t>• Entry treatment (only for stages that include entry from Moss Vale Road and Taylors Lane);</w:t>
            </w:r>
          </w:p>
          <w:p w14:paraId="4A93721A" w14:textId="77777777" w:rsidR="00032D37" w:rsidRPr="00EF1620" w:rsidRDefault="00032D37" w:rsidP="00032D37">
            <w:pPr>
              <w:rPr>
                <w:szCs w:val="22"/>
              </w:rPr>
            </w:pPr>
            <w:r w:rsidRPr="00EF1620">
              <w:rPr>
                <w:szCs w:val="22"/>
              </w:rPr>
              <w:t xml:space="preserve"> • Extensive landscaping and street tree planting that incorporates deep rooted canopy trees as per the Moss Vale Road South Species List; </w:t>
            </w:r>
          </w:p>
          <w:p w14:paraId="00F4BC39" w14:textId="361123B4" w:rsidR="00032D37" w:rsidRPr="00EF1620" w:rsidRDefault="00032D37" w:rsidP="00032D37">
            <w:pPr>
              <w:rPr>
                <w:szCs w:val="22"/>
              </w:rPr>
            </w:pPr>
            <w:r w:rsidRPr="00EF1620">
              <w:rPr>
                <w:szCs w:val="22"/>
              </w:rPr>
              <w:t>• Protection of remnant vegetation and established trees primarily in the public domain (as per Figure 19);</w:t>
            </w:r>
          </w:p>
          <w:p w14:paraId="652D7367" w14:textId="77777777" w:rsidR="00032D37" w:rsidRPr="00EF1620" w:rsidRDefault="00032D37" w:rsidP="00032D37">
            <w:pPr>
              <w:rPr>
                <w:szCs w:val="22"/>
              </w:rPr>
            </w:pPr>
            <w:r w:rsidRPr="00EF1620">
              <w:rPr>
                <w:szCs w:val="22"/>
              </w:rPr>
              <w:t xml:space="preserve">Protection of riparian corridors (See P15 and A15.1 below); </w:t>
            </w:r>
          </w:p>
          <w:p w14:paraId="75F7010C" w14:textId="77777777" w:rsidR="00032D37" w:rsidRPr="00EF1620" w:rsidRDefault="00032D37" w:rsidP="00032D37">
            <w:pPr>
              <w:rPr>
                <w:szCs w:val="22"/>
              </w:rPr>
            </w:pPr>
            <w:r w:rsidRPr="00EF1620">
              <w:rPr>
                <w:szCs w:val="22"/>
              </w:rPr>
              <w:t xml:space="preserve">• Provision of landmark tree planting along the two tree-lined boulevards; </w:t>
            </w:r>
          </w:p>
          <w:p w14:paraId="5918C645" w14:textId="77777777" w:rsidR="00032D37" w:rsidRPr="00EF1620" w:rsidRDefault="00032D37" w:rsidP="00032D37">
            <w:pPr>
              <w:rPr>
                <w:szCs w:val="22"/>
              </w:rPr>
            </w:pPr>
            <w:r w:rsidRPr="00EF1620">
              <w:rPr>
                <w:szCs w:val="22"/>
              </w:rPr>
              <w:t xml:space="preserve">• Establishment of a street lighting and furniture palette; </w:t>
            </w:r>
          </w:p>
          <w:p w14:paraId="602070A1" w14:textId="77777777" w:rsidR="00032D37" w:rsidRPr="00EF1620" w:rsidRDefault="00032D37" w:rsidP="00032D37">
            <w:pPr>
              <w:rPr>
                <w:szCs w:val="22"/>
              </w:rPr>
            </w:pPr>
            <w:r w:rsidRPr="00EF1620">
              <w:rPr>
                <w:szCs w:val="22"/>
              </w:rPr>
              <w:t xml:space="preserve">• Inclusion of any relevant signage detailing local history, Aboriginal cultural values, environmental education themes and the like; </w:t>
            </w:r>
          </w:p>
          <w:p w14:paraId="70CF0A0E" w14:textId="77777777" w:rsidR="00032D37" w:rsidRPr="00EF1620" w:rsidRDefault="00032D37" w:rsidP="00032D37">
            <w:pPr>
              <w:rPr>
                <w:szCs w:val="22"/>
              </w:rPr>
            </w:pPr>
            <w:r w:rsidRPr="00EF1620">
              <w:rPr>
                <w:szCs w:val="22"/>
              </w:rPr>
              <w:t xml:space="preserve">• Deep soil planting to enable a substantial tree cover to be created over time; </w:t>
            </w:r>
          </w:p>
          <w:p w14:paraId="0C34C95F" w14:textId="40C12BB6" w:rsidR="00032D37" w:rsidRPr="00EF1620" w:rsidRDefault="00032D37" w:rsidP="00032D37">
            <w:pPr>
              <w:rPr>
                <w:szCs w:val="22"/>
              </w:rPr>
            </w:pPr>
            <w:r w:rsidRPr="00EF1620">
              <w:rPr>
                <w:szCs w:val="22"/>
              </w:rPr>
              <w:t xml:space="preserve">• Removal of existing noxious and environmental weed species; and • Rehabilitation of E3 Environmental Management zones. </w:t>
            </w:r>
          </w:p>
        </w:tc>
        <w:tc>
          <w:tcPr>
            <w:tcW w:w="3969" w:type="dxa"/>
            <w:gridSpan w:val="2"/>
            <w:shd w:val="clear" w:color="auto" w:fill="FFFFFF" w:themeFill="background1"/>
          </w:tcPr>
          <w:p w14:paraId="1A342D01" w14:textId="77777777" w:rsidR="00032D37" w:rsidRPr="00EF1620" w:rsidRDefault="00032D37" w:rsidP="00032D37">
            <w:pPr>
              <w:rPr>
                <w:szCs w:val="22"/>
              </w:rPr>
            </w:pPr>
          </w:p>
          <w:p w14:paraId="0D0422E4" w14:textId="77777777" w:rsidR="008F0733" w:rsidRDefault="008F0733" w:rsidP="00032D37">
            <w:pPr>
              <w:rPr>
                <w:szCs w:val="22"/>
                <w:lang w:val="en-GB"/>
              </w:rPr>
            </w:pPr>
          </w:p>
          <w:p w14:paraId="6007E236" w14:textId="23229724" w:rsidR="004757F1" w:rsidRDefault="004757F1" w:rsidP="00032D37">
            <w:pPr>
              <w:rPr>
                <w:szCs w:val="22"/>
                <w:lang w:val="en-GB"/>
              </w:rPr>
            </w:pPr>
            <w:r>
              <w:rPr>
                <w:szCs w:val="22"/>
                <w:lang w:val="en-GB"/>
              </w:rPr>
              <w:t>The approved landscape plan</w:t>
            </w:r>
            <w:r w:rsidR="00192A8E">
              <w:rPr>
                <w:szCs w:val="22"/>
                <w:lang w:val="en-GB"/>
              </w:rPr>
              <w:t xml:space="preserve"> (D23/10183</w:t>
            </w:r>
            <w:r w:rsidR="009F68EA">
              <w:rPr>
                <w:szCs w:val="22"/>
                <w:lang w:val="en-GB"/>
              </w:rPr>
              <w:t xml:space="preserve">) </w:t>
            </w:r>
            <w:r w:rsidR="00121085">
              <w:rPr>
                <w:szCs w:val="22"/>
                <w:lang w:val="en-GB"/>
              </w:rPr>
              <w:t xml:space="preserve">by Ayling Drury (Dwg. </w:t>
            </w:r>
            <w:r w:rsidR="00121085">
              <w:rPr>
                <w:szCs w:val="22"/>
                <w:lang w:val="en-GB"/>
              </w:rPr>
              <w:lastRenderedPageBreak/>
              <w:t xml:space="preserve">DA02 </w:t>
            </w:r>
            <w:r w:rsidR="009F68EA">
              <w:rPr>
                <w:szCs w:val="22"/>
                <w:lang w:val="en-GB"/>
              </w:rPr>
              <w:t xml:space="preserve">and DA03 </w:t>
            </w:r>
            <w:r w:rsidR="00121085">
              <w:rPr>
                <w:szCs w:val="22"/>
                <w:lang w:val="en-GB"/>
              </w:rPr>
              <w:t xml:space="preserve">Rev </w:t>
            </w:r>
            <w:r w:rsidR="009F68EA">
              <w:rPr>
                <w:szCs w:val="22"/>
                <w:lang w:val="en-GB"/>
              </w:rPr>
              <w:t>F</w:t>
            </w:r>
            <w:r w:rsidR="00121085">
              <w:rPr>
                <w:szCs w:val="22"/>
                <w:lang w:val="en-GB"/>
              </w:rPr>
              <w:t xml:space="preserve"> dated 19.09.22</w:t>
            </w:r>
            <w:r w:rsidR="00371583">
              <w:rPr>
                <w:szCs w:val="22"/>
                <w:lang w:val="en-GB"/>
              </w:rPr>
              <w:t xml:space="preserve">) has been reviewed </w:t>
            </w:r>
          </w:p>
          <w:p w14:paraId="23100807" w14:textId="77777777" w:rsidR="00371583" w:rsidRDefault="00371583" w:rsidP="00032D37">
            <w:pPr>
              <w:rPr>
                <w:szCs w:val="22"/>
                <w:lang w:val="en-GB"/>
              </w:rPr>
            </w:pPr>
          </w:p>
          <w:p w14:paraId="019E6F7F" w14:textId="2837CA83" w:rsidR="004A269F" w:rsidRDefault="004A269F" w:rsidP="004A269F">
            <w:pPr>
              <w:rPr>
                <w:szCs w:val="22"/>
                <w:lang w:val="en-GB"/>
              </w:rPr>
            </w:pPr>
            <w:r w:rsidRPr="00C665A0">
              <w:rPr>
                <w:szCs w:val="22"/>
                <w:lang w:val="en-GB"/>
              </w:rPr>
              <w:t xml:space="preserve">Amended Landscape Plans </w:t>
            </w:r>
            <w:r>
              <w:rPr>
                <w:szCs w:val="22"/>
                <w:lang w:val="en-GB"/>
              </w:rPr>
              <w:t xml:space="preserve">have been submitted reflecting the proposed lot layout changes </w:t>
            </w:r>
            <w:r w:rsidRPr="00C665A0">
              <w:rPr>
                <w:szCs w:val="22"/>
                <w:lang w:val="en-GB"/>
              </w:rPr>
              <w:t>– Ayling Drury (Dwg. DA-02, Rev H dated 05.07.24 and DA-11, Rev H dated 05.07.24</w:t>
            </w:r>
            <w:r>
              <w:rPr>
                <w:szCs w:val="22"/>
                <w:lang w:val="en-GB"/>
              </w:rPr>
              <w:t>.</w:t>
            </w:r>
          </w:p>
          <w:p w14:paraId="09A38B2D" w14:textId="77777777" w:rsidR="004757F1" w:rsidRDefault="004757F1" w:rsidP="00032D37">
            <w:pPr>
              <w:rPr>
                <w:szCs w:val="22"/>
                <w:lang w:val="en-GB"/>
              </w:rPr>
            </w:pPr>
          </w:p>
          <w:p w14:paraId="601E07B8" w14:textId="0194A5D3" w:rsidR="008F0733" w:rsidRPr="00EF1620" w:rsidRDefault="004757F1" w:rsidP="00032D37">
            <w:pPr>
              <w:rPr>
                <w:szCs w:val="22"/>
              </w:rPr>
            </w:pPr>
            <w:r>
              <w:rPr>
                <w:szCs w:val="22"/>
                <w:lang w:val="en-GB"/>
              </w:rPr>
              <w:t>The amended landscape plan</w:t>
            </w:r>
            <w:r w:rsidR="00A7752C">
              <w:rPr>
                <w:szCs w:val="22"/>
                <w:lang w:val="en-GB"/>
              </w:rPr>
              <w:t xml:space="preserve">s are consistent </w:t>
            </w:r>
            <w:r w:rsidR="001A0CF2">
              <w:rPr>
                <w:szCs w:val="22"/>
                <w:lang w:val="en-GB"/>
              </w:rPr>
              <w:t xml:space="preserve">with </w:t>
            </w:r>
            <w:r w:rsidR="00A7752C">
              <w:rPr>
                <w:szCs w:val="22"/>
                <w:lang w:val="en-GB"/>
              </w:rPr>
              <w:t xml:space="preserve">those </w:t>
            </w:r>
            <w:r w:rsidR="007D0A48">
              <w:rPr>
                <w:szCs w:val="22"/>
                <w:lang w:val="en-GB"/>
              </w:rPr>
              <w:t xml:space="preserve">already approved. </w:t>
            </w:r>
            <w:r>
              <w:rPr>
                <w:szCs w:val="22"/>
                <w:lang w:val="en-GB"/>
              </w:rPr>
              <w:t xml:space="preserve"> </w:t>
            </w:r>
          </w:p>
        </w:tc>
        <w:tc>
          <w:tcPr>
            <w:tcW w:w="2697" w:type="dxa"/>
            <w:shd w:val="clear" w:color="auto" w:fill="FFFFFF" w:themeFill="background1"/>
          </w:tcPr>
          <w:p w14:paraId="064EC4F7" w14:textId="77777777" w:rsidR="00032D37" w:rsidRPr="00EF1620" w:rsidRDefault="00032D37" w:rsidP="00032D37">
            <w:pPr>
              <w:rPr>
                <w:szCs w:val="22"/>
              </w:rPr>
            </w:pPr>
          </w:p>
          <w:p w14:paraId="7B1AFF3F" w14:textId="56C28032" w:rsidR="00032D37" w:rsidRPr="00EF1620" w:rsidRDefault="0040743F" w:rsidP="00032D37">
            <w:pPr>
              <w:rPr>
                <w:szCs w:val="22"/>
              </w:rPr>
            </w:pPr>
            <w:r>
              <w:rPr>
                <w:szCs w:val="22"/>
              </w:rPr>
              <w:t>complies</w:t>
            </w:r>
          </w:p>
        </w:tc>
      </w:tr>
      <w:tr w:rsidR="00371583" w:rsidRPr="00EF1620" w14:paraId="7C78FBDF" w14:textId="77777777" w:rsidTr="001050B4">
        <w:trPr>
          <w:trHeight w:val="501"/>
        </w:trPr>
        <w:tc>
          <w:tcPr>
            <w:tcW w:w="3543" w:type="dxa"/>
            <w:vMerge/>
            <w:shd w:val="clear" w:color="auto" w:fill="FFFFFF" w:themeFill="background1"/>
          </w:tcPr>
          <w:p w14:paraId="2034F1D5" w14:textId="77777777" w:rsidR="00371583" w:rsidRPr="00EF1620" w:rsidRDefault="00371583" w:rsidP="00032D37">
            <w:pPr>
              <w:rPr>
                <w:szCs w:val="22"/>
              </w:rPr>
            </w:pPr>
          </w:p>
        </w:tc>
        <w:tc>
          <w:tcPr>
            <w:tcW w:w="10631" w:type="dxa"/>
            <w:gridSpan w:val="4"/>
            <w:shd w:val="clear" w:color="auto" w:fill="FFFFFF" w:themeFill="background1"/>
          </w:tcPr>
          <w:p w14:paraId="3F6F2CE1" w14:textId="77777777" w:rsidR="00371583" w:rsidRDefault="00371583" w:rsidP="00032D37">
            <w:pPr>
              <w:rPr>
                <w:szCs w:val="22"/>
              </w:rPr>
            </w:pPr>
          </w:p>
          <w:p w14:paraId="526F6F1A" w14:textId="77777777" w:rsidR="005840DD" w:rsidRDefault="005840DD" w:rsidP="005840DD">
            <w:pPr>
              <w:keepNext/>
            </w:pPr>
            <w:r w:rsidRPr="005840DD">
              <w:rPr>
                <w:noProof/>
                <w:szCs w:val="22"/>
              </w:rPr>
              <w:lastRenderedPageBreak/>
              <w:drawing>
                <wp:inline distT="0" distB="0" distL="0" distR="0" wp14:anchorId="6FC79EDE" wp14:editId="59142B39">
                  <wp:extent cx="5390707" cy="3757667"/>
                  <wp:effectExtent l="0" t="0" r="635" b="0"/>
                  <wp:docPr id="93697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7902" name=""/>
                          <pic:cNvPicPr/>
                        </pic:nvPicPr>
                        <pic:blipFill>
                          <a:blip r:embed="rId48"/>
                          <a:stretch>
                            <a:fillRect/>
                          </a:stretch>
                        </pic:blipFill>
                        <pic:spPr>
                          <a:xfrm>
                            <a:off x="0" y="0"/>
                            <a:ext cx="5406637" cy="3768771"/>
                          </a:xfrm>
                          <a:prstGeom prst="rect">
                            <a:avLst/>
                          </a:prstGeom>
                        </pic:spPr>
                      </pic:pic>
                    </a:graphicData>
                  </a:graphic>
                </wp:inline>
              </w:drawing>
            </w:r>
          </w:p>
          <w:p w14:paraId="18061908" w14:textId="014DAEFD" w:rsidR="005840DD" w:rsidRDefault="005840DD" w:rsidP="005840DD">
            <w:pPr>
              <w:pStyle w:val="Caption"/>
            </w:pPr>
            <w:r>
              <w:t xml:space="preserve">Figure </w:t>
            </w:r>
            <w:r>
              <w:fldChar w:fldCharType="begin"/>
            </w:r>
            <w:r>
              <w:instrText xml:space="preserve"> SEQ Figure \* ARABIC </w:instrText>
            </w:r>
            <w:r>
              <w:fldChar w:fldCharType="separate"/>
            </w:r>
            <w:r w:rsidR="00A60FE4">
              <w:rPr>
                <w:noProof/>
              </w:rPr>
              <w:t>11</w:t>
            </w:r>
            <w:r>
              <w:fldChar w:fldCharType="end"/>
            </w:r>
            <w:r>
              <w:t xml:space="preserve"> - A</w:t>
            </w:r>
            <w:r w:rsidRPr="006E3635">
              <w:t>pproved landscape plan (D23/10183 sheet 22/30) by Ayling Drury (Dwg. DA02 Rev H dated 19.09.22)</w:t>
            </w:r>
          </w:p>
          <w:p w14:paraId="229381F6" w14:textId="77777777" w:rsidR="00D62124" w:rsidRDefault="00D62124" w:rsidP="00D62124">
            <w:pPr>
              <w:keepNext/>
            </w:pPr>
            <w:r w:rsidRPr="00D62124">
              <w:rPr>
                <w:noProof/>
                <w:szCs w:val="22"/>
              </w:rPr>
              <w:lastRenderedPageBreak/>
              <w:drawing>
                <wp:inline distT="0" distB="0" distL="0" distR="0" wp14:anchorId="137D1625" wp14:editId="2DCA54B9">
                  <wp:extent cx="5547153" cy="3744853"/>
                  <wp:effectExtent l="0" t="0" r="0" b="8255"/>
                  <wp:docPr id="177754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43792" name=""/>
                          <pic:cNvPicPr/>
                        </pic:nvPicPr>
                        <pic:blipFill>
                          <a:blip r:embed="rId49"/>
                          <a:stretch>
                            <a:fillRect/>
                          </a:stretch>
                        </pic:blipFill>
                        <pic:spPr>
                          <a:xfrm>
                            <a:off x="0" y="0"/>
                            <a:ext cx="5555017" cy="3750162"/>
                          </a:xfrm>
                          <a:prstGeom prst="rect">
                            <a:avLst/>
                          </a:prstGeom>
                        </pic:spPr>
                      </pic:pic>
                    </a:graphicData>
                  </a:graphic>
                </wp:inline>
              </w:drawing>
            </w:r>
          </w:p>
          <w:p w14:paraId="0FED6D19" w14:textId="0248230D" w:rsidR="00D62124" w:rsidRDefault="00D62124" w:rsidP="00D62124">
            <w:pPr>
              <w:pStyle w:val="Caption"/>
            </w:pPr>
            <w:r>
              <w:t xml:space="preserve">Figure </w:t>
            </w:r>
            <w:r>
              <w:fldChar w:fldCharType="begin"/>
            </w:r>
            <w:r>
              <w:instrText xml:space="preserve"> SEQ Figure \* ARABIC </w:instrText>
            </w:r>
            <w:r>
              <w:fldChar w:fldCharType="separate"/>
            </w:r>
            <w:r w:rsidR="00A60FE4">
              <w:rPr>
                <w:noProof/>
              </w:rPr>
              <w:t>12</w:t>
            </w:r>
            <w:r>
              <w:fldChar w:fldCharType="end"/>
            </w:r>
            <w:r>
              <w:t xml:space="preserve"> Amended Landscape Plan - </w:t>
            </w:r>
            <w:r w:rsidRPr="00A91D6C">
              <w:t>Ayling Drury (Dwg. DA-02, Rev H dated 05.07.24</w:t>
            </w:r>
          </w:p>
          <w:p w14:paraId="52B23834" w14:textId="77777777" w:rsidR="000C0477" w:rsidRDefault="000C0477" w:rsidP="00032D37">
            <w:pPr>
              <w:rPr>
                <w:szCs w:val="22"/>
              </w:rPr>
            </w:pPr>
          </w:p>
          <w:p w14:paraId="36819D63" w14:textId="77777777" w:rsidR="009F68EA" w:rsidRDefault="00DE2F2A" w:rsidP="009F68EA">
            <w:pPr>
              <w:keepNext/>
            </w:pPr>
            <w:r w:rsidRPr="00DE2F2A">
              <w:rPr>
                <w:noProof/>
                <w:szCs w:val="22"/>
              </w:rPr>
              <w:lastRenderedPageBreak/>
              <w:drawing>
                <wp:inline distT="0" distB="0" distL="0" distR="0" wp14:anchorId="155788A0" wp14:editId="2862F89A">
                  <wp:extent cx="4784651" cy="3279241"/>
                  <wp:effectExtent l="0" t="0" r="0" b="0"/>
                  <wp:docPr id="555902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02883" name=""/>
                          <pic:cNvPicPr/>
                        </pic:nvPicPr>
                        <pic:blipFill>
                          <a:blip r:embed="rId50"/>
                          <a:stretch>
                            <a:fillRect/>
                          </a:stretch>
                        </pic:blipFill>
                        <pic:spPr>
                          <a:xfrm>
                            <a:off x="0" y="0"/>
                            <a:ext cx="4803322" cy="3292038"/>
                          </a:xfrm>
                          <a:prstGeom prst="rect">
                            <a:avLst/>
                          </a:prstGeom>
                        </pic:spPr>
                      </pic:pic>
                    </a:graphicData>
                  </a:graphic>
                </wp:inline>
              </w:drawing>
            </w:r>
          </w:p>
          <w:p w14:paraId="257FAFAA" w14:textId="3AE10ED3" w:rsidR="009F68EA" w:rsidRDefault="009F68EA" w:rsidP="009F68EA">
            <w:pPr>
              <w:pStyle w:val="Caption"/>
            </w:pPr>
            <w:r>
              <w:t xml:space="preserve">Figure </w:t>
            </w:r>
            <w:r>
              <w:fldChar w:fldCharType="begin"/>
            </w:r>
            <w:r>
              <w:instrText xml:space="preserve"> SEQ Figure \* ARABIC </w:instrText>
            </w:r>
            <w:r>
              <w:fldChar w:fldCharType="separate"/>
            </w:r>
            <w:r w:rsidR="00A60FE4">
              <w:rPr>
                <w:noProof/>
              </w:rPr>
              <w:t>13</w:t>
            </w:r>
            <w:r>
              <w:fldChar w:fldCharType="end"/>
            </w:r>
            <w:r>
              <w:t xml:space="preserve"> - A</w:t>
            </w:r>
            <w:r w:rsidRPr="00A86CB1">
              <w:t>pproved landscape plan (D23/10183) by Ayling Drury (Dwg. DA02 and DA03 Rev F dated 19.09.22)</w:t>
            </w:r>
          </w:p>
          <w:p w14:paraId="79E9FB38" w14:textId="0C79C4DA" w:rsidR="007D0A48" w:rsidRDefault="007D0A48" w:rsidP="00032D37">
            <w:pPr>
              <w:rPr>
                <w:szCs w:val="22"/>
              </w:rPr>
            </w:pPr>
          </w:p>
          <w:p w14:paraId="0A23A250" w14:textId="77777777" w:rsidR="0010730B" w:rsidRDefault="001F677A" w:rsidP="0010730B">
            <w:pPr>
              <w:keepNext/>
            </w:pPr>
            <w:r w:rsidRPr="001F677A">
              <w:rPr>
                <w:noProof/>
                <w:szCs w:val="22"/>
              </w:rPr>
              <w:lastRenderedPageBreak/>
              <w:drawing>
                <wp:inline distT="0" distB="0" distL="0" distR="0" wp14:anchorId="0C005378" wp14:editId="433EE739">
                  <wp:extent cx="4572000" cy="3148946"/>
                  <wp:effectExtent l="0" t="0" r="0" b="0"/>
                  <wp:docPr id="148069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9259" name=""/>
                          <pic:cNvPicPr/>
                        </pic:nvPicPr>
                        <pic:blipFill>
                          <a:blip r:embed="rId51"/>
                          <a:stretch>
                            <a:fillRect/>
                          </a:stretch>
                        </pic:blipFill>
                        <pic:spPr>
                          <a:xfrm>
                            <a:off x="0" y="0"/>
                            <a:ext cx="4581799" cy="3155695"/>
                          </a:xfrm>
                          <a:prstGeom prst="rect">
                            <a:avLst/>
                          </a:prstGeom>
                        </pic:spPr>
                      </pic:pic>
                    </a:graphicData>
                  </a:graphic>
                </wp:inline>
              </w:drawing>
            </w:r>
          </w:p>
          <w:p w14:paraId="14168EF6" w14:textId="71DBD87B" w:rsidR="0010730B" w:rsidRDefault="0010730B" w:rsidP="0010730B">
            <w:pPr>
              <w:pStyle w:val="Caption"/>
            </w:pPr>
            <w:r>
              <w:t xml:space="preserve">Figure </w:t>
            </w:r>
            <w:r>
              <w:fldChar w:fldCharType="begin"/>
            </w:r>
            <w:r>
              <w:instrText xml:space="preserve"> SEQ Figure \* ARABIC </w:instrText>
            </w:r>
            <w:r>
              <w:fldChar w:fldCharType="separate"/>
            </w:r>
            <w:r w:rsidR="00A60FE4">
              <w:rPr>
                <w:noProof/>
              </w:rPr>
              <w:t>14</w:t>
            </w:r>
            <w:r>
              <w:fldChar w:fldCharType="end"/>
            </w:r>
            <w:r>
              <w:t xml:space="preserve"> Amended Landscape Plan - </w:t>
            </w:r>
            <w:r w:rsidRPr="00233838">
              <w:t>Ayling Drury (Dwg. DA-11, Rev H dated 05.07.24</w:t>
            </w:r>
            <w:r>
              <w:t>)</w:t>
            </w:r>
          </w:p>
          <w:p w14:paraId="232FD131" w14:textId="77777777" w:rsidR="00371583" w:rsidRPr="00EF1620" w:rsidRDefault="00371583" w:rsidP="00032D37">
            <w:pPr>
              <w:rPr>
                <w:szCs w:val="22"/>
              </w:rPr>
            </w:pPr>
          </w:p>
        </w:tc>
      </w:tr>
      <w:tr w:rsidR="001F677A" w:rsidRPr="00EF1620" w14:paraId="303F6D83" w14:textId="77777777" w:rsidTr="001162C5">
        <w:trPr>
          <w:trHeight w:val="501"/>
        </w:trPr>
        <w:tc>
          <w:tcPr>
            <w:tcW w:w="3543" w:type="dxa"/>
            <w:vMerge/>
            <w:shd w:val="clear" w:color="auto" w:fill="FFFFFF" w:themeFill="background1"/>
          </w:tcPr>
          <w:p w14:paraId="425E4B15" w14:textId="77777777" w:rsidR="00032D37" w:rsidRPr="00EF1620" w:rsidRDefault="00032D37" w:rsidP="00032D37">
            <w:pPr>
              <w:rPr>
                <w:szCs w:val="22"/>
              </w:rPr>
            </w:pPr>
          </w:p>
        </w:tc>
        <w:tc>
          <w:tcPr>
            <w:tcW w:w="3965" w:type="dxa"/>
            <w:shd w:val="clear" w:color="auto" w:fill="FFFFFF" w:themeFill="background1"/>
          </w:tcPr>
          <w:p w14:paraId="36734DD4" w14:textId="4DB6B7B0" w:rsidR="00032D37" w:rsidRPr="00EF1620" w:rsidRDefault="00032D37" w:rsidP="00032D37">
            <w:pPr>
              <w:rPr>
                <w:szCs w:val="22"/>
              </w:rPr>
            </w:pPr>
            <w:r w:rsidRPr="00EF1620">
              <w:rPr>
                <w:szCs w:val="22"/>
              </w:rPr>
              <w:t>A12.2 Provision of landscaping does not impact sight distances for traffic and pedestrians. Minimum safe</w:t>
            </w:r>
          </w:p>
        </w:tc>
        <w:tc>
          <w:tcPr>
            <w:tcW w:w="3969" w:type="dxa"/>
            <w:gridSpan w:val="2"/>
            <w:shd w:val="clear" w:color="auto" w:fill="FFFFFF" w:themeFill="background1"/>
          </w:tcPr>
          <w:p w14:paraId="13CE4739" w14:textId="77777777" w:rsidR="00032D37" w:rsidRPr="00EF1620" w:rsidRDefault="00032D37" w:rsidP="00032D37">
            <w:pPr>
              <w:rPr>
                <w:szCs w:val="22"/>
              </w:rPr>
            </w:pPr>
          </w:p>
          <w:p w14:paraId="007D98C2" w14:textId="49573C0B" w:rsidR="00032D37" w:rsidRPr="00EF1620" w:rsidRDefault="00032D37" w:rsidP="00032D37">
            <w:pPr>
              <w:rPr>
                <w:szCs w:val="22"/>
              </w:rPr>
            </w:pPr>
            <w:r w:rsidRPr="00EF1620">
              <w:rPr>
                <w:szCs w:val="22"/>
              </w:rPr>
              <w:t xml:space="preserve">no </w:t>
            </w:r>
            <w:r w:rsidR="003C14E8">
              <w:rPr>
                <w:szCs w:val="22"/>
              </w:rPr>
              <w:t>impact on sight distances</w:t>
            </w:r>
            <w:r w:rsidRPr="00EF1620">
              <w:rPr>
                <w:szCs w:val="22"/>
              </w:rPr>
              <w:t xml:space="preserve"> </w:t>
            </w:r>
          </w:p>
        </w:tc>
        <w:tc>
          <w:tcPr>
            <w:tcW w:w="2697" w:type="dxa"/>
            <w:shd w:val="clear" w:color="auto" w:fill="FFFFFF" w:themeFill="background1"/>
          </w:tcPr>
          <w:p w14:paraId="6D59FCAD" w14:textId="204D1CD1" w:rsidR="00032D37" w:rsidRPr="00EF1620" w:rsidRDefault="003C14E8" w:rsidP="00032D37">
            <w:pPr>
              <w:rPr>
                <w:szCs w:val="22"/>
              </w:rPr>
            </w:pPr>
            <w:r>
              <w:rPr>
                <w:szCs w:val="22"/>
              </w:rPr>
              <w:t>complies</w:t>
            </w:r>
            <w:r w:rsidR="00032D37" w:rsidRPr="00EF1620">
              <w:rPr>
                <w:szCs w:val="22"/>
              </w:rPr>
              <w:t xml:space="preserve"> </w:t>
            </w:r>
          </w:p>
        </w:tc>
      </w:tr>
      <w:tr w:rsidR="001F677A" w:rsidRPr="00EF1620" w14:paraId="74C104AE" w14:textId="77777777" w:rsidTr="001162C5">
        <w:trPr>
          <w:trHeight w:val="501"/>
        </w:trPr>
        <w:tc>
          <w:tcPr>
            <w:tcW w:w="3543" w:type="dxa"/>
            <w:vMerge w:val="restart"/>
            <w:shd w:val="clear" w:color="auto" w:fill="FFFFFF" w:themeFill="background1"/>
          </w:tcPr>
          <w:p w14:paraId="5271EF2D" w14:textId="0D5DAA1F" w:rsidR="00B57A19" w:rsidRPr="00EF1620" w:rsidRDefault="00B57A19" w:rsidP="001B599C">
            <w:pPr>
              <w:rPr>
                <w:szCs w:val="22"/>
              </w:rPr>
            </w:pPr>
            <w:r w:rsidRPr="00EF1620">
              <w:rPr>
                <w:szCs w:val="22"/>
              </w:rPr>
              <w:t>P13 Retain existing established trees.</w:t>
            </w:r>
          </w:p>
        </w:tc>
        <w:tc>
          <w:tcPr>
            <w:tcW w:w="3965" w:type="dxa"/>
            <w:shd w:val="clear" w:color="auto" w:fill="FFFFFF" w:themeFill="background1"/>
          </w:tcPr>
          <w:p w14:paraId="77F165CA" w14:textId="58910FDE" w:rsidR="00B57A19" w:rsidRPr="00EF1620" w:rsidRDefault="00B57A19" w:rsidP="001B599C">
            <w:pPr>
              <w:rPr>
                <w:szCs w:val="22"/>
              </w:rPr>
            </w:pPr>
            <w:r w:rsidRPr="00EF1620">
              <w:rPr>
                <w:szCs w:val="22"/>
              </w:rPr>
              <w:t>A13.1 Landscaping is designed in consideration of existing established trees through their retention in the public domain, including road reserves and open spaces. Sufficient space around existing established trees is provided to minimise potential hazards to structures.</w:t>
            </w:r>
          </w:p>
        </w:tc>
        <w:tc>
          <w:tcPr>
            <w:tcW w:w="3969" w:type="dxa"/>
            <w:gridSpan w:val="2"/>
            <w:shd w:val="clear" w:color="auto" w:fill="FFFFFF" w:themeFill="background1"/>
          </w:tcPr>
          <w:p w14:paraId="35306B2E" w14:textId="77777777" w:rsidR="001A0CF2" w:rsidRDefault="001A0CF2" w:rsidP="001B599C">
            <w:pPr>
              <w:rPr>
                <w:szCs w:val="22"/>
              </w:rPr>
            </w:pPr>
          </w:p>
          <w:p w14:paraId="516B139E" w14:textId="3FF1AAC0" w:rsidR="00B57A19" w:rsidRDefault="00B92A97" w:rsidP="001B599C">
            <w:pPr>
              <w:rPr>
                <w:szCs w:val="22"/>
              </w:rPr>
            </w:pPr>
            <w:r>
              <w:rPr>
                <w:szCs w:val="22"/>
              </w:rPr>
              <w:t xml:space="preserve">Trees are </w:t>
            </w:r>
            <w:r w:rsidRPr="001A0CF2">
              <w:rPr>
                <w:szCs w:val="22"/>
                <w:u w:val="single"/>
              </w:rPr>
              <w:t>proposed</w:t>
            </w:r>
            <w:r w:rsidR="00AF792C">
              <w:rPr>
                <w:szCs w:val="22"/>
              </w:rPr>
              <w:t xml:space="preserve"> – revised plan submitted  dated 05/07/2024</w:t>
            </w:r>
          </w:p>
          <w:p w14:paraId="02DAEB6D" w14:textId="1C3CE386" w:rsidR="00F645BF" w:rsidRPr="00EF1620" w:rsidRDefault="00F645BF" w:rsidP="001B599C">
            <w:pPr>
              <w:rPr>
                <w:szCs w:val="22"/>
              </w:rPr>
            </w:pPr>
          </w:p>
        </w:tc>
        <w:tc>
          <w:tcPr>
            <w:tcW w:w="2697" w:type="dxa"/>
            <w:shd w:val="clear" w:color="auto" w:fill="FFFFFF" w:themeFill="background1"/>
          </w:tcPr>
          <w:p w14:paraId="23865D96" w14:textId="504515B0" w:rsidR="00B57A19" w:rsidRPr="00EF1620" w:rsidRDefault="001E17BF" w:rsidP="001B599C">
            <w:pPr>
              <w:rPr>
                <w:szCs w:val="22"/>
              </w:rPr>
            </w:pPr>
            <w:r>
              <w:rPr>
                <w:szCs w:val="22"/>
              </w:rPr>
              <w:t>complies</w:t>
            </w:r>
          </w:p>
        </w:tc>
      </w:tr>
      <w:tr w:rsidR="001F677A" w:rsidRPr="00EF1620" w14:paraId="323BCEFA" w14:textId="77777777" w:rsidTr="001162C5">
        <w:trPr>
          <w:trHeight w:val="501"/>
        </w:trPr>
        <w:tc>
          <w:tcPr>
            <w:tcW w:w="3543" w:type="dxa"/>
            <w:vMerge/>
            <w:shd w:val="clear" w:color="auto" w:fill="FFFFFF" w:themeFill="background1"/>
          </w:tcPr>
          <w:p w14:paraId="6B6C334E" w14:textId="77777777" w:rsidR="00032D37" w:rsidRPr="00EF1620" w:rsidRDefault="00032D37" w:rsidP="00032D37">
            <w:pPr>
              <w:rPr>
                <w:szCs w:val="22"/>
              </w:rPr>
            </w:pPr>
          </w:p>
        </w:tc>
        <w:tc>
          <w:tcPr>
            <w:tcW w:w="3965" w:type="dxa"/>
            <w:shd w:val="clear" w:color="auto" w:fill="FFFFFF" w:themeFill="background1"/>
          </w:tcPr>
          <w:p w14:paraId="30F92F5F" w14:textId="2D8F249F" w:rsidR="00032D37" w:rsidRPr="00EF1620" w:rsidRDefault="00032D37" w:rsidP="00032D37">
            <w:pPr>
              <w:rPr>
                <w:szCs w:val="22"/>
              </w:rPr>
            </w:pPr>
            <w:r w:rsidRPr="00EF1620">
              <w:rPr>
                <w:szCs w:val="22"/>
              </w:rPr>
              <w:t>A13.2 Flora and fauna assessment considers any trees for removal for risk and safe useful life expectance (SULE).</w:t>
            </w:r>
          </w:p>
        </w:tc>
        <w:tc>
          <w:tcPr>
            <w:tcW w:w="3969" w:type="dxa"/>
            <w:gridSpan w:val="2"/>
            <w:shd w:val="clear" w:color="auto" w:fill="FFFFFF" w:themeFill="background1"/>
          </w:tcPr>
          <w:p w14:paraId="0B065DB5" w14:textId="77777777" w:rsidR="00032D37" w:rsidRPr="00EF1620" w:rsidRDefault="00032D37" w:rsidP="00032D37">
            <w:pPr>
              <w:rPr>
                <w:szCs w:val="22"/>
              </w:rPr>
            </w:pPr>
          </w:p>
          <w:p w14:paraId="629B290D" w14:textId="0E45A1F6"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20632438" w14:textId="77777777" w:rsidR="00032D37" w:rsidRPr="00EF1620" w:rsidRDefault="00032D37" w:rsidP="00032D37">
            <w:pPr>
              <w:rPr>
                <w:szCs w:val="22"/>
              </w:rPr>
            </w:pPr>
          </w:p>
          <w:p w14:paraId="7582B3E2" w14:textId="16714E84" w:rsidR="00032D37" w:rsidRPr="00EF1620" w:rsidRDefault="00032D37" w:rsidP="00032D37">
            <w:pPr>
              <w:rPr>
                <w:szCs w:val="22"/>
              </w:rPr>
            </w:pPr>
            <w:r w:rsidRPr="00EF1620">
              <w:rPr>
                <w:szCs w:val="22"/>
              </w:rPr>
              <w:t xml:space="preserve">n/a </w:t>
            </w:r>
          </w:p>
        </w:tc>
      </w:tr>
      <w:tr w:rsidR="00515059" w:rsidRPr="00EF1620" w14:paraId="2B28EAC8" w14:textId="77777777" w:rsidTr="00515059">
        <w:trPr>
          <w:trHeight w:val="501"/>
        </w:trPr>
        <w:tc>
          <w:tcPr>
            <w:tcW w:w="14174" w:type="dxa"/>
            <w:gridSpan w:val="5"/>
            <w:shd w:val="clear" w:color="auto" w:fill="B6DDE8" w:themeFill="accent5" w:themeFillTint="66"/>
          </w:tcPr>
          <w:p w14:paraId="40688CF2" w14:textId="77777777" w:rsidR="00515059" w:rsidRPr="00EF1620" w:rsidRDefault="00515059" w:rsidP="001B599C">
            <w:pPr>
              <w:rPr>
                <w:b/>
                <w:bCs/>
                <w:szCs w:val="22"/>
              </w:rPr>
            </w:pPr>
            <w:r w:rsidRPr="00EF1620">
              <w:rPr>
                <w:b/>
                <w:bCs/>
                <w:szCs w:val="22"/>
              </w:rPr>
              <w:lastRenderedPageBreak/>
              <w:t xml:space="preserve">7.10 Environment </w:t>
            </w:r>
          </w:p>
          <w:p w14:paraId="0265D445" w14:textId="77777777" w:rsidR="00112279" w:rsidRPr="00EF1620" w:rsidRDefault="00112279" w:rsidP="001B599C">
            <w:pPr>
              <w:rPr>
                <w:szCs w:val="22"/>
              </w:rPr>
            </w:pPr>
            <w:r w:rsidRPr="00EF1620">
              <w:rPr>
                <w:szCs w:val="22"/>
              </w:rPr>
              <w:t xml:space="preserve">Objectives </w:t>
            </w:r>
          </w:p>
          <w:p w14:paraId="18824709" w14:textId="58EBEF32" w:rsidR="00112279" w:rsidRPr="00EF1620" w:rsidRDefault="00112279" w:rsidP="00D70396">
            <w:pPr>
              <w:pStyle w:val="ListParagraph"/>
              <w:numPr>
                <w:ilvl w:val="0"/>
                <w:numId w:val="23"/>
              </w:numPr>
              <w:rPr>
                <w:szCs w:val="22"/>
              </w:rPr>
            </w:pPr>
            <w:r w:rsidRPr="00EF1620">
              <w:rPr>
                <w:szCs w:val="22"/>
              </w:rPr>
              <w:t xml:space="preserve">To achieve a high standard of environmental performance and management of natural assets and environmental heritage within the URA. </w:t>
            </w:r>
          </w:p>
          <w:p w14:paraId="74BE8A92" w14:textId="77777777" w:rsidR="00112279" w:rsidRPr="00EF1620" w:rsidRDefault="00112279" w:rsidP="00D70396">
            <w:pPr>
              <w:pStyle w:val="ListParagraph"/>
              <w:numPr>
                <w:ilvl w:val="0"/>
                <w:numId w:val="23"/>
              </w:numPr>
              <w:rPr>
                <w:szCs w:val="22"/>
              </w:rPr>
            </w:pPr>
            <w:r w:rsidRPr="00EF1620">
              <w:rPr>
                <w:szCs w:val="22"/>
              </w:rPr>
              <w:t xml:space="preserve">To protect and enhance remnant vegetation through incorporation within the open space and stormwater network. </w:t>
            </w:r>
          </w:p>
          <w:p w14:paraId="7DB83C26" w14:textId="1425446B" w:rsidR="00515059" w:rsidRPr="00EF1620" w:rsidRDefault="00112279" w:rsidP="00D70396">
            <w:pPr>
              <w:pStyle w:val="ListParagraph"/>
              <w:numPr>
                <w:ilvl w:val="0"/>
                <w:numId w:val="23"/>
              </w:numPr>
              <w:rPr>
                <w:szCs w:val="22"/>
              </w:rPr>
            </w:pPr>
            <w:r w:rsidRPr="00EF1620">
              <w:rPr>
                <w:szCs w:val="22"/>
              </w:rPr>
              <w:t>To retain the maximum amount of established trees in the URA.</w:t>
            </w:r>
          </w:p>
          <w:p w14:paraId="7E33FAC9" w14:textId="1B2558D4" w:rsidR="00515059" w:rsidRPr="00EF1620" w:rsidRDefault="00515059" w:rsidP="001B599C">
            <w:pPr>
              <w:rPr>
                <w:b/>
                <w:bCs/>
                <w:szCs w:val="22"/>
              </w:rPr>
            </w:pPr>
          </w:p>
        </w:tc>
      </w:tr>
      <w:tr w:rsidR="001F677A" w:rsidRPr="00EF1620" w14:paraId="10ED9852" w14:textId="77777777" w:rsidTr="001162C5">
        <w:trPr>
          <w:trHeight w:val="501"/>
        </w:trPr>
        <w:tc>
          <w:tcPr>
            <w:tcW w:w="3543" w:type="dxa"/>
            <w:shd w:val="clear" w:color="auto" w:fill="D9D9D9" w:themeFill="background1" w:themeFillShade="D9"/>
          </w:tcPr>
          <w:p w14:paraId="62DEC8E4" w14:textId="518FDF25" w:rsidR="00743ED6" w:rsidRPr="00EF1620" w:rsidRDefault="00743ED6" w:rsidP="00743ED6">
            <w:pPr>
              <w:rPr>
                <w:b/>
                <w:bCs/>
                <w:szCs w:val="22"/>
              </w:rPr>
            </w:pPr>
            <w:r w:rsidRPr="00EF1620">
              <w:rPr>
                <w:b/>
                <w:bCs/>
                <w:szCs w:val="22"/>
              </w:rPr>
              <w:t xml:space="preserve">Performance Criteria </w:t>
            </w:r>
          </w:p>
        </w:tc>
        <w:tc>
          <w:tcPr>
            <w:tcW w:w="3965" w:type="dxa"/>
            <w:shd w:val="clear" w:color="auto" w:fill="D9D9D9" w:themeFill="background1" w:themeFillShade="D9"/>
          </w:tcPr>
          <w:p w14:paraId="17CDBA3B" w14:textId="17705F97" w:rsidR="00743ED6" w:rsidRPr="00EF1620" w:rsidRDefault="00743ED6" w:rsidP="00743ED6">
            <w:pPr>
              <w:rPr>
                <w:b/>
                <w:bCs/>
                <w:szCs w:val="22"/>
              </w:rPr>
            </w:pPr>
            <w:r w:rsidRPr="00EF1620">
              <w:rPr>
                <w:b/>
                <w:bCs/>
                <w:szCs w:val="22"/>
              </w:rPr>
              <w:t>Acceptable Solutions</w:t>
            </w:r>
          </w:p>
        </w:tc>
        <w:tc>
          <w:tcPr>
            <w:tcW w:w="3969" w:type="dxa"/>
            <w:gridSpan w:val="2"/>
            <w:shd w:val="clear" w:color="auto" w:fill="D9D9D9" w:themeFill="background1" w:themeFillShade="D9"/>
          </w:tcPr>
          <w:p w14:paraId="4A6E3662" w14:textId="4D0FF2D4" w:rsidR="00743ED6" w:rsidRPr="00EF1620" w:rsidRDefault="00743ED6" w:rsidP="00743ED6">
            <w:pPr>
              <w:rPr>
                <w:b/>
                <w:bCs/>
                <w:szCs w:val="22"/>
              </w:rPr>
            </w:pPr>
            <w:r w:rsidRPr="00EF1620">
              <w:rPr>
                <w:b/>
                <w:bCs/>
                <w:szCs w:val="22"/>
              </w:rPr>
              <w:t>Proposed Development</w:t>
            </w:r>
          </w:p>
        </w:tc>
        <w:tc>
          <w:tcPr>
            <w:tcW w:w="2697" w:type="dxa"/>
            <w:shd w:val="clear" w:color="auto" w:fill="D9D9D9" w:themeFill="background1" w:themeFillShade="D9"/>
          </w:tcPr>
          <w:p w14:paraId="4FFF51AF" w14:textId="77E39A16" w:rsidR="00743ED6" w:rsidRPr="00EF1620" w:rsidRDefault="00743ED6" w:rsidP="00743ED6">
            <w:pPr>
              <w:rPr>
                <w:b/>
                <w:bCs/>
                <w:szCs w:val="22"/>
              </w:rPr>
            </w:pPr>
            <w:r w:rsidRPr="00EF1620">
              <w:rPr>
                <w:b/>
                <w:bCs/>
                <w:szCs w:val="22"/>
              </w:rPr>
              <w:t>Compliance</w:t>
            </w:r>
          </w:p>
        </w:tc>
      </w:tr>
      <w:tr w:rsidR="001F677A" w:rsidRPr="00EF1620" w14:paraId="4C880BD3" w14:textId="77777777" w:rsidTr="001162C5">
        <w:trPr>
          <w:trHeight w:val="501"/>
        </w:trPr>
        <w:tc>
          <w:tcPr>
            <w:tcW w:w="3543" w:type="dxa"/>
            <w:vMerge w:val="restart"/>
            <w:shd w:val="clear" w:color="auto" w:fill="FFFFFF" w:themeFill="background1"/>
          </w:tcPr>
          <w:p w14:paraId="45E1D356" w14:textId="4B220400" w:rsidR="00032D37" w:rsidRPr="00EF1620" w:rsidRDefault="00032D37" w:rsidP="00032D37">
            <w:pPr>
              <w:rPr>
                <w:szCs w:val="22"/>
              </w:rPr>
            </w:pPr>
            <w:r w:rsidRPr="00EF1620">
              <w:rPr>
                <w:szCs w:val="22"/>
              </w:rPr>
              <w:t>P14 Significant and remnant vegetation and habitat for threatened species is retained and protected.</w:t>
            </w:r>
          </w:p>
        </w:tc>
        <w:tc>
          <w:tcPr>
            <w:tcW w:w="3965" w:type="dxa"/>
            <w:shd w:val="clear" w:color="auto" w:fill="FFFFFF" w:themeFill="background1"/>
          </w:tcPr>
          <w:p w14:paraId="1901A971" w14:textId="77777777" w:rsidR="00032D37" w:rsidRPr="00EF1620" w:rsidRDefault="00032D37" w:rsidP="00032D37">
            <w:pPr>
              <w:rPr>
                <w:szCs w:val="22"/>
              </w:rPr>
            </w:pPr>
            <w:r w:rsidRPr="00EF1620">
              <w:rPr>
                <w:szCs w:val="22"/>
              </w:rPr>
              <w:t xml:space="preserve">A14.1 Significant and remnant vegetation (including native vegetation) within the public domain, including in open space areas, is retained and opportunities for enhancement are included. </w:t>
            </w:r>
          </w:p>
          <w:p w14:paraId="037559AC" w14:textId="170AEBB8" w:rsidR="00032D37" w:rsidRPr="00EF1620" w:rsidRDefault="00032D37" w:rsidP="00032D37">
            <w:pPr>
              <w:rPr>
                <w:i/>
                <w:iCs/>
                <w:szCs w:val="22"/>
              </w:rPr>
            </w:pPr>
            <w:r w:rsidRPr="00EF1620">
              <w:rPr>
                <w:i/>
                <w:iCs/>
                <w:szCs w:val="22"/>
              </w:rPr>
              <w:t>Note: Threatened species have been identified in this URA. A comprehensive Flora &amp; Fauna assessment is to be prepared by a suitably qualified and experienced person and is to include an analysis of constraints and opportunities, identify / map areas for rehabilitation and assessment to consider any trees for removal for risk and safe useful life expectance.</w:t>
            </w:r>
          </w:p>
        </w:tc>
        <w:tc>
          <w:tcPr>
            <w:tcW w:w="3969" w:type="dxa"/>
            <w:gridSpan w:val="2"/>
            <w:shd w:val="clear" w:color="auto" w:fill="FFFFFF" w:themeFill="background1"/>
          </w:tcPr>
          <w:p w14:paraId="3407971F" w14:textId="77777777" w:rsidR="00032D37" w:rsidRPr="00EF1620" w:rsidRDefault="00032D37" w:rsidP="00032D37">
            <w:pPr>
              <w:rPr>
                <w:szCs w:val="22"/>
              </w:rPr>
            </w:pPr>
          </w:p>
          <w:p w14:paraId="47FDBD47" w14:textId="223D56F5"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263DAE8D" w14:textId="77777777" w:rsidR="00032D37" w:rsidRPr="00EF1620" w:rsidRDefault="00032D37" w:rsidP="00032D37">
            <w:pPr>
              <w:rPr>
                <w:szCs w:val="22"/>
              </w:rPr>
            </w:pPr>
          </w:p>
          <w:p w14:paraId="6C53238F" w14:textId="275E1DE2" w:rsidR="00032D37" w:rsidRPr="00EF1620" w:rsidRDefault="00032D37" w:rsidP="00032D37">
            <w:pPr>
              <w:rPr>
                <w:szCs w:val="22"/>
              </w:rPr>
            </w:pPr>
            <w:r w:rsidRPr="00EF1620">
              <w:rPr>
                <w:szCs w:val="22"/>
              </w:rPr>
              <w:t xml:space="preserve">n/a </w:t>
            </w:r>
          </w:p>
        </w:tc>
      </w:tr>
      <w:tr w:rsidR="001F677A" w:rsidRPr="00EF1620" w14:paraId="371AD6B0" w14:textId="77777777" w:rsidTr="001162C5">
        <w:trPr>
          <w:trHeight w:val="501"/>
        </w:trPr>
        <w:tc>
          <w:tcPr>
            <w:tcW w:w="3543" w:type="dxa"/>
            <w:vMerge/>
            <w:shd w:val="clear" w:color="auto" w:fill="FFFFFF" w:themeFill="background1"/>
          </w:tcPr>
          <w:p w14:paraId="47C06DB3" w14:textId="77777777" w:rsidR="00032D37" w:rsidRPr="00EF1620" w:rsidRDefault="00032D37" w:rsidP="00032D37">
            <w:pPr>
              <w:rPr>
                <w:szCs w:val="22"/>
              </w:rPr>
            </w:pPr>
          </w:p>
        </w:tc>
        <w:tc>
          <w:tcPr>
            <w:tcW w:w="3965" w:type="dxa"/>
            <w:shd w:val="clear" w:color="auto" w:fill="FFFFFF" w:themeFill="background1"/>
          </w:tcPr>
          <w:p w14:paraId="3C3D3F20" w14:textId="4F3961FE" w:rsidR="00032D37" w:rsidRPr="00EF1620" w:rsidRDefault="00032D37" w:rsidP="00032D37">
            <w:pPr>
              <w:rPr>
                <w:szCs w:val="22"/>
              </w:rPr>
            </w:pPr>
            <w:r w:rsidRPr="00EF1620">
              <w:rPr>
                <w:szCs w:val="22"/>
              </w:rPr>
              <w:t>A14.2 Identify impact mitigation and management measures to protect threatened species including but not limited to bats.</w:t>
            </w:r>
          </w:p>
        </w:tc>
        <w:tc>
          <w:tcPr>
            <w:tcW w:w="3969" w:type="dxa"/>
            <w:gridSpan w:val="2"/>
            <w:shd w:val="clear" w:color="auto" w:fill="FFFFFF" w:themeFill="background1"/>
          </w:tcPr>
          <w:p w14:paraId="39AA7458" w14:textId="77777777" w:rsidR="00032D37" w:rsidRPr="00EF1620" w:rsidRDefault="00032D37" w:rsidP="00032D37">
            <w:pPr>
              <w:rPr>
                <w:szCs w:val="22"/>
              </w:rPr>
            </w:pPr>
          </w:p>
          <w:p w14:paraId="14AB72F6" w14:textId="5B3E2770"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7A7BDADC" w14:textId="77777777" w:rsidR="00032D37" w:rsidRPr="00EF1620" w:rsidRDefault="00032D37" w:rsidP="00032D37">
            <w:pPr>
              <w:rPr>
                <w:szCs w:val="22"/>
              </w:rPr>
            </w:pPr>
          </w:p>
          <w:p w14:paraId="10661406" w14:textId="7C882EB1" w:rsidR="00032D37" w:rsidRPr="00EF1620" w:rsidRDefault="00032D37" w:rsidP="00032D37">
            <w:pPr>
              <w:rPr>
                <w:szCs w:val="22"/>
              </w:rPr>
            </w:pPr>
            <w:r w:rsidRPr="00EF1620">
              <w:rPr>
                <w:szCs w:val="22"/>
              </w:rPr>
              <w:t xml:space="preserve">n/a </w:t>
            </w:r>
          </w:p>
        </w:tc>
      </w:tr>
      <w:tr w:rsidR="001F677A" w:rsidRPr="00EF1620" w14:paraId="2F37077F" w14:textId="77777777" w:rsidTr="001162C5">
        <w:trPr>
          <w:trHeight w:val="501"/>
        </w:trPr>
        <w:tc>
          <w:tcPr>
            <w:tcW w:w="3543" w:type="dxa"/>
            <w:vMerge w:val="restart"/>
            <w:shd w:val="clear" w:color="auto" w:fill="FFFFFF" w:themeFill="background1"/>
          </w:tcPr>
          <w:p w14:paraId="1E3B0662" w14:textId="77777777" w:rsidR="00032D37" w:rsidRPr="00EF1620" w:rsidRDefault="00032D37" w:rsidP="00032D37">
            <w:pPr>
              <w:rPr>
                <w:szCs w:val="22"/>
              </w:rPr>
            </w:pPr>
            <w:r w:rsidRPr="00EF1620">
              <w:rPr>
                <w:szCs w:val="22"/>
              </w:rPr>
              <w:t>P15 Riparian corridors are protected and improved.</w:t>
            </w:r>
          </w:p>
          <w:p w14:paraId="5206D512" w14:textId="77777777" w:rsidR="00032D37" w:rsidRPr="00EF1620" w:rsidRDefault="00032D37" w:rsidP="00032D37">
            <w:pPr>
              <w:rPr>
                <w:szCs w:val="22"/>
              </w:rPr>
            </w:pPr>
          </w:p>
          <w:p w14:paraId="1F0C3B3D" w14:textId="1F0520B7" w:rsidR="00032D37" w:rsidRPr="00EF1620" w:rsidRDefault="00032D37" w:rsidP="00032D37">
            <w:pPr>
              <w:rPr>
                <w:i/>
                <w:iCs/>
                <w:szCs w:val="22"/>
              </w:rPr>
            </w:pPr>
            <w:r w:rsidRPr="00EF1620">
              <w:rPr>
                <w:i/>
                <w:iCs/>
                <w:szCs w:val="22"/>
              </w:rPr>
              <w:t xml:space="preserve">Note: The riparian corridors are linear tracts of land associated with the Shoalhaven River </w:t>
            </w:r>
            <w:r w:rsidRPr="00EF1620">
              <w:rPr>
                <w:i/>
                <w:iCs/>
                <w:szCs w:val="22"/>
              </w:rPr>
              <w:lastRenderedPageBreak/>
              <w:t>drainage system. They are important for maintaining biodiversity, water quality and bank stability. They are a significant  component of the Nowra-Bomaderry conservation strategy and represent both constraints and opportunities to urban development.</w:t>
            </w:r>
          </w:p>
        </w:tc>
        <w:tc>
          <w:tcPr>
            <w:tcW w:w="3965" w:type="dxa"/>
            <w:shd w:val="clear" w:color="auto" w:fill="FFFFFF" w:themeFill="background1"/>
          </w:tcPr>
          <w:p w14:paraId="33495F4A" w14:textId="409A6DF8" w:rsidR="00032D37" w:rsidRPr="00EF1620" w:rsidRDefault="00032D37" w:rsidP="00032D37">
            <w:pPr>
              <w:rPr>
                <w:szCs w:val="22"/>
              </w:rPr>
            </w:pPr>
            <w:r w:rsidRPr="00EF1620">
              <w:rPr>
                <w:szCs w:val="22"/>
              </w:rPr>
              <w:lastRenderedPageBreak/>
              <w:t>A15.3 Buffers are vegetated to protect the integrity of the riparian zone from weed invasion, littering, sedimentation, erosion control pollution and impacts of climate change.</w:t>
            </w:r>
          </w:p>
        </w:tc>
        <w:tc>
          <w:tcPr>
            <w:tcW w:w="3969" w:type="dxa"/>
            <w:gridSpan w:val="2"/>
            <w:shd w:val="clear" w:color="auto" w:fill="FFFFFF" w:themeFill="background1"/>
          </w:tcPr>
          <w:p w14:paraId="178FA112" w14:textId="77777777" w:rsidR="00032D37" w:rsidRPr="00EF1620" w:rsidRDefault="00032D37" w:rsidP="00032D37">
            <w:pPr>
              <w:rPr>
                <w:szCs w:val="22"/>
              </w:rPr>
            </w:pPr>
          </w:p>
          <w:p w14:paraId="20D96257" w14:textId="7C22ECFA"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62EA30EC" w14:textId="77777777" w:rsidR="00032D37" w:rsidRPr="00EF1620" w:rsidRDefault="00032D37" w:rsidP="00032D37">
            <w:pPr>
              <w:rPr>
                <w:szCs w:val="22"/>
              </w:rPr>
            </w:pPr>
          </w:p>
          <w:p w14:paraId="4E9E6FE2" w14:textId="4D63C28C" w:rsidR="00032D37" w:rsidRPr="00EF1620" w:rsidRDefault="00032D37" w:rsidP="00032D37">
            <w:pPr>
              <w:rPr>
                <w:szCs w:val="22"/>
              </w:rPr>
            </w:pPr>
            <w:r w:rsidRPr="00EF1620">
              <w:rPr>
                <w:szCs w:val="22"/>
              </w:rPr>
              <w:t xml:space="preserve">n/a </w:t>
            </w:r>
          </w:p>
        </w:tc>
      </w:tr>
      <w:tr w:rsidR="001F677A" w:rsidRPr="00EF1620" w14:paraId="0109D820" w14:textId="77777777" w:rsidTr="001162C5">
        <w:trPr>
          <w:trHeight w:val="501"/>
        </w:trPr>
        <w:tc>
          <w:tcPr>
            <w:tcW w:w="3543" w:type="dxa"/>
            <w:vMerge/>
            <w:shd w:val="clear" w:color="auto" w:fill="FFFFFF" w:themeFill="background1"/>
          </w:tcPr>
          <w:p w14:paraId="5ECD58CA" w14:textId="77777777" w:rsidR="00032D37" w:rsidRPr="00EF1620" w:rsidRDefault="00032D37" w:rsidP="00032D37">
            <w:pPr>
              <w:rPr>
                <w:szCs w:val="22"/>
              </w:rPr>
            </w:pPr>
          </w:p>
        </w:tc>
        <w:tc>
          <w:tcPr>
            <w:tcW w:w="3965" w:type="dxa"/>
            <w:shd w:val="clear" w:color="auto" w:fill="FFFFFF" w:themeFill="background1"/>
          </w:tcPr>
          <w:p w14:paraId="06D41760" w14:textId="016492A4" w:rsidR="00032D37" w:rsidRPr="00EF1620" w:rsidRDefault="00032D37" w:rsidP="00032D37">
            <w:pPr>
              <w:rPr>
                <w:szCs w:val="22"/>
              </w:rPr>
            </w:pPr>
            <w:r w:rsidRPr="00EF1620">
              <w:rPr>
                <w:szCs w:val="22"/>
              </w:rPr>
              <w:t>A15.4 Fencing within riparian corridors are minimised and across watercourses is not permitted. Where fencing is required for safety purposes, the design must allow terrestrial and aquatic fauna to pass through</w:t>
            </w:r>
          </w:p>
        </w:tc>
        <w:tc>
          <w:tcPr>
            <w:tcW w:w="3969" w:type="dxa"/>
            <w:gridSpan w:val="2"/>
            <w:shd w:val="clear" w:color="auto" w:fill="FFFFFF" w:themeFill="background1"/>
          </w:tcPr>
          <w:p w14:paraId="185E7B51" w14:textId="77777777" w:rsidR="00032D37" w:rsidRPr="00EF1620" w:rsidRDefault="00032D37" w:rsidP="00032D37">
            <w:pPr>
              <w:rPr>
                <w:szCs w:val="22"/>
              </w:rPr>
            </w:pPr>
          </w:p>
          <w:p w14:paraId="11917720" w14:textId="7BAD90FD" w:rsidR="00032D37" w:rsidRPr="00EF1620" w:rsidRDefault="00032D37" w:rsidP="00032D37">
            <w:pPr>
              <w:rPr>
                <w:szCs w:val="22"/>
              </w:rPr>
            </w:pPr>
            <w:r w:rsidRPr="00EF1620">
              <w:rPr>
                <w:szCs w:val="22"/>
              </w:rPr>
              <w:t xml:space="preserve">no change to original approval </w:t>
            </w:r>
          </w:p>
        </w:tc>
        <w:tc>
          <w:tcPr>
            <w:tcW w:w="2697" w:type="dxa"/>
            <w:shd w:val="clear" w:color="auto" w:fill="FFFFFF" w:themeFill="background1"/>
          </w:tcPr>
          <w:p w14:paraId="4CA02D73" w14:textId="77777777" w:rsidR="00032D37" w:rsidRPr="00EF1620" w:rsidRDefault="00032D37" w:rsidP="00032D37">
            <w:pPr>
              <w:rPr>
                <w:szCs w:val="22"/>
              </w:rPr>
            </w:pPr>
          </w:p>
          <w:p w14:paraId="1493B169" w14:textId="37FC7237" w:rsidR="00032D37" w:rsidRPr="00EF1620" w:rsidRDefault="00032D37" w:rsidP="00032D37">
            <w:pPr>
              <w:rPr>
                <w:szCs w:val="22"/>
              </w:rPr>
            </w:pPr>
            <w:r w:rsidRPr="00EF1620">
              <w:rPr>
                <w:szCs w:val="22"/>
              </w:rPr>
              <w:t xml:space="preserve">n/a </w:t>
            </w:r>
          </w:p>
        </w:tc>
      </w:tr>
      <w:tr w:rsidR="001F677A" w:rsidRPr="00EF1620" w14:paraId="4E5B9152" w14:textId="77777777" w:rsidTr="001162C5">
        <w:trPr>
          <w:trHeight w:val="501"/>
        </w:trPr>
        <w:tc>
          <w:tcPr>
            <w:tcW w:w="3543" w:type="dxa"/>
            <w:vMerge w:val="restart"/>
            <w:shd w:val="clear" w:color="auto" w:fill="FFFFFF" w:themeFill="background1"/>
          </w:tcPr>
          <w:p w14:paraId="71275878" w14:textId="715DB8DD" w:rsidR="00911F66" w:rsidRPr="00EF1620" w:rsidRDefault="00911F66" w:rsidP="001B599C">
            <w:pPr>
              <w:rPr>
                <w:szCs w:val="22"/>
              </w:rPr>
            </w:pPr>
            <w:r w:rsidRPr="00EF1620">
              <w:rPr>
                <w:szCs w:val="22"/>
              </w:rPr>
              <w:t>P16 Incorporate elements of Aboriginal cultural and environmental heritage within the open space areas of the URA to ensure their protection.</w:t>
            </w:r>
          </w:p>
        </w:tc>
        <w:tc>
          <w:tcPr>
            <w:tcW w:w="3965" w:type="dxa"/>
            <w:shd w:val="clear" w:color="auto" w:fill="FFFFFF" w:themeFill="background1"/>
          </w:tcPr>
          <w:p w14:paraId="34DFA85B" w14:textId="77777777" w:rsidR="00911F66" w:rsidRPr="00EF1620" w:rsidRDefault="00911F66" w:rsidP="001B599C">
            <w:pPr>
              <w:rPr>
                <w:szCs w:val="22"/>
              </w:rPr>
            </w:pPr>
            <w:r w:rsidRPr="00EF1620">
              <w:rPr>
                <w:szCs w:val="22"/>
              </w:rPr>
              <w:t xml:space="preserve">A16.1 An Aboriginal Cultural Heritage Assessment is submitted at the subdivision DA stage. </w:t>
            </w:r>
          </w:p>
          <w:p w14:paraId="0D79DF6B" w14:textId="034A8520" w:rsidR="00911F66" w:rsidRPr="00EF1620" w:rsidRDefault="00911F66" w:rsidP="001B599C">
            <w:pPr>
              <w:rPr>
                <w:i/>
                <w:iCs/>
                <w:szCs w:val="22"/>
              </w:rPr>
            </w:pPr>
            <w:r w:rsidRPr="00EF1620">
              <w:rPr>
                <w:i/>
                <w:iCs/>
                <w:szCs w:val="22"/>
              </w:rPr>
              <w:t>Note: Refer to Guidelines by the Office of Environment and Heritage as the relevant authority under the National Parks and Wildlife Act 1974.</w:t>
            </w:r>
          </w:p>
        </w:tc>
        <w:tc>
          <w:tcPr>
            <w:tcW w:w="3969" w:type="dxa"/>
            <w:gridSpan w:val="2"/>
            <w:shd w:val="clear" w:color="auto" w:fill="FFFFFF" w:themeFill="background1"/>
          </w:tcPr>
          <w:p w14:paraId="00D87229" w14:textId="77777777" w:rsidR="00911F66" w:rsidRPr="00EF1620" w:rsidRDefault="00911F66" w:rsidP="001B599C">
            <w:pPr>
              <w:rPr>
                <w:szCs w:val="22"/>
              </w:rPr>
            </w:pPr>
          </w:p>
          <w:p w14:paraId="177CCE09" w14:textId="7684785A" w:rsidR="00032D37" w:rsidRPr="00EF1620" w:rsidRDefault="00032D37" w:rsidP="001B599C">
            <w:pPr>
              <w:rPr>
                <w:szCs w:val="22"/>
              </w:rPr>
            </w:pPr>
            <w:r w:rsidRPr="00EF1620">
              <w:rPr>
                <w:szCs w:val="22"/>
              </w:rPr>
              <w:t xml:space="preserve">Revised GTA have been issued </w:t>
            </w:r>
          </w:p>
        </w:tc>
        <w:tc>
          <w:tcPr>
            <w:tcW w:w="2697" w:type="dxa"/>
            <w:shd w:val="clear" w:color="auto" w:fill="FFFFFF" w:themeFill="background1"/>
          </w:tcPr>
          <w:p w14:paraId="421EAC57" w14:textId="77777777" w:rsidR="00911F66" w:rsidRPr="00EF1620" w:rsidRDefault="00911F66" w:rsidP="001B599C">
            <w:pPr>
              <w:rPr>
                <w:szCs w:val="22"/>
              </w:rPr>
            </w:pPr>
          </w:p>
          <w:p w14:paraId="29F8F1A8" w14:textId="00CF95C3" w:rsidR="00032D37" w:rsidRPr="00EF1620" w:rsidRDefault="00032D37" w:rsidP="001B599C">
            <w:pPr>
              <w:rPr>
                <w:szCs w:val="22"/>
              </w:rPr>
            </w:pPr>
            <w:r w:rsidRPr="00EF1620">
              <w:rPr>
                <w:szCs w:val="22"/>
              </w:rPr>
              <w:t>complies</w:t>
            </w:r>
          </w:p>
        </w:tc>
      </w:tr>
      <w:tr w:rsidR="001F677A" w:rsidRPr="00EF1620" w14:paraId="27FB6AB1" w14:textId="77777777" w:rsidTr="001162C5">
        <w:trPr>
          <w:trHeight w:val="501"/>
        </w:trPr>
        <w:tc>
          <w:tcPr>
            <w:tcW w:w="3543" w:type="dxa"/>
            <w:vMerge/>
            <w:shd w:val="clear" w:color="auto" w:fill="FFFFFF" w:themeFill="background1"/>
          </w:tcPr>
          <w:p w14:paraId="6A2EC72C" w14:textId="77777777" w:rsidR="002E74E9" w:rsidRPr="00EF1620" w:rsidRDefault="002E74E9" w:rsidP="002E74E9">
            <w:pPr>
              <w:rPr>
                <w:szCs w:val="22"/>
              </w:rPr>
            </w:pPr>
          </w:p>
        </w:tc>
        <w:tc>
          <w:tcPr>
            <w:tcW w:w="3965" w:type="dxa"/>
            <w:shd w:val="clear" w:color="auto" w:fill="FFFFFF" w:themeFill="background1"/>
          </w:tcPr>
          <w:p w14:paraId="1F9BD70D" w14:textId="30328C8C" w:rsidR="002E74E9" w:rsidRPr="00EF1620" w:rsidRDefault="002E74E9" w:rsidP="002E74E9">
            <w:pPr>
              <w:rPr>
                <w:szCs w:val="22"/>
              </w:rPr>
            </w:pPr>
            <w:r w:rsidRPr="00EF1620">
              <w:rPr>
                <w:szCs w:val="22"/>
              </w:rPr>
              <w:t>A16.2 Where culturally appropriate and acceptable any Aboriginal cultural heritage identified through the Aboriginal Cultural Heritage Assessment is used to develop interpretive signage to be located in the public spaces of the URA.</w:t>
            </w:r>
          </w:p>
        </w:tc>
        <w:tc>
          <w:tcPr>
            <w:tcW w:w="3969" w:type="dxa"/>
            <w:gridSpan w:val="2"/>
            <w:shd w:val="clear" w:color="auto" w:fill="FFFFFF" w:themeFill="background1"/>
          </w:tcPr>
          <w:p w14:paraId="076EACB7" w14:textId="77777777" w:rsidR="002E74E9" w:rsidRPr="00EF1620" w:rsidRDefault="002E74E9" w:rsidP="002E74E9">
            <w:pPr>
              <w:rPr>
                <w:szCs w:val="22"/>
              </w:rPr>
            </w:pPr>
          </w:p>
          <w:p w14:paraId="3895CF10" w14:textId="3BE49823"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4BAD3E45" w14:textId="77777777" w:rsidR="002E74E9" w:rsidRPr="00EF1620" w:rsidRDefault="002E74E9" w:rsidP="002E74E9">
            <w:pPr>
              <w:rPr>
                <w:szCs w:val="22"/>
              </w:rPr>
            </w:pPr>
          </w:p>
          <w:p w14:paraId="66355B46" w14:textId="503AC8D0" w:rsidR="002E74E9" w:rsidRPr="00EF1620" w:rsidRDefault="002E74E9" w:rsidP="002E74E9">
            <w:pPr>
              <w:rPr>
                <w:szCs w:val="22"/>
              </w:rPr>
            </w:pPr>
            <w:r w:rsidRPr="00EF1620">
              <w:rPr>
                <w:szCs w:val="22"/>
              </w:rPr>
              <w:t xml:space="preserve">n/a </w:t>
            </w:r>
          </w:p>
        </w:tc>
      </w:tr>
      <w:tr w:rsidR="00743ED6" w:rsidRPr="00EF1620" w14:paraId="6C667FDA" w14:textId="77777777" w:rsidTr="00743ED6">
        <w:trPr>
          <w:trHeight w:val="501"/>
        </w:trPr>
        <w:tc>
          <w:tcPr>
            <w:tcW w:w="14174" w:type="dxa"/>
            <w:gridSpan w:val="5"/>
            <w:shd w:val="clear" w:color="auto" w:fill="B6DDE8" w:themeFill="accent5" w:themeFillTint="66"/>
          </w:tcPr>
          <w:p w14:paraId="0C3C1382" w14:textId="77777777" w:rsidR="00743ED6" w:rsidRPr="00EF1620" w:rsidRDefault="00743ED6" w:rsidP="001B599C">
            <w:pPr>
              <w:rPr>
                <w:b/>
                <w:bCs/>
                <w:szCs w:val="22"/>
              </w:rPr>
            </w:pPr>
            <w:r w:rsidRPr="00EF1620">
              <w:rPr>
                <w:b/>
                <w:bCs/>
                <w:szCs w:val="22"/>
              </w:rPr>
              <w:t xml:space="preserve">7.11 Stormwater Management and Flood Minimisation </w:t>
            </w:r>
          </w:p>
          <w:p w14:paraId="5FAD8483" w14:textId="77777777" w:rsidR="00743ED6" w:rsidRPr="00EF1620" w:rsidRDefault="00743ED6" w:rsidP="001B599C">
            <w:pPr>
              <w:rPr>
                <w:b/>
                <w:bCs/>
                <w:szCs w:val="22"/>
              </w:rPr>
            </w:pPr>
          </w:p>
          <w:p w14:paraId="1C421244" w14:textId="77777777" w:rsidR="00911F66" w:rsidRPr="00EF1620" w:rsidRDefault="00911F66" w:rsidP="001B599C">
            <w:pPr>
              <w:rPr>
                <w:b/>
                <w:bCs/>
                <w:szCs w:val="22"/>
              </w:rPr>
            </w:pPr>
            <w:r w:rsidRPr="00EF1620">
              <w:rPr>
                <w:b/>
                <w:bCs/>
                <w:szCs w:val="22"/>
              </w:rPr>
              <w:t xml:space="preserve">Objectives </w:t>
            </w:r>
          </w:p>
          <w:p w14:paraId="1118CC4D" w14:textId="7F626150" w:rsidR="00911F66" w:rsidRPr="00EF1620" w:rsidRDefault="00911F66" w:rsidP="00D70396">
            <w:pPr>
              <w:pStyle w:val="ListParagraph"/>
              <w:numPr>
                <w:ilvl w:val="0"/>
                <w:numId w:val="24"/>
              </w:numPr>
              <w:rPr>
                <w:b/>
                <w:bCs/>
                <w:szCs w:val="22"/>
              </w:rPr>
            </w:pPr>
            <w:r w:rsidRPr="00EF1620">
              <w:rPr>
                <w:b/>
                <w:bCs/>
                <w:szCs w:val="22"/>
              </w:rPr>
              <w:t xml:space="preserve">To manage stormwater flow paths and systems to ensure development does not increase the flood risks and safety of people, property and the environment. </w:t>
            </w:r>
          </w:p>
          <w:p w14:paraId="24752C7B" w14:textId="77777777" w:rsidR="00911F66" w:rsidRPr="00EF1620" w:rsidRDefault="00911F66" w:rsidP="00D70396">
            <w:pPr>
              <w:pStyle w:val="ListParagraph"/>
              <w:numPr>
                <w:ilvl w:val="0"/>
                <w:numId w:val="24"/>
              </w:numPr>
              <w:rPr>
                <w:b/>
                <w:bCs/>
                <w:szCs w:val="22"/>
              </w:rPr>
            </w:pPr>
            <w:r w:rsidRPr="00EF1620">
              <w:rPr>
                <w:b/>
                <w:bCs/>
                <w:szCs w:val="22"/>
              </w:rPr>
              <w:t xml:space="preserve">To minimise any impacts on natural watercourses and associated ecosystems during stormwater events. </w:t>
            </w:r>
          </w:p>
          <w:p w14:paraId="7B1F1FD6" w14:textId="77777777" w:rsidR="00911F66" w:rsidRPr="00EF1620" w:rsidRDefault="00911F66" w:rsidP="00D70396">
            <w:pPr>
              <w:pStyle w:val="ListParagraph"/>
              <w:numPr>
                <w:ilvl w:val="0"/>
                <w:numId w:val="24"/>
              </w:numPr>
              <w:rPr>
                <w:b/>
                <w:bCs/>
                <w:szCs w:val="22"/>
              </w:rPr>
            </w:pPr>
            <w:r w:rsidRPr="00EF1620">
              <w:rPr>
                <w:b/>
                <w:bCs/>
                <w:szCs w:val="22"/>
              </w:rPr>
              <w:t xml:space="preserve">To ensure that development does not increase flood risk on existing or adjoining properties. </w:t>
            </w:r>
          </w:p>
          <w:p w14:paraId="218699EC" w14:textId="77777777" w:rsidR="00911F66" w:rsidRPr="00EF1620" w:rsidRDefault="00911F66" w:rsidP="00D70396">
            <w:pPr>
              <w:pStyle w:val="ListParagraph"/>
              <w:numPr>
                <w:ilvl w:val="0"/>
                <w:numId w:val="24"/>
              </w:numPr>
              <w:rPr>
                <w:b/>
                <w:bCs/>
                <w:szCs w:val="22"/>
              </w:rPr>
            </w:pPr>
            <w:r w:rsidRPr="00EF1620">
              <w:rPr>
                <w:b/>
                <w:bCs/>
                <w:szCs w:val="22"/>
              </w:rPr>
              <w:t xml:space="preserve">To encourage the reuse of stormwater generated by development. </w:t>
            </w:r>
          </w:p>
          <w:p w14:paraId="20335592" w14:textId="5FE2F966" w:rsidR="00743ED6" w:rsidRPr="00EF1620" w:rsidRDefault="00911F66" w:rsidP="00D70396">
            <w:pPr>
              <w:pStyle w:val="ListParagraph"/>
              <w:numPr>
                <w:ilvl w:val="0"/>
                <w:numId w:val="24"/>
              </w:numPr>
              <w:rPr>
                <w:b/>
                <w:bCs/>
                <w:szCs w:val="22"/>
              </w:rPr>
            </w:pPr>
            <w:r w:rsidRPr="00EF1620">
              <w:rPr>
                <w:b/>
                <w:bCs/>
                <w:szCs w:val="22"/>
              </w:rPr>
              <w:t>To achieve a neutral or reduced post development stormwater sedimentation and pollutant load when compared to pre development conditions. vi. To minimise soil erosion and sedimentation resulting during and post construction.</w:t>
            </w:r>
          </w:p>
        </w:tc>
      </w:tr>
      <w:tr w:rsidR="001F677A" w:rsidRPr="00EF1620" w14:paraId="3F88C80A" w14:textId="77777777" w:rsidTr="001162C5">
        <w:trPr>
          <w:trHeight w:val="501"/>
        </w:trPr>
        <w:tc>
          <w:tcPr>
            <w:tcW w:w="3543" w:type="dxa"/>
            <w:shd w:val="clear" w:color="auto" w:fill="D9D9D9" w:themeFill="background1" w:themeFillShade="D9"/>
          </w:tcPr>
          <w:p w14:paraId="6C60A3DF" w14:textId="16E68F1B" w:rsidR="006C03BA" w:rsidRPr="00EF1620" w:rsidRDefault="006C03BA" w:rsidP="006C03BA">
            <w:pPr>
              <w:rPr>
                <w:b/>
                <w:bCs/>
                <w:szCs w:val="22"/>
              </w:rPr>
            </w:pPr>
            <w:r w:rsidRPr="00EF1620">
              <w:rPr>
                <w:b/>
                <w:bCs/>
                <w:szCs w:val="22"/>
              </w:rPr>
              <w:t xml:space="preserve">Performance Criteria </w:t>
            </w:r>
          </w:p>
        </w:tc>
        <w:tc>
          <w:tcPr>
            <w:tcW w:w="3965" w:type="dxa"/>
            <w:shd w:val="clear" w:color="auto" w:fill="D9D9D9" w:themeFill="background1" w:themeFillShade="D9"/>
          </w:tcPr>
          <w:p w14:paraId="527B855E" w14:textId="545C1B6F" w:rsidR="006C03BA" w:rsidRPr="00EF1620" w:rsidRDefault="006C03BA" w:rsidP="006C03BA">
            <w:pPr>
              <w:rPr>
                <w:b/>
                <w:bCs/>
                <w:szCs w:val="22"/>
              </w:rPr>
            </w:pPr>
            <w:r w:rsidRPr="00EF1620">
              <w:rPr>
                <w:b/>
                <w:bCs/>
                <w:szCs w:val="22"/>
              </w:rPr>
              <w:t>Acceptable Solutions</w:t>
            </w:r>
          </w:p>
        </w:tc>
        <w:tc>
          <w:tcPr>
            <w:tcW w:w="3969" w:type="dxa"/>
            <w:gridSpan w:val="2"/>
            <w:shd w:val="clear" w:color="auto" w:fill="D9D9D9" w:themeFill="background1" w:themeFillShade="D9"/>
          </w:tcPr>
          <w:p w14:paraId="67B83B97" w14:textId="3942DB78" w:rsidR="006C03BA" w:rsidRPr="00EF1620" w:rsidRDefault="006C03BA" w:rsidP="006C03BA">
            <w:pPr>
              <w:rPr>
                <w:b/>
                <w:bCs/>
                <w:szCs w:val="22"/>
              </w:rPr>
            </w:pPr>
            <w:r w:rsidRPr="00EF1620">
              <w:rPr>
                <w:b/>
                <w:bCs/>
                <w:szCs w:val="22"/>
              </w:rPr>
              <w:t>Proposed Development</w:t>
            </w:r>
          </w:p>
        </w:tc>
        <w:tc>
          <w:tcPr>
            <w:tcW w:w="2697" w:type="dxa"/>
            <w:shd w:val="clear" w:color="auto" w:fill="D9D9D9" w:themeFill="background1" w:themeFillShade="D9"/>
          </w:tcPr>
          <w:p w14:paraId="5D23BFFA" w14:textId="3F440630" w:rsidR="006C03BA" w:rsidRPr="00EF1620" w:rsidRDefault="006C03BA" w:rsidP="006C03BA">
            <w:pPr>
              <w:rPr>
                <w:b/>
                <w:bCs/>
                <w:szCs w:val="22"/>
              </w:rPr>
            </w:pPr>
            <w:r w:rsidRPr="00EF1620">
              <w:rPr>
                <w:b/>
                <w:bCs/>
                <w:szCs w:val="22"/>
              </w:rPr>
              <w:t>Compliance</w:t>
            </w:r>
          </w:p>
        </w:tc>
      </w:tr>
      <w:tr w:rsidR="001F677A" w:rsidRPr="00EF1620" w14:paraId="1C4302E1" w14:textId="77777777" w:rsidTr="001162C5">
        <w:trPr>
          <w:trHeight w:val="501"/>
        </w:trPr>
        <w:tc>
          <w:tcPr>
            <w:tcW w:w="3543" w:type="dxa"/>
            <w:vMerge w:val="restart"/>
            <w:shd w:val="clear" w:color="auto" w:fill="FFFFFF" w:themeFill="background1"/>
          </w:tcPr>
          <w:p w14:paraId="619280ED" w14:textId="05DF8A9D" w:rsidR="002E74E9" w:rsidRPr="00EF1620" w:rsidRDefault="002E74E9" w:rsidP="002E74E9">
            <w:pPr>
              <w:rPr>
                <w:szCs w:val="22"/>
              </w:rPr>
            </w:pPr>
            <w:r w:rsidRPr="00EF1620">
              <w:rPr>
                <w:szCs w:val="22"/>
              </w:rPr>
              <w:t>P17 Stormwater flows and quality is managed using Water Sensitive Urban Design (WSUD) principles.</w:t>
            </w:r>
          </w:p>
        </w:tc>
        <w:tc>
          <w:tcPr>
            <w:tcW w:w="3965" w:type="dxa"/>
            <w:shd w:val="clear" w:color="auto" w:fill="FFFFFF" w:themeFill="background1"/>
          </w:tcPr>
          <w:p w14:paraId="309B7B13" w14:textId="77777777" w:rsidR="002E74E9" w:rsidRPr="00EF1620" w:rsidRDefault="002E74E9" w:rsidP="002E74E9">
            <w:pPr>
              <w:rPr>
                <w:szCs w:val="22"/>
              </w:rPr>
            </w:pPr>
            <w:r w:rsidRPr="00EF1620">
              <w:rPr>
                <w:szCs w:val="22"/>
              </w:rPr>
              <w:t xml:space="preserve">A17.1 Development Applications must be supported by a Concept </w:t>
            </w:r>
            <w:r w:rsidRPr="00EF1620">
              <w:rPr>
                <w:szCs w:val="22"/>
              </w:rPr>
              <w:lastRenderedPageBreak/>
              <w:t xml:space="preserve">Stormwater Plan. The Concept Stormwater Plan must demonstrate: </w:t>
            </w:r>
          </w:p>
          <w:p w14:paraId="78D039DF" w14:textId="77777777" w:rsidR="002E74E9" w:rsidRPr="00EF1620" w:rsidRDefault="002E74E9" w:rsidP="002E74E9">
            <w:pPr>
              <w:rPr>
                <w:szCs w:val="22"/>
              </w:rPr>
            </w:pPr>
            <w:r w:rsidRPr="00EF1620">
              <w:rPr>
                <w:szCs w:val="22"/>
              </w:rPr>
              <w:t xml:space="preserve">• WSUD principles (including on-site stormwater detention/retention) as per Chapter G2: Sustainable Stormwater Management and Erosion and Sediment Control. </w:t>
            </w:r>
          </w:p>
          <w:p w14:paraId="56CC4C07" w14:textId="57CD44AB" w:rsidR="002E74E9" w:rsidRPr="00EF1620" w:rsidRDefault="002E74E9" w:rsidP="002E74E9">
            <w:pPr>
              <w:rPr>
                <w:szCs w:val="22"/>
              </w:rPr>
            </w:pPr>
            <w:r w:rsidRPr="00EF1620">
              <w:rPr>
                <w:szCs w:val="22"/>
              </w:rPr>
              <w:t>• Stormwater management primarily within the street network.</w:t>
            </w:r>
          </w:p>
          <w:p w14:paraId="4C68FC0F" w14:textId="11628C07" w:rsidR="002E74E9" w:rsidRPr="00EF1620" w:rsidRDefault="002E74E9" w:rsidP="002E74E9">
            <w:pPr>
              <w:rPr>
                <w:szCs w:val="22"/>
              </w:rPr>
            </w:pPr>
          </w:p>
        </w:tc>
        <w:tc>
          <w:tcPr>
            <w:tcW w:w="3969" w:type="dxa"/>
            <w:gridSpan w:val="2"/>
            <w:shd w:val="clear" w:color="auto" w:fill="FFFFFF" w:themeFill="background1"/>
          </w:tcPr>
          <w:p w14:paraId="424CF9BE" w14:textId="77777777" w:rsidR="002E74E9" w:rsidRPr="00EF1620" w:rsidRDefault="002E74E9" w:rsidP="002E74E9">
            <w:pPr>
              <w:rPr>
                <w:szCs w:val="22"/>
              </w:rPr>
            </w:pPr>
          </w:p>
          <w:p w14:paraId="421E0E3C" w14:textId="77777777" w:rsidR="0057657F" w:rsidRDefault="001D5A0F" w:rsidP="002E74E9">
            <w:pPr>
              <w:rPr>
                <w:szCs w:val="22"/>
              </w:rPr>
            </w:pPr>
            <w:r>
              <w:rPr>
                <w:szCs w:val="22"/>
              </w:rPr>
              <w:lastRenderedPageBreak/>
              <w:t xml:space="preserve">Overall stormwater solution already approved.  </w:t>
            </w:r>
          </w:p>
          <w:p w14:paraId="29D849C4" w14:textId="77777777" w:rsidR="00641258" w:rsidRDefault="0057657F" w:rsidP="002E74E9">
            <w:pPr>
              <w:rPr>
                <w:szCs w:val="22"/>
              </w:rPr>
            </w:pPr>
            <w:r>
              <w:rPr>
                <w:szCs w:val="22"/>
              </w:rPr>
              <w:t xml:space="preserve">Engineer has recommended minor change to condition 38c </w:t>
            </w:r>
            <w:r w:rsidR="00641258">
              <w:rPr>
                <w:szCs w:val="22"/>
              </w:rPr>
              <w:t>as follows:</w:t>
            </w:r>
          </w:p>
          <w:p w14:paraId="041F88F6" w14:textId="77777777" w:rsidR="00641258" w:rsidRDefault="00641258" w:rsidP="002E74E9">
            <w:pPr>
              <w:rPr>
                <w:szCs w:val="22"/>
              </w:rPr>
            </w:pPr>
          </w:p>
          <w:p w14:paraId="6992B007" w14:textId="6FB0BD1B" w:rsidR="00641258" w:rsidRPr="00641258" w:rsidRDefault="00641258" w:rsidP="00641258">
            <w:pPr>
              <w:spacing w:after="120"/>
              <w:rPr>
                <w:i/>
                <w:iCs/>
                <w:szCs w:val="22"/>
              </w:rPr>
            </w:pPr>
            <w:r w:rsidRPr="00641258">
              <w:rPr>
                <w:i/>
                <w:iCs/>
              </w:rPr>
              <w:t xml:space="preserve">Generally, in accordance with concept stormwater layout plans by Maker ENG (Drawing  No. MKR00145-10-C115 (Revision 6), MKR00145-10-C116 (Revision 7), MKR00145-10-C117 (Revision 6), MKR00145-10-C118 (Revision 7), MKR00145-10-C119 (Revision 6) and MKR00145-10-C120 (Revision 6)) </w:t>
            </w:r>
            <w:r w:rsidRPr="00641258">
              <w:rPr>
                <w:b/>
                <w:bCs/>
                <w:i/>
                <w:iCs/>
              </w:rPr>
              <w:t>except that the design should be updated to reflect the updated approved lot layout and provide either a stormwater pit or junction at the low point for each lot proposed to connect to the inter</w:t>
            </w:r>
            <w:r w:rsidR="002F2BCE">
              <w:rPr>
                <w:b/>
                <w:bCs/>
                <w:i/>
                <w:iCs/>
              </w:rPr>
              <w:t>-</w:t>
            </w:r>
            <w:r w:rsidRPr="00641258">
              <w:rPr>
                <w:b/>
                <w:bCs/>
                <w:i/>
                <w:iCs/>
              </w:rPr>
              <w:t>allotment drainage system, and</w:t>
            </w:r>
            <w:r w:rsidRPr="00641258">
              <w:rPr>
                <w:i/>
                <w:iCs/>
              </w:rPr>
              <w:t xml:space="preserve"> except where specified by relevant conditions of consent</w:t>
            </w:r>
          </w:p>
          <w:p w14:paraId="729A9DDE" w14:textId="47D74E01" w:rsidR="002E74E9" w:rsidRPr="00EF1620" w:rsidRDefault="002E74E9" w:rsidP="002E74E9">
            <w:pPr>
              <w:rPr>
                <w:szCs w:val="22"/>
              </w:rPr>
            </w:pPr>
            <w:r w:rsidRPr="00EF1620">
              <w:rPr>
                <w:szCs w:val="22"/>
              </w:rPr>
              <w:t xml:space="preserve"> </w:t>
            </w:r>
          </w:p>
        </w:tc>
        <w:tc>
          <w:tcPr>
            <w:tcW w:w="2697" w:type="dxa"/>
            <w:shd w:val="clear" w:color="auto" w:fill="FFFFFF" w:themeFill="background1"/>
          </w:tcPr>
          <w:p w14:paraId="4461FDCD" w14:textId="77777777" w:rsidR="002E74E9" w:rsidRPr="00EF1620" w:rsidRDefault="002E74E9" w:rsidP="002E74E9">
            <w:pPr>
              <w:rPr>
                <w:szCs w:val="22"/>
              </w:rPr>
            </w:pPr>
          </w:p>
          <w:p w14:paraId="30A7465C" w14:textId="473EFC62" w:rsidR="002E74E9" w:rsidRPr="00EF1620" w:rsidRDefault="001D5A0F" w:rsidP="002E74E9">
            <w:pPr>
              <w:rPr>
                <w:szCs w:val="22"/>
              </w:rPr>
            </w:pPr>
            <w:r>
              <w:rPr>
                <w:szCs w:val="22"/>
              </w:rPr>
              <w:t>complies</w:t>
            </w:r>
            <w:r w:rsidR="002E74E9" w:rsidRPr="00EF1620">
              <w:rPr>
                <w:szCs w:val="22"/>
              </w:rPr>
              <w:t xml:space="preserve"> </w:t>
            </w:r>
          </w:p>
        </w:tc>
      </w:tr>
      <w:tr w:rsidR="001F677A" w:rsidRPr="00EF1620" w14:paraId="30624CA6" w14:textId="77777777" w:rsidTr="001162C5">
        <w:trPr>
          <w:trHeight w:val="501"/>
        </w:trPr>
        <w:tc>
          <w:tcPr>
            <w:tcW w:w="3543" w:type="dxa"/>
            <w:vMerge/>
            <w:shd w:val="clear" w:color="auto" w:fill="FFFFFF" w:themeFill="background1"/>
          </w:tcPr>
          <w:p w14:paraId="719E3DF7" w14:textId="77777777" w:rsidR="002E74E9" w:rsidRPr="00EF1620" w:rsidRDefault="002E74E9" w:rsidP="002E74E9">
            <w:pPr>
              <w:rPr>
                <w:szCs w:val="22"/>
              </w:rPr>
            </w:pPr>
          </w:p>
        </w:tc>
        <w:tc>
          <w:tcPr>
            <w:tcW w:w="3965" w:type="dxa"/>
            <w:shd w:val="clear" w:color="auto" w:fill="FFFFFF" w:themeFill="background1"/>
          </w:tcPr>
          <w:p w14:paraId="7A728E9E" w14:textId="77777777" w:rsidR="002E74E9" w:rsidRPr="00EF1620" w:rsidRDefault="002E74E9" w:rsidP="002E74E9">
            <w:pPr>
              <w:rPr>
                <w:szCs w:val="22"/>
              </w:rPr>
            </w:pPr>
            <w:r w:rsidRPr="00EF1620">
              <w:rPr>
                <w:szCs w:val="22"/>
              </w:rPr>
              <w:t xml:space="preserve">A17.2 Stormwater management is to be designed and implemented within the URA boundaries unless the following can be demonstrated: </w:t>
            </w:r>
          </w:p>
          <w:p w14:paraId="10CCC9A1" w14:textId="77777777" w:rsidR="002E74E9" w:rsidRPr="00EF1620" w:rsidRDefault="002E74E9" w:rsidP="002E74E9">
            <w:pPr>
              <w:rPr>
                <w:szCs w:val="22"/>
              </w:rPr>
            </w:pPr>
            <w:r w:rsidRPr="00EF1620">
              <w:rPr>
                <w:szCs w:val="22"/>
              </w:rPr>
              <w:t xml:space="preserve">• suitable topography; </w:t>
            </w:r>
          </w:p>
          <w:p w14:paraId="4691F339" w14:textId="77777777" w:rsidR="002E74E9" w:rsidRPr="00EF1620" w:rsidRDefault="002E74E9" w:rsidP="002E74E9">
            <w:pPr>
              <w:rPr>
                <w:szCs w:val="22"/>
              </w:rPr>
            </w:pPr>
            <w:r w:rsidRPr="00EF1620">
              <w:rPr>
                <w:szCs w:val="22"/>
              </w:rPr>
              <w:t xml:space="preserve">• good access to the WSUD / drainage infrastructure; </w:t>
            </w:r>
          </w:p>
          <w:p w14:paraId="13B8574E" w14:textId="77777777" w:rsidR="002E74E9" w:rsidRPr="00EF1620" w:rsidRDefault="002E74E9" w:rsidP="002E74E9">
            <w:pPr>
              <w:rPr>
                <w:szCs w:val="22"/>
              </w:rPr>
            </w:pPr>
            <w:r w:rsidRPr="00EF1620">
              <w:rPr>
                <w:szCs w:val="22"/>
              </w:rPr>
              <w:t>• ability to be combined with an adjacent WSUD element;</w:t>
            </w:r>
          </w:p>
          <w:p w14:paraId="5EBC0ECF" w14:textId="21F9F5BF" w:rsidR="002E74E9" w:rsidRPr="00EF1620" w:rsidRDefault="002E74E9" w:rsidP="002E74E9">
            <w:pPr>
              <w:rPr>
                <w:szCs w:val="22"/>
              </w:rPr>
            </w:pPr>
            <w:r w:rsidRPr="00EF1620">
              <w:rPr>
                <w:szCs w:val="22"/>
              </w:rPr>
              <w:t xml:space="preserve">• ensure that flow rates and water quality do not adversely impact the waterway reach from the site to the offsite WSUD element; and • WSUD </w:t>
            </w:r>
            <w:r w:rsidRPr="00EF1620">
              <w:rPr>
                <w:szCs w:val="22"/>
              </w:rPr>
              <w:lastRenderedPageBreak/>
              <w:t>element is increased in size to cater for the additional catchment.</w:t>
            </w:r>
          </w:p>
        </w:tc>
        <w:tc>
          <w:tcPr>
            <w:tcW w:w="3969" w:type="dxa"/>
            <w:gridSpan w:val="2"/>
            <w:shd w:val="clear" w:color="auto" w:fill="FFFFFF" w:themeFill="background1"/>
          </w:tcPr>
          <w:p w14:paraId="17899946" w14:textId="77777777" w:rsidR="002E74E9" w:rsidRPr="00EF1620" w:rsidRDefault="002E74E9" w:rsidP="002E74E9">
            <w:pPr>
              <w:rPr>
                <w:szCs w:val="22"/>
              </w:rPr>
            </w:pPr>
          </w:p>
          <w:p w14:paraId="1D5075C7" w14:textId="77777777" w:rsidR="0050163B" w:rsidRDefault="0050163B" w:rsidP="0050163B">
            <w:pPr>
              <w:rPr>
                <w:szCs w:val="22"/>
              </w:rPr>
            </w:pPr>
            <w:r>
              <w:rPr>
                <w:szCs w:val="22"/>
              </w:rPr>
              <w:t xml:space="preserve">Overall stormwater solution already approved.  </w:t>
            </w:r>
          </w:p>
          <w:p w14:paraId="6F91128F" w14:textId="0C972418" w:rsidR="002E74E9" w:rsidRPr="00EF1620" w:rsidRDefault="002E74E9" w:rsidP="002E74E9">
            <w:pPr>
              <w:rPr>
                <w:szCs w:val="22"/>
              </w:rPr>
            </w:pPr>
          </w:p>
        </w:tc>
        <w:tc>
          <w:tcPr>
            <w:tcW w:w="2697" w:type="dxa"/>
            <w:shd w:val="clear" w:color="auto" w:fill="FFFFFF" w:themeFill="background1"/>
          </w:tcPr>
          <w:p w14:paraId="1F9F9A14" w14:textId="77777777" w:rsidR="002E74E9" w:rsidRPr="00EF1620" w:rsidRDefault="002E74E9" w:rsidP="002E74E9">
            <w:pPr>
              <w:rPr>
                <w:szCs w:val="22"/>
              </w:rPr>
            </w:pPr>
          </w:p>
          <w:p w14:paraId="2B81DF5A" w14:textId="78670601" w:rsidR="002E74E9" w:rsidRPr="00EF1620" w:rsidRDefault="0050163B" w:rsidP="002E74E9">
            <w:pPr>
              <w:rPr>
                <w:szCs w:val="22"/>
              </w:rPr>
            </w:pPr>
            <w:r>
              <w:rPr>
                <w:szCs w:val="22"/>
              </w:rPr>
              <w:t>complies</w:t>
            </w:r>
            <w:r w:rsidR="002E74E9" w:rsidRPr="00EF1620">
              <w:rPr>
                <w:szCs w:val="22"/>
              </w:rPr>
              <w:t xml:space="preserve"> </w:t>
            </w:r>
          </w:p>
        </w:tc>
      </w:tr>
      <w:tr w:rsidR="001F677A" w:rsidRPr="00EF1620" w14:paraId="7671FB25" w14:textId="77777777" w:rsidTr="001162C5">
        <w:trPr>
          <w:trHeight w:val="501"/>
        </w:trPr>
        <w:tc>
          <w:tcPr>
            <w:tcW w:w="3543" w:type="dxa"/>
            <w:vMerge/>
            <w:shd w:val="clear" w:color="auto" w:fill="FFFFFF" w:themeFill="background1"/>
          </w:tcPr>
          <w:p w14:paraId="1F6BF9FF" w14:textId="77777777" w:rsidR="002E74E9" w:rsidRPr="00EF1620" w:rsidRDefault="002E74E9" w:rsidP="002E74E9">
            <w:pPr>
              <w:rPr>
                <w:szCs w:val="22"/>
              </w:rPr>
            </w:pPr>
          </w:p>
        </w:tc>
        <w:tc>
          <w:tcPr>
            <w:tcW w:w="3965" w:type="dxa"/>
            <w:shd w:val="clear" w:color="auto" w:fill="FFFFFF" w:themeFill="background1"/>
          </w:tcPr>
          <w:p w14:paraId="0C626975" w14:textId="64D877D1" w:rsidR="002E74E9" w:rsidRPr="00EF1620" w:rsidRDefault="002E74E9" w:rsidP="002E74E9">
            <w:pPr>
              <w:rPr>
                <w:szCs w:val="22"/>
              </w:rPr>
            </w:pPr>
            <w:r w:rsidRPr="00EF1620">
              <w:rPr>
                <w:szCs w:val="22"/>
              </w:rPr>
              <w:t>A17.3 WSUD measures are operational no earlier than 90% completion to avoid any bio-retention/filtration basins or wetlands being compromised.</w:t>
            </w:r>
          </w:p>
        </w:tc>
        <w:tc>
          <w:tcPr>
            <w:tcW w:w="3969" w:type="dxa"/>
            <w:gridSpan w:val="2"/>
            <w:shd w:val="clear" w:color="auto" w:fill="FFFFFF" w:themeFill="background1"/>
          </w:tcPr>
          <w:p w14:paraId="155B26F4" w14:textId="77777777" w:rsidR="002E74E9" w:rsidRPr="00EF1620" w:rsidRDefault="002E74E9" w:rsidP="002E74E9">
            <w:pPr>
              <w:rPr>
                <w:szCs w:val="22"/>
              </w:rPr>
            </w:pPr>
          </w:p>
          <w:p w14:paraId="36745B5C" w14:textId="64F210FE"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3582BC83" w14:textId="77777777" w:rsidR="002E74E9" w:rsidRPr="00EF1620" w:rsidRDefault="002E74E9" w:rsidP="002E74E9">
            <w:pPr>
              <w:rPr>
                <w:szCs w:val="22"/>
              </w:rPr>
            </w:pPr>
          </w:p>
          <w:p w14:paraId="28E1B88E" w14:textId="7386B811" w:rsidR="002E74E9" w:rsidRPr="00EF1620" w:rsidRDefault="002E74E9" w:rsidP="002E74E9">
            <w:pPr>
              <w:rPr>
                <w:szCs w:val="22"/>
              </w:rPr>
            </w:pPr>
            <w:r w:rsidRPr="00EF1620">
              <w:rPr>
                <w:szCs w:val="22"/>
              </w:rPr>
              <w:t xml:space="preserve">n/a </w:t>
            </w:r>
          </w:p>
        </w:tc>
      </w:tr>
      <w:tr w:rsidR="001F677A" w:rsidRPr="00EF1620" w14:paraId="238A99E5" w14:textId="77777777" w:rsidTr="001162C5">
        <w:trPr>
          <w:trHeight w:val="501"/>
        </w:trPr>
        <w:tc>
          <w:tcPr>
            <w:tcW w:w="3543" w:type="dxa"/>
            <w:vMerge w:val="restart"/>
            <w:shd w:val="clear" w:color="auto" w:fill="FFFFFF" w:themeFill="background1"/>
          </w:tcPr>
          <w:p w14:paraId="03A4A8CE" w14:textId="537A06B4" w:rsidR="002E74E9" w:rsidRPr="00EF1620" w:rsidRDefault="002E74E9" w:rsidP="002E74E9">
            <w:pPr>
              <w:rPr>
                <w:szCs w:val="22"/>
              </w:rPr>
            </w:pPr>
            <w:r w:rsidRPr="00EF1620">
              <w:rPr>
                <w:szCs w:val="22"/>
              </w:rPr>
              <w:t>P18 Manage stormwater flow as a result of flood events to minimise risk of flooding to residential accommodation.</w:t>
            </w:r>
          </w:p>
        </w:tc>
        <w:tc>
          <w:tcPr>
            <w:tcW w:w="3965" w:type="dxa"/>
            <w:shd w:val="clear" w:color="auto" w:fill="FFFFFF" w:themeFill="background1"/>
          </w:tcPr>
          <w:p w14:paraId="3D7126E3" w14:textId="77777777" w:rsidR="002E74E9" w:rsidRPr="00EF1620" w:rsidRDefault="002E74E9" w:rsidP="002E74E9">
            <w:pPr>
              <w:rPr>
                <w:szCs w:val="22"/>
              </w:rPr>
            </w:pPr>
            <w:r w:rsidRPr="00EF1620">
              <w:rPr>
                <w:szCs w:val="22"/>
              </w:rPr>
              <w:t xml:space="preserve">A18.1 ‘Minor’ flows are managed using piped systems for the 18.13% Annual Exceedance Probability (AEP) (5 year Average Recurrence Interval) (residential accommodation) and 10% AEP (10 year Average Recurrence Interval) (mixed use development / commercial premises). Management measures shall be designed to: • control stormwater to minimise localised flooding and reduce nuisance flows; </w:t>
            </w:r>
          </w:p>
          <w:p w14:paraId="1068447A" w14:textId="77777777" w:rsidR="002E74E9" w:rsidRPr="00EF1620" w:rsidRDefault="002E74E9" w:rsidP="002E74E9">
            <w:pPr>
              <w:rPr>
                <w:szCs w:val="22"/>
              </w:rPr>
            </w:pPr>
            <w:r w:rsidRPr="00EF1620">
              <w:rPr>
                <w:szCs w:val="22"/>
              </w:rPr>
              <w:t xml:space="preserve">• provide sufficient on-site storage to match pre peak flow rates for the 50% AEP (1.5 year), 18.13% AEP (5 year) and 5% AEP (20 year) rain events; </w:t>
            </w:r>
          </w:p>
          <w:p w14:paraId="28D0DEFD" w14:textId="77777777" w:rsidR="002E74E9" w:rsidRPr="00EF1620" w:rsidRDefault="002E74E9" w:rsidP="002E74E9">
            <w:pPr>
              <w:rPr>
                <w:szCs w:val="22"/>
              </w:rPr>
            </w:pPr>
            <w:r w:rsidRPr="00EF1620">
              <w:rPr>
                <w:szCs w:val="22"/>
              </w:rPr>
              <w:t xml:space="preserve">• ensure that the duration of stream forming flows are no greater than 2 times the pre-development duration of stream forming flows at the site discharge point; </w:t>
            </w:r>
          </w:p>
          <w:p w14:paraId="62F8AFE4" w14:textId="77777777" w:rsidR="002E74E9" w:rsidRPr="00EF1620" w:rsidRDefault="002E74E9" w:rsidP="002E74E9">
            <w:pPr>
              <w:rPr>
                <w:szCs w:val="22"/>
              </w:rPr>
            </w:pPr>
            <w:r w:rsidRPr="00EF1620">
              <w:rPr>
                <w:szCs w:val="22"/>
              </w:rPr>
              <w:t xml:space="preserve">• encourage the installation of rainwater tanks for residential accommodation that meet a portion of supply such as outdoor use, toilets, laundry; </w:t>
            </w:r>
          </w:p>
          <w:p w14:paraId="598B9BA6" w14:textId="77777777" w:rsidR="002E74E9" w:rsidRPr="00EF1620" w:rsidRDefault="002E74E9" w:rsidP="002E74E9">
            <w:pPr>
              <w:rPr>
                <w:szCs w:val="22"/>
              </w:rPr>
            </w:pPr>
            <w:r w:rsidRPr="00EF1620">
              <w:rPr>
                <w:szCs w:val="22"/>
              </w:rPr>
              <w:t xml:space="preserve">• capture and retain a high level of urban water run-off pollutants to protect local watercourses; </w:t>
            </w:r>
          </w:p>
          <w:p w14:paraId="30C64BBD" w14:textId="77777777" w:rsidR="002E74E9" w:rsidRPr="00EF1620" w:rsidRDefault="002E74E9" w:rsidP="002E74E9">
            <w:pPr>
              <w:rPr>
                <w:szCs w:val="22"/>
              </w:rPr>
            </w:pPr>
            <w:r w:rsidRPr="00EF1620">
              <w:rPr>
                <w:szCs w:val="22"/>
              </w:rPr>
              <w:lastRenderedPageBreak/>
              <w:t>• include sufficient WSUD elements to achieve the water quality targets listed in the table below:</w:t>
            </w:r>
          </w:p>
          <w:p w14:paraId="4E6F7D45" w14:textId="77777777" w:rsidR="002E74E9" w:rsidRPr="00EF1620" w:rsidRDefault="002E74E9" w:rsidP="002E74E9">
            <w:pPr>
              <w:rPr>
                <w:szCs w:val="22"/>
              </w:rPr>
            </w:pPr>
            <w:r w:rsidRPr="00EF1620">
              <w:rPr>
                <w:noProof/>
                <w:szCs w:val="22"/>
              </w:rPr>
              <w:drawing>
                <wp:inline distT="0" distB="0" distL="0" distR="0" wp14:anchorId="0710415C" wp14:editId="15A8169B">
                  <wp:extent cx="1705213" cy="1571844"/>
                  <wp:effectExtent l="0" t="0" r="9525" b="9525"/>
                  <wp:docPr id="155491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13584" name=""/>
                          <pic:cNvPicPr/>
                        </pic:nvPicPr>
                        <pic:blipFill>
                          <a:blip r:embed="rId52"/>
                          <a:stretch>
                            <a:fillRect/>
                          </a:stretch>
                        </pic:blipFill>
                        <pic:spPr>
                          <a:xfrm>
                            <a:off x="0" y="0"/>
                            <a:ext cx="1705213" cy="1571844"/>
                          </a:xfrm>
                          <a:prstGeom prst="rect">
                            <a:avLst/>
                          </a:prstGeom>
                        </pic:spPr>
                      </pic:pic>
                    </a:graphicData>
                  </a:graphic>
                </wp:inline>
              </w:drawing>
            </w:r>
          </w:p>
          <w:p w14:paraId="620B9B01" w14:textId="77777777" w:rsidR="002E74E9" w:rsidRPr="00EF1620" w:rsidRDefault="002E74E9" w:rsidP="002E74E9">
            <w:pPr>
              <w:rPr>
                <w:szCs w:val="22"/>
              </w:rPr>
            </w:pPr>
            <w:r w:rsidRPr="00EF1620">
              <w:rPr>
                <w:szCs w:val="22"/>
              </w:rPr>
              <w:t xml:space="preserve">A18.2 Major ‘flows’ are managed using dedicated overland flow paths such as open space areas, roads and riparian  corridors for all flows in excess of the pipe drainage system capacity and above the 18.13% AEP (5 year Average Recurrence Interval). Management measures shall be designed to: </w:t>
            </w:r>
          </w:p>
          <w:p w14:paraId="126CC09F" w14:textId="77777777" w:rsidR="002E74E9" w:rsidRPr="00EF1620" w:rsidRDefault="002E74E9" w:rsidP="002E74E9">
            <w:pPr>
              <w:rPr>
                <w:szCs w:val="22"/>
              </w:rPr>
            </w:pPr>
            <w:r w:rsidRPr="00EF1620">
              <w:rPr>
                <w:szCs w:val="22"/>
              </w:rPr>
              <w:t xml:space="preserve">• prevent both short term and long term inundation of habitable dwellings; </w:t>
            </w:r>
          </w:p>
          <w:p w14:paraId="64820117" w14:textId="77777777" w:rsidR="002E74E9" w:rsidRPr="00EF1620" w:rsidRDefault="002E74E9" w:rsidP="002E74E9">
            <w:pPr>
              <w:rPr>
                <w:szCs w:val="22"/>
              </w:rPr>
            </w:pPr>
            <w:r w:rsidRPr="00EF1620">
              <w:rPr>
                <w:szCs w:val="22"/>
              </w:rPr>
              <w:t xml:space="preserve">• control localised flooding from storm events to maintain access to lots, maintain the stability of the land form and to control erosion; </w:t>
            </w:r>
          </w:p>
          <w:p w14:paraId="0042A764" w14:textId="77777777" w:rsidR="002E74E9" w:rsidRPr="00EF1620" w:rsidRDefault="002E74E9" w:rsidP="002E74E9">
            <w:pPr>
              <w:rPr>
                <w:szCs w:val="22"/>
              </w:rPr>
            </w:pPr>
            <w:r w:rsidRPr="00EF1620">
              <w:rPr>
                <w:szCs w:val="22"/>
              </w:rPr>
              <w:t xml:space="preserve">• habitable floor levels to have a minimum of 0.5m freeboard above the 1% AEP (100 year) flood level; </w:t>
            </w:r>
          </w:p>
          <w:p w14:paraId="11C62EAB" w14:textId="77777777" w:rsidR="002E74E9" w:rsidRPr="00EF1620" w:rsidRDefault="002E74E9" w:rsidP="002E74E9">
            <w:pPr>
              <w:rPr>
                <w:szCs w:val="22"/>
              </w:rPr>
            </w:pPr>
            <w:r w:rsidRPr="00EF1620">
              <w:rPr>
                <w:szCs w:val="22"/>
              </w:rPr>
              <w:t>• ensure that any proposed filing does not cause unacceptable afflux to adjacent properties for all events up to and including the probable maximum flood;</w:t>
            </w:r>
          </w:p>
          <w:p w14:paraId="72F20EBE" w14:textId="77777777" w:rsidR="002E74E9" w:rsidRPr="00EF1620" w:rsidRDefault="002E74E9" w:rsidP="002E74E9">
            <w:pPr>
              <w:rPr>
                <w:szCs w:val="22"/>
              </w:rPr>
            </w:pPr>
            <w:r w:rsidRPr="00EF1620">
              <w:rPr>
                <w:szCs w:val="22"/>
              </w:rPr>
              <w:lastRenderedPageBreak/>
              <w:t>• provide for the orderly and safe evacuation of people away from rising floodwaters by providing reliable access ensuring that the water depth – velocity product is no greater than 0.3m</w:t>
            </w:r>
            <w:r w:rsidRPr="002F2BCE">
              <w:rPr>
                <w:szCs w:val="22"/>
                <w:vertAlign w:val="superscript"/>
              </w:rPr>
              <w:t>2</w:t>
            </w:r>
            <w:r w:rsidRPr="00EF1620">
              <w:rPr>
                <w:szCs w:val="22"/>
              </w:rPr>
              <w:t xml:space="preserve"> /s for events up to 1% AEP (100 year) storm; </w:t>
            </w:r>
          </w:p>
          <w:p w14:paraId="5EEC985D" w14:textId="4B2C875C" w:rsidR="002E74E9" w:rsidRPr="00EF1620" w:rsidRDefault="002E74E9" w:rsidP="002E74E9">
            <w:pPr>
              <w:rPr>
                <w:szCs w:val="22"/>
              </w:rPr>
            </w:pPr>
            <w:r w:rsidRPr="00EF1620">
              <w:rPr>
                <w:szCs w:val="22"/>
              </w:rPr>
              <w:t>• provide sufficient on-site storage to match pre development peak flow rates for the 1% AEP (100 year) rain event. This will be achieved using detention storage within water quality features and detention basins.</w:t>
            </w:r>
          </w:p>
        </w:tc>
        <w:tc>
          <w:tcPr>
            <w:tcW w:w="3969" w:type="dxa"/>
            <w:gridSpan w:val="2"/>
            <w:shd w:val="clear" w:color="auto" w:fill="FFFFFF" w:themeFill="background1"/>
          </w:tcPr>
          <w:p w14:paraId="3ABF3489" w14:textId="77777777" w:rsidR="002E74E9" w:rsidRPr="00EF1620" w:rsidRDefault="002E74E9" w:rsidP="002E74E9">
            <w:pPr>
              <w:rPr>
                <w:szCs w:val="22"/>
              </w:rPr>
            </w:pPr>
          </w:p>
          <w:p w14:paraId="359E0419" w14:textId="544F40D0"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7F764B9E" w14:textId="77777777" w:rsidR="002E74E9" w:rsidRPr="00EF1620" w:rsidRDefault="002E74E9" w:rsidP="002E74E9">
            <w:pPr>
              <w:rPr>
                <w:szCs w:val="22"/>
              </w:rPr>
            </w:pPr>
          </w:p>
          <w:p w14:paraId="0A100488" w14:textId="783FE75A" w:rsidR="002E74E9" w:rsidRPr="00EF1620" w:rsidRDefault="002E74E9" w:rsidP="002E74E9">
            <w:pPr>
              <w:rPr>
                <w:szCs w:val="22"/>
              </w:rPr>
            </w:pPr>
            <w:r w:rsidRPr="00EF1620">
              <w:rPr>
                <w:szCs w:val="22"/>
              </w:rPr>
              <w:t xml:space="preserve">n/a </w:t>
            </w:r>
          </w:p>
        </w:tc>
      </w:tr>
      <w:tr w:rsidR="001F677A" w:rsidRPr="00EF1620" w14:paraId="6312C863" w14:textId="77777777" w:rsidTr="001162C5">
        <w:trPr>
          <w:trHeight w:val="501"/>
        </w:trPr>
        <w:tc>
          <w:tcPr>
            <w:tcW w:w="3543" w:type="dxa"/>
            <w:vMerge/>
            <w:shd w:val="clear" w:color="auto" w:fill="FFFFFF" w:themeFill="background1"/>
          </w:tcPr>
          <w:p w14:paraId="309D0C90" w14:textId="763F4865" w:rsidR="002E74E9" w:rsidRPr="00EF1620" w:rsidRDefault="002E74E9" w:rsidP="002E74E9">
            <w:pPr>
              <w:rPr>
                <w:szCs w:val="22"/>
              </w:rPr>
            </w:pPr>
          </w:p>
        </w:tc>
        <w:tc>
          <w:tcPr>
            <w:tcW w:w="3965" w:type="dxa"/>
            <w:shd w:val="clear" w:color="auto" w:fill="FFFFFF" w:themeFill="background1"/>
          </w:tcPr>
          <w:p w14:paraId="13F7CAE7" w14:textId="6AD650F5" w:rsidR="002E74E9" w:rsidRPr="00EF1620" w:rsidRDefault="002E74E9" w:rsidP="002E74E9">
            <w:pPr>
              <w:rPr>
                <w:szCs w:val="22"/>
              </w:rPr>
            </w:pPr>
            <w:r w:rsidRPr="00EF1620">
              <w:rPr>
                <w:szCs w:val="22"/>
              </w:rPr>
              <w:t>A18.3 Management measures for minor and major flows (including WSUD elements) must not result in obstruction / redirection of flood waters as per Chapter G9: Development on Flood Prone Land</w:t>
            </w:r>
          </w:p>
        </w:tc>
        <w:tc>
          <w:tcPr>
            <w:tcW w:w="3969" w:type="dxa"/>
            <w:gridSpan w:val="2"/>
            <w:shd w:val="clear" w:color="auto" w:fill="FFFFFF" w:themeFill="background1"/>
          </w:tcPr>
          <w:p w14:paraId="0400C48E" w14:textId="77777777" w:rsidR="002E74E9" w:rsidRPr="00EF1620" w:rsidRDefault="002E74E9" w:rsidP="002E74E9">
            <w:pPr>
              <w:rPr>
                <w:szCs w:val="22"/>
              </w:rPr>
            </w:pPr>
          </w:p>
          <w:p w14:paraId="242FCA8C" w14:textId="2C813283"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737B8488" w14:textId="77777777" w:rsidR="002E74E9" w:rsidRPr="00EF1620" w:rsidRDefault="002E74E9" w:rsidP="002E74E9">
            <w:pPr>
              <w:rPr>
                <w:szCs w:val="22"/>
              </w:rPr>
            </w:pPr>
          </w:p>
          <w:p w14:paraId="587A3366" w14:textId="64985768" w:rsidR="002E74E9" w:rsidRPr="00EF1620" w:rsidRDefault="002E74E9" w:rsidP="002E74E9">
            <w:pPr>
              <w:rPr>
                <w:szCs w:val="22"/>
              </w:rPr>
            </w:pPr>
            <w:r w:rsidRPr="00EF1620">
              <w:rPr>
                <w:szCs w:val="22"/>
              </w:rPr>
              <w:t xml:space="preserve">n/a </w:t>
            </w:r>
          </w:p>
        </w:tc>
      </w:tr>
      <w:tr w:rsidR="001F677A" w:rsidRPr="00EF1620" w14:paraId="6A5F20C5" w14:textId="77777777" w:rsidTr="001162C5">
        <w:trPr>
          <w:trHeight w:val="501"/>
        </w:trPr>
        <w:tc>
          <w:tcPr>
            <w:tcW w:w="3543" w:type="dxa"/>
            <w:shd w:val="clear" w:color="auto" w:fill="FFFFFF" w:themeFill="background1"/>
          </w:tcPr>
          <w:p w14:paraId="1555D263" w14:textId="18BDAFEE" w:rsidR="002E74E9" w:rsidRPr="00EF1620" w:rsidRDefault="002E74E9" w:rsidP="002E74E9">
            <w:pPr>
              <w:rPr>
                <w:szCs w:val="22"/>
              </w:rPr>
            </w:pPr>
            <w:r w:rsidRPr="00EF1620">
              <w:rPr>
                <w:szCs w:val="22"/>
              </w:rPr>
              <w:t>P19 Stormwater outlets are engineered to mimic pre development flow conditions.</w:t>
            </w:r>
          </w:p>
        </w:tc>
        <w:tc>
          <w:tcPr>
            <w:tcW w:w="3965" w:type="dxa"/>
            <w:shd w:val="clear" w:color="auto" w:fill="FFFFFF" w:themeFill="background1"/>
          </w:tcPr>
          <w:p w14:paraId="1874D7DD" w14:textId="3FA522AC" w:rsidR="002E74E9" w:rsidRPr="00EF1620" w:rsidRDefault="002E74E9" w:rsidP="002E74E9">
            <w:pPr>
              <w:rPr>
                <w:szCs w:val="22"/>
              </w:rPr>
            </w:pPr>
            <w:r w:rsidRPr="00EF1620">
              <w:rPr>
                <w:szCs w:val="22"/>
              </w:rPr>
              <w:t>A19.1 Stormwater outlets include an appropriate flow spreader/energy dissipater to replicate pre development flow conditions.</w:t>
            </w:r>
          </w:p>
        </w:tc>
        <w:tc>
          <w:tcPr>
            <w:tcW w:w="3969" w:type="dxa"/>
            <w:gridSpan w:val="2"/>
            <w:shd w:val="clear" w:color="auto" w:fill="FFFFFF" w:themeFill="background1"/>
          </w:tcPr>
          <w:p w14:paraId="43F480A6" w14:textId="77777777" w:rsidR="002E74E9" w:rsidRPr="00EF1620" w:rsidRDefault="002E74E9" w:rsidP="002E74E9">
            <w:pPr>
              <w:rPr>
                <w:szCs w:val="22"/>
              </w:rPr>
            </w:pPr>
          </w:p>
          <w:p w14:paraId="558A0017" w14:textId="15F84995"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712B9478" w14:textId="77777777" w:rsidR="002E74E9" w:rsidRPr="00EF1620" w:rsidRDefault="002E74E9" w:rsidP="002E74E9">
            <w:pPr>
              <w:rPr>
                <w:szCs w:val="22"/>
              </w:rPr>
            </w:pPr>
          </w:p>
          <w:p w14:paraId="2A326526" w14:textId="2FEBBA67" w:rsidR="002E74E9" w:rsidRPr="00EF1620" w:rsidRDefault="002E74E9" w:rsidP="002E74E9">
            <w:pPr>
              <w:rPr>
                <w:szCs w:val="22"/>
              </w:rPr>
            </w:pPr>
            <w:r w:rsidRPr="00EF1620">
              <w:rPr>
                <w:szCs w:val="22"/>
              </w:rPr>
              <w:t xml:space="preserve">n/a </w:t>
            </w:r>
          </w:p>
        </w:tc>
      </w:tr>
      <w:tr w:rsidR="001F677A" w:rsidRPr="00EF1620" w14:paraId="4CD43835" w14:textId="77777777" w:rsidTr="001162C5">
        <w:trPr>
          <w:trHeight w:val="501"/>
        </w:trPr>
        <w:tc>
          <w:tcPr>
            <w:tcW w:w="3543" w:type="dxa"/>
            <w:shd w:val="clear" w:color="auto" w:fill="FFFFFF" w:themeFill="background1"/>
          </w:tcPr>
          <w:p w14:paraId="5E806A0A" w14:textId="3EF521DC" w:rsidR="002E74E9" w:rsidRPr="00EF1620" w:rsidRDefault="002E74E9" w:rsidP="002E74E9">
            <w:pPr>
              <w:rPr>
                <w:szCs w:val="22"/>
              </w:rPr>
            </w:pPr>
            <w:r w:rsidRPr="00EF1620">
              <w:rPr>
                <w:szCs w:val="22"/>
              </w:rPr>
              <w:t>P20 Development of the site results in improved benefit from stormwater discharged into natural watercourses.</w:t>
            </w:r>
          </w:p>
        </w:tc>
        <w:tc>
          <w:tcPr>
            <w:tcW w:w="3965" w:type="dxa"/>
            <w:shd w:val="clear" w:color="auto" w:fill="FFFFFF" w:themeFill="background1"/>
          </w:tcPr>
          <w:p w14:paraId="7F70E595" w14:textId="5D20C10C" w:rsidR="002E74E9" w:rsidRPr="00EF1620" w:rsidRDefault="002E74E9" w:rsidP="002E74E9">
            <w:pPr>
              <w:rPr>
                <w:szCs w:val="22"/>
              </w:rPr>
            </w:pPr>
            <w:r w:rsidRPr="00EF1620">
              <w:rPr>
                <w:szCs w:val="22"/>
              </w:rPr>
              <w:t>A20.1 Stormwater discharge is designed to achieve targeted reductions as per Chapter G2: Sustainable Stormwater  Management and Erosion and Sediment Control.</w:t>
            </w:r>
          </w:p>
        </w:tc>
        <w:tc>
          <w:tcPr>
            <w:tcW w:w="3969" w:type="dxa"/>
            <w:gridSpan w:val="2"/>
            <w:shd w:val="clear" w:color="auto" w:fill="FFFFFF" w:themeFill="background1"/>
          </w:tcPr>
          <w:p w14:paraId="65F10BF5" w14:textId="77777777" w:rsidR="002E74E9" w:rsidRPr="00EF1620" w:rsidRDefault="002E74E9" w:rsidP="002E74E9">
            <w:pPr>
              <w:rPr>
                <w:szCs w:val="22"/>
              </w:rPr>
            </w:pPr>
          </w:p>
          <w:p w14:paraId="2924912C" w14:textId="6B64A1C0" w:rsidR="002E74E9" w:rsidRPr="00EF1620" w:rsidRDefault="002E74E9" w:rsidP="002E74E9">
            <w:pPr>
              <w:rPr>
                <w:szCs w:val="22"/>
              </w:rPr>
            </w:pPr>
            <w:r w:rsidRPr="00EF1620">
              <w:rPr>
                <w:szCs w:val="22"/>
              </w:rPr>
              <w:t xml:space="preserve">no change to original approval </w:t>
            </w:r>
          </w:p>
        </w:tc>
        <w:tc>
          <w:tcPr>
            <w:tcW w:w="2697" w:type="dxa"/>
            <w:shd w:val="clear" w:color="auto" w:fill="FFFFFF" w:themeFill="background1"/>
          </w:tcPr>
          <w:p w14:paraId="0E9E243C" w14:textId="77777777" w:rsidR="002E74E9" w:rsidRPr="00EF1620" w:rsidRDefault="002E74E9" w:rsidP="002E74E9">
            <w:pPr>
              <w:rPr>
                <w:szCs w:val="22"/>
              </w:rPr>
            </w:pPr>
          </w:p>
          <w:p w14:paraId="7AE20B30" w14:textId="63E0D169" w:rsidR="002E74E9" w:rsidRPr="00EF1620" w:rsidRDefault="002E74E9" w:rsidP="002E74E9">
            <w:pPr>
              <w:rPr>
                <w:szCs w:val="22"/>
              </w:rPr>
            </w:pPr>
            <w:r w:rsidRPr="00EF1620">
              <w:rPr>
                <w:szCs w:val="22"/>
              </w:rPr>
              <w:t xml:space="preserve">n/a </w:t>
            </w:r>
          </w:p>
        </w:tc>
      </w:tr>
      <w:tr w:rsidR="006C03BA" w:rsidRPr="00EF1620" w14:paraId="52540D48" w14:textId="77777777" w:rsidTr="006C03BA">
        <w:trPr>
          <w:trHeight w:val="501"/>
        </w:trPr>
        <w:tc>
          <w:tcPr>
            <w:tcW w:w="14174" w:type="dxa"/>
            <w:gridSpan w:val="5"/>
            <w:shd w:val="clear" w:color="auto" w:fill="B6DDE8" w:themeFill="accent5" w:themeFillTint="66"/>
          </w:tcPr>
          <w:p w14:paraId="5B9BD56A" w14:textId="77777777" w:rsidR="006C03BA" w:rsidRPr="00EF1620" w:rsidRDefault="006C03BA" w:rsidP="001B599C">
            <w:pPr>
              <w:rPr>
                <w:b/>
                <w:bCs/>
                <w:szCs w:val="22"/>
              </w:rPr>
            </w:pPr>
            <w:r w:rsidRPr="00EF1620">
              <w:rPr>
                <w:b/>
                <w:bCs/>
                <w:szCs w:val="22"/>
              </w:rPr>
              <w:t xml:space="preserve">7.12 Residential Development </w:t>
            </w:r>
          </w:p>
          <w:p w14:paraId="79146ACA" w14:textId="77777777" w:rsidR="00803618" w:rsidRPr="00EF1620" w:rsidRDefault="00803618" w:rsidP="001B599C">
            <w:pPr>
              <w:rPr>
                <w:b/>
                <w:bCs/>
                <w:szCs w:val="22"/>
              </w:rPr>
            </w:pPr>
            <w:r w:rsidRPr="00EF1620">
              <w:rPr>
                <w:b/>
                <w:bCs/>
                <w:szCs w:val="22"/>
              </w:rPr>
              <w:t xml:space="preserve">Objectives </w:t>
            </w:r>
          </w:p>
          <w:p w14:paraId="31351171" w14:textId="5BEAE64E" w:rsidR="00803618" w:rsidRPr="00EF1620" w:rsidRDefault="00803618" w:rsidP="00D70396">
            <w:pPr>
              <w:pStyle w:val="ListParagraph"/>
              <w:numPr>
                <w:ilvl w:val="0"/>
                <w:numId w:val="25"/>
              </w:numPr>
              <w:rPr>
                <w:b/>
                <w:bCs/>
                <w:szCs w:val="22"/>
              </w:rPr>
            </w:pPr>
            <w:r w:rsidRPr="00EF1620">
              <w:rPr>
                <w:b/>
                <w:bCs/>
                <w:szCs w:val="22"/>
              </w:rPr>
              <w:t xml:space="preserve">To provide a mix of densities to cater for the various housing needs of a range of different demographic groups. </w:t>
            </w:r>
          </w:p>
          <w:p w14:paraId="57E96868" w14:textId="77777777" w:rsidR="00803618" w:rsidRPr="00EF1620" w:rsidRDefault="00803618" w:rsidP="00D70396">
            <w:pPr>
              <w:pStyle w:val="ListParagraph"/>
              <w:numPr>
                <w:ilvl w:val="0"/>
                <w:numId w:val="25"/>
              </w:numPr>
              <w:rPr>
                <w:b/>
                <w:bCs/>
                <w:szCs w:val="22"/>
              </w:rPr>
            </w:pPr>
            <w:r w:rsidRPr="00EF1620">
              <w:rPr>
                <w:b/>
                <w:bCs/>
                <w:szCs w:val="22"/>
              </w:rPr>
              <w:t xml:space="preserve">To encourage residential development that will contribute to the amenity and streetscape character of the area. </w:t>
            </w:r>
          </w:p>
          <w:p w14:paraId="18AAEAD3" w14:textId="77777777" w:rsidR="00803618" w:rsidRPr="00EF1620" w:rsidRDefault="00803618" w:rsidP="00D70396">
            <w:pPr>
              <w:pStyle w:val="ListParagraph"/>
              <w:numPr>
                <w:ilvl w:val="0"/>
                <w:numId w:val="25"/>
              </w:numPr>
              <w:rPr>
                <w:b/>
                <w:bCs/>
                <w:szCs w:val="22"/>
              </w:rPr>
            </w:pPr>
            <w:r w:rsidRPr="00EF1620">
              <w:rPr>
                <w:b/>
                <w:bCs/>
                <w:szCs w:val="22"/>
              </w:rPr>
              <w:t xml:space="preserve">To encourage innovative design with a high level of water and energy efficiency. </w:t>
            </w:r>
          </w:p>
          <w:p w14:paraId="34B9E791" w14:textId="77777777" w:rsidR="00803618" w:rsidRPr="00EF1620" w:rsidRDefault="00803618" w:rsidP="00D70396">
            <w:pPr>
              <w:pStyle w:val="ListParagraph"/>
              <w:numPr>
                <w:ilvl w:val="0"/>
                <w:numId w:val="25"/>
              </w:numPr>
              <w:rPr>
                <w:b/>
                <w:bCs/>
                <w:szCs w:val="22"/>
              </w:rPr>
            </w:pPr>
            <w:r w:rsidRPr="00EF1620">
              <w:rPr>
                <w:b/>
                <w:bCs/>
                <w:szCs w:val="22"/>
              </w:rPr>
              <w:t xml:space="preserve">To have higher density housing in the central area of the URA nearby public open spaces and in close proximity to main streets. </w:t>
            </w:r>
          </w:p>
          <w:p w14:paraId="1D63ED20" w14:textId="13F4E31F" w:rsidR="006C03BA" w:rsidRPr="00EF1620" w:rsidRDefault="00803618" w:rsidP="00D70396">
            <w:pPr>
              <w:pStyle w:val="ListParagraph"/>
              <w:numPr>
                <w:ilvl w:val="0"/>
                <w:numId w:val="25"/>
              </w:numPr>
              <w:rPr>
                <w:b/>
                <w:bCs/>
                <w:szCs w:val="22"/>
              </w:rPr>
            </w:pPr>
            <w:r w:rsidRPr="00EF1620">
              <w:rPr>
                <w:b/>
                <w:bCs/>
                <w:szCs w:val="22"/>
              </w:rPr>
              <w:t>To encourage the delivery of a small housing products that can contribute to affordable housing.</w:t>
            </w:r>
          </w:p>
          <w:p w14:paraId="23CB8903" w14:textId="700A2E5D" w:rsidR="006C03BA" w:rsidRPr="00EF1620" w:rsidRDefault="006C03BA" w:rsidP="001B599C">
            <w:pPr>
              <w:rPr>
                <w:b/>
                <w:bCs/>
                <w:szCs w:val="22"/>
              </w:rPr>
            </w:pPr>
          </w:p>
        </w:tc>
      </w:tr>
      <w:tr w:rsidR="001F677A" w:rsidRPr="00EF1620" w14:paraId="061B81B0" w14:textId="77777777" w:rsidTr="001162C5">
        <w:trPr>
          <w:trHeight w:val="501"/>
        </w:trPr>
        <w:tc>
          <w:tcPr>
            <w:tcW w:w="3543" w:type="dxa"/>
            <w:shd w:val="clear" w:color="auto" w:fill="D9D9D9" w:themeFill="background1" w:themeFillShade="D9"/>
          </w:tcPr>
          <w:p w14:paraId="24B9B589" w14:textId="68966EA3" w:rsidR="00AE74FD" w:rsidRPr="00EF1620" w:rsidRDefault="00AE74FD" w:rsidP="00AE74FD">
            <w:pPr>
              <w:rPr>
                <w:b/>
                <w:bCs/>
                <w:szCs w:val="22"/>
              </w:rPr>
            </w:pPr>
            <w:r w:rsidRPr="00EF1620">
              <w:rPr>
                <w:b/>
                <w:bCs/>
                <w:szCs w:val="22"/>
              </w:rPr>
              <w:lastRenderedPageBreak/>
              <w:t xml:space="preserve">Performance Criteria </w:t>
            </w:r>
          </w:p>
        </w:tc>
        <w:tc>
          <w:tcPr>
            <w:tcW w:w="3965" w:type="dxa"/>
            <w:shd w:val="clear" w:color="auto" w:fill="D9D9D9" w:themeFill="background1" w:themeFillShade="D9"/>
          </w:tcPr>
          <w:p w14:paraId="03761DD1" w14:textId="6E1F4A50" w:rsidR="00AE74FD" w:rsidRPr="00EF1620" w:rsidRDefault="00AE74FD" w:rsidP="00AE74FD">
            <w:pPr>
              <w:rPr>
                <w:b/>
                <w:bCs/>
                <w:szCs w:val="22"/>
              </w:rPr>
            </w:pPr>
            <w:r w:rsidRPr="00EF1620">
              <w:rPr>
                <w:b/>
                <w:bCs/>
                <w:szCs w:val="22"/>
              </w:rPr>
              <w:t>Acceptable Solutions</w:t>
            </w:r>
          </w:p>
        </w:tc>
        <w:tc>
          <w:tcPr>
            <w:tcW w:w="3969" w:type="dxa"/>
            <w:gridSpan w:val="2"/>
            <w:shd w:val="clear" w:color="auto" w:fill="D9D9D9" w:themeFill="background1" w:themeFillShade="D9"/>
          </w:tcPr>
          <w:p w14:paraId="6562949E" w14:textId="4172DCDE" w:rsidR="00AE74FD" w:rsidRPr="00EF1620" w:rsidRDefault="00AE74FD" w:rsidP="00AE74FD">
            <w:pPr>
              <w:rPr>
                <w:b/>
                <w:bCs/>
                <w:szCs w:val="22"/>
              </w:rPr>
            </w:pPr>
            <w:r w:rsidRPr="00EF1620">
              <w:rPr>
                <w:b/>
                <w:bCs/>
                <w:szCs w:val="22"/>
              </w:rPr>
              <w:t>Proposed Development</w:t>
            </w:r>
          </w:p>
        </w:tc>
        <w:tc>
          <w:tcPr>
            <w:tcW w:w="2697" w:type="dxa"/>
            <w:shd w:val="clear" w:color="auto" w:fill="D9D9D9" w:themeFill="background1" w:themeFillShade="D9"/>
          </w:tcPr>
          <w:p w14:paraId="41FC4623" w14:textId="6E900996" w:rsidR="00AE74FD" w:rsidRPr="00EF1620" w:rsidRDefault="00AE74FD" w:rsidP="00AE74FD">
            <w:pPr>
              <w:rPr>
                <w:b/>
                <w:bCs/>
                <w:szCs w:val="22"/>
              </w:rPr>
            </w:pPr>
            <w:r w:rsidRPr="00EF1620">
              <w:rPr>
                <w:b/>
                <w:bCs/>
                <w:szCs w:val="22"/>
              </w:rPr>
              <w:t>Compliance</w:t>
            </w:r>
          </w:p>
        </w:tc>
      </w:tr>
      <w:tr w:rsidR="001F677A" w:rsidRPr="00EF1620" w14:paraId="7A5C917A" w14:textId="77777777" w:rsidTr="001162C5">
        <w:trPr>
          <w:trHeight w:val="501"/>
        </w:trPr>
        <w:tc>
          <w:tcPr>
            <w:tcW w:w="3543" w:type="dxa"/>
            <w:shd w:val="clear" w:color="auto" w:fill="FFFFFF" w:themeFill="background1"/>
          </w:tcPr>
          <w:p w14:paraId="70BBF900" w14:textId="20CC807C" w:rsidR="00AE74FD" w:rsidRPr="00EF1620" w:rsidRDefault="00110E99" w:rsidP="001B599C">
            <w:pPr>
              <w:rPr>
                <w:szCs w:val="22"/>
              </w:rPr>
            </w:pPr>
            <w:r w:rsidRPr="00EF1620">
              <w:rPr>
                <w:szCs w:val="22"/>
              </w:rPr>
              <w:t>P21 Design of residential development contributes to the character and amenity of the URA.</w:t>
            </w:r>
          </w:p>
        </w:tc>
        <w:tc>
          <w:tcPr>
            <w:tcW w:w="3965" w:type="dxa"/>
            <w:shd w:val="clear" w:color="auto" w:fill="FFFFFF" w:themeFill="background1"/>
          </w:tcPr>
          <w:p w14:paraId="764C75F3" w14:textId="2DE27243" w:rsidR="00AE74FD" w:rsidRPr="00EF1620" w:rsidRDefault="00F648B9" w:rsidP="001B599C">
            <w:pPr>
              <w:rPr>
                <w:szCs w:val="22"/>
              </w:rPr>
            </w:pPr>
            <w:r w:rsidRPr="00EF1620">
              <w:rPr>
                <w:szCs w:val="22"/>
              </w:rPr>
              <w:t>A21.1 Dwellings are designed in accordance with the relevant controls in Table 7. Note: In addition to the provisions outlined in this Chapter, you must refer to the provisions of the Generic Chapters as relevant. In the event of any inconsistency, the provisions in this Chapter will prevail.</w:t>
            </w:r>
          </w:p>
        </w:tc>
        <w:tc>
          <w:tcPr>
            <w:tcW w:w="3969" w:type="dxa"/>
            <w:gridSpan w:val="2"/>
            <w:shd w:val="clear" w:color="auto" w:fill="FFFFFF" w:themeFill="background1"/>
          </w:tcPr>
          <w:p w14:paraId="5A2A1F2D" w14:textId="77777777" w:rsidR="00AE74FD" w:rsidRPr="00EF1620" w:rsidRDefault="00AE74FD" w:rsidP="001B599C">
            <w:pPr>
              <w:rPr>
                <w:szCs w:val="22"/>
              </w:rPr>
            </w:pPr>
          </w:p>
          <w:p w14:paraId="17023B38" w14:textId="77777777" w:rsidR="009E2114" w:rsidRDefault="009E2114" w:rsidP="001B599C">
            <w:pPr>
              <w:rPr>
                <w:szCs w:val="22"/>
              </w:rPr>
            </w:pPr>
            <w:r w:rsidRPr="00EF1620">
              <w:rPr>
                <w:szCs w:val="22"/>
              </w:rPr>
              <w:t>This is for subdivision only</w:t>
            </w:r>
            <w:r w:rsidR="0050163B">
              <w:rPr>
                <w:szCs w:val="22"/>
              </w:rPr>
              <w:t>.</w:t>
            </w:r>
          </w:p>
          <w:p w14:paraId="518E756E" w14:textId="77777777" w:rsidR="0050163B" w:rsidRDefault="0050163B" w:rsidP="001B599C">
            <w:pPr>
              <w:rPr>
                <w:szCs w:val="22"/>
              </w:rPr>
            </w:pPr>
          </w:p>
          <w:p w14:paraId="6E55DC57" w14:textId="6146A82E" w:rsidR="0050163B" w:rsidRPr="00EF1620" w:rsidRDefault="0050163B" w:rsidP="001B599C">
            <w:pPr>
              <w:rPr>
                <w:szCs w:val="22"/>
              </w:rPr>
            </w:pPr>
            <w:r>
              <w:rPr>
                <w:szCs w:val="22"/>
              </w:rPr>
              <w:t>However proposed lot sizes will have impact on</w:t>
            </w:r>
            <w:r w:rsidR="00A039AD">
              <w:rPr>
                <w:szCs w:val="22"/>
              </w:rPr>
              <w:t xml:space="preserve"> lot size choice. </w:t>
            </w:r>
          </w:p>
        </w:tc>
        <w:tc>
          <w:tcPr>
            <w:tcW w:w="2697" w:type="dxa"/>
            <w:shd w:val="clear" w:color="auto" w:fill="FFFFFF" w:themeFill="background1"/>
          </w:tcPr>
          <w:p w14:paraId="693CB91F" w14:textId="77777777" w:rsidR="00AE74FD" w:rsidRPr="00EF1620" w:rsidRDefault="00AE74FD" w:rsidP="001B599C">
            <w:pPr>
              <w:rPr>
                <w:szCs w:val="22"/>
              </w:rPr>
            </w:pPr>
          </w:p>
          <w:p w14:paraId="6EF2F98D" w14:textId="5622E29C" w:rsidR="009E2114" w:rsidRPr="00EF1620" w:rsidRDefault="009E2114" w:rsidP="001B599C">
            <w:pPr>
              <w:rPr>
                <w:szCs w:val="22"/>
              </w:rPr>
            </w:pPr>
            <w:r w:rsidRPr="00EF1620">
              <w:rPr>
                <w:szCs w:val="22"/>
              </w:rPr>
              <w:t>n/a</w:t>
            </w:r>
          </w:p>
        </w:tc>
      </w:tr>
      <w:tr w:rsidR="001F677A" w:rsidRPr="00EF1620" w14:paraId="1D9F80F8" w14:textId="77777777" w:rsidTr="001162C5">
        <w:trPr>
          <w:trHeight w:val="501"/>
        </w:trPr>
        <w:tc>
          <w:tcPr>
            <w:tcW w:w="3543" w:type="dxa"/>
            <w:vMerge w:val="restart"/>
            <w:shd w:val="clear" w:color="auto" w:fill="FFFFFF" w:themeFill="background1"/>
          </w:tcPr>
          <w:p w14:paraId="33C98B23" w14:textId="38817C5C" w:rsidR="009E2114" w:rsidRPr="00EF1620" w:rsidRDefault="009E2114" w:rsidP="009E2114">
            <w:pPr>
              <w:rPr>
                <w:szCs w:val="22"/>
              </w:rPr>
            </w:pPr>
            <w:r w:rsidRPr="00EF1620">
              <w:rPr>
                <w:szCs w:val="22"/>
              </w:rPr>
              <w:t>P22 Dwellings appropriately address the primary street frontage.</w:t>
            </w:r>
          </w:p>
        </w:tc>
        <w:tc>
          <w:tcPr>
            <w:tcW w:w="3965" w:type="dxa"/>
            <w:shd w:val="clear" w:color="auto" w:fill="FFFFFF" w:themeFill="background1"/>
          </w:tcPr>
          <w:p w14:paraId="55EB9767" w14:textId="2730F0C8" w:rsidR="009E2114" w:rsidRPr="00EF1620" w:rsidRDefault="009E2114" w:rsidP="009E2114">
            <w:pPr>
              <w:rPr>
                <w:szCs w:val="22"/>
              </w:rPr>
            </w:pPr>
            <w:r w:rsidRPr="00EF1620">
              <w:rPr>
                <w:szCs w:val="22"/>
              </w:rPr>
              <w:t>A22.1 Dwellings are sited to face the street, with visible front entries and habitable rooms fronting the street, particularly at ground level.</w:t>
            </w:r>
          </w:p>
        </w:tc>
        <w:tc>
          <w:tcPr>
            <w:tcW w:w="3969" w:type="dxa"/>
            <w:gridSpan w:val="2"/>
            <w:shd w:val="clear" w:color="auto" w:fill="FFFFFF" w:themeFill="background1"/>
          </w:tcPr>
          <w:p w14:paraId="0F9AF5A4" w14:textId="77777777" w:rsidR="009E2114" w:rsidRPr="00EF1620" w:rsidRDefault="009E2114" w:rsidP="009E2114">
            <w:pPr>
              <w:rPr>
                <w:szCs w:val="22"/>
              </w:rPr>
            </w:pPr>
          </w:p>
          <w:p w14:paraId="031A5541" w14:textId="77777777" w:rsidR="00A039AD" w:rsidRDefault="009E2114" w:rsidP="009E2114">
            <w:pPr>
              <w:rPr>
                <w:szCs w:val="22"/>
              </w:rPr>
            </w:pPr>
            <w:r w:rsidRPr="00EF1620">
              <w:rPr>
                <w:szCs w:val="22"/>
              </w:rPr>
              <w:t>This is for subdivision only</w:t>
            </w:r>
            <w:r w:rsidR="00A039AD">
              <w:rPr>
                <w:szCs w:val="22"/>
              </w:rPr>
              <w:t xml:space="preserve">.  </w:t>
            </w:r>
          </w:p>
          <w:p w14:paraId="4A1C3484" w14:textId="5EB7BD05" w:rsidR="009E2114" w:rsidRPr="00EF1620" w:rsidRDefault="00A039AD" w:rsidP="009E2114">
            <w:pPr>
              <w:rPr>
                <w:szCs w:val="22"/>
              </w:rPr>
            </w:pPr>
            <w:r>
              <w:rPr>
                <w:szCs w:val="22"/>
              </w:rPr>
              <w:t xml:space="preserve">All proposed lots will maintain road frontage. </w:t>
            </w:r>
          </w:p>
        </w:tc>
        <w:tc>
          <w:tcPr>
            <w:tcW w:w="2697" w:type="dxa"/>
            <w:shd w:val="clear" w:color="auto" w:fill="FFFFFF" w:themeFill="background1"/>
          </w:tcPr>
          <w:p w14:paraId="7327CD53" w14:textId="77777777" w:rsidR="009E2114" w:rsidRPr="00EF1620" w:rsidRDefault="009E2114" w:rsidP="009E2114">
            <w:pPr>
              <w:rPr>
                <w:szCs w:val="22"/>
              </w:rPr>
            </w:pPr>
          </w:p>
          <w:p w14:paraId="37178D96" w14:textId="58FCD546" w:rsidR="009E2114" w:rsidRPr="00EF1620" w:rsidRDefault="009E2114" w:rsidP="009E2114">
            <w:pPr>
              <w:rPr>
                <w:szCs w:val="22"/>
              </w:rPr>
            </w:pPr>
            <w:r w:rsidRPr="00EF1620">
              <w:rPr>
                <w:szCs w:val="22"/>
              </w:rPr>
              <w:t>n/a</w:t>
            </w:r>
          </w:p>
        </w:tc>
      </w:tr>
      <w:tr w:rsidR="001F677A" w:rsidRPr="00EF1620" w14:paraId="7A576B4F" w14:textId="77777777" w:rsidTr="001162C5">
        <w:trPr>
          <w:trHeight w:val="501"/>
        </w:trPr>
        <w:tc>
          <w:tcPr>
            <w:tcW w:w="3543" w:type="dxa"/>
            <w:vMerge/>
            <w:shd w:val="clear" w:color="auto" w:fill="FFFFFF" w:themeFill="background1"/>
          </w:tcPr>
          <w:p w14:paraId="19396C6C" w14:textId="77777777" w:rsidR="009E2114" w:rsidRPr="00EF1620" w:rsidRDefault="009E2114" w:rsidP="009E2114">
            <w:pPr>
              <w:rPr>
                <w:szCs w:val="22"/>
              </w:rPr>
            </w:pPr>
          </w:p>
        </w:tc>
        <w:tc>
          <w:tcPr>
            <w:tcW w:w="3965" w:type="dxa"/>
            <w:shd w:val="clear" w:color="auto" w:fill="FFFFFF" w:themeFill="background1"/>
          </w:tcPr>
          <w:p w14:paraId="10CBB92D" w14:textId="77777777" w:rsidR="009E2114" w:rsidRPr="00EF1620" w:rsidRDefault="009E2114" w:rsidP="009E2114">
            <w:pPr>
              <w:rPr>
                <w:szCs w:val="22"/>
              </w:rPr>
            </w:pPr>
            <w:r w:rsidRPr="00EF1620">
              <w:rPr>
                <w:szCs w:val="22"/>
              </w:rPr>
              <w:t xml:space="preserve">A22.2 The primary street façade of a dwelling incorporates at least two of the following Shoalhaven Development Control Plan 2014 Chapter NB3: Moss Vale Road South Urban Release Area Page | 38 design features as part of the articulation zone: </w:t>
            </w:r>
          </w:p>
          <w:p w14:paraId="75491EC4" w14:textId="77777777" w:rsidR="009E2114" w:rsidRPr="00EF1620" w:rsidRDefault="009E2114" w:rsidP="009E2114">
            <w:pPr>
              <w:rPr>
                <w:szCs w:val="22"/>
              </w:rPr>
            </w:pPr>
            <w:r w:rsidRPr="00EF1620">
              <w:rPr>
                <w:szCs w:val="22"/>
              </w:rPr>
              <w:t xml:space="preserve">• Entry feature or porch. </w:t>
            </w:r>
          </w:p>
          <w:p w14:paraId="35E78703" w14:textId="77777777" w:rsidR="009E2114" w:rsidRPr="00EF1620" w:rsidRDefault="009E2114" w:rsidP="009E2114">
            <w:pPr>
              <w:rPr>
                <w:szCs w:val="22"/>
              </w:rPr>
            </w:pPr>
            <w:r w:rsidRPr="00EF1620">
              <w:rPr>
                <w:szCs w:val="22"/>
              </w:rPr>
              <w:t xml:space="preserve">• Awnings or other features over windows. </w:t>
            </w:r>
          </w:p>
          <w:p w14:paraId="63E929CF" w14:textId="77777777" w:rsidR="009E2114" w:rsidRPr="00EF1620" w:rsidRDefault="009E2114" w:rsidP="009E2114">
            <w:pPr>
              <w:rPr>
                <w:szCs w:val="22"/>
              </w:rPr>
            </w:pPr>
            <w:r w:rsidRPr="00EF1620">
              <w:rPr>
                <w:szCs w:val="22"/>
              </w:rPr>
              <w:t xml:space="preserve">• Balcony treatment to first floor element. </w:t>
            </w:r>
          </w:p>
          <w:p w14:paraId="2EBE2823" w14:textId="77777777" w:rsidR="009E2114" w:rsidRPr="00EF1620" w:rsidRDefault="009E2114" w:rsidP="009E2114">
            <w:pPr>
              <w:rPr>
                <w:szCs w:val="22"/>
              </w:rPr>
            </w:pPr>
            <w:r w:rsidRPr="00EF1620">
              <w:rPr>
                <w:szCs w:val="22"/>
              </w:rPr>
              <w:t xml:space="preserve">• Recessing or projecting architectural elements. </w:t>
            </w:r>
          </w:p>
          <w:p w14:paraId="0A6026B6" w14:textId="77777777" w:rsidR="009E2114" w:rsidRPr="00EF1620" w:rsidRDefault="009E2114" w:rsidP="009E2114">
            <w:pPr>
              <w:rPr>
                <w:szCs w:val="22"/>
              </w:rPr>
            </w:pPr>
            <w:r w:rsidRPr="00EF1620">
              <w:rPr>
                <w:szCs w:val="22"/>
              </w:rPr>
              <w:t xml:space="preserve">• Open verandah. </w:t>
            </w:r>
          </w:p>
          <w:p w14:paraId="4B0138A3" w14:textId="50168103" w:rsidR="009E2114" w:rsidRPr="00EF1620" w:rsidRDefault="009E2114" w:rsidP="009E2114">
            <w:pPr>
              <w:rPr>
                <w:szCs w:val="22"/>
              </w:rPr>
            </w:pPr>
            <w:r w:rsidRPr="00EF1620">
              <w:rPr>
                <w:szCs w:val="22"/>
              </w:rPr>
              <w:t>• Bay windows or similar features. • Verandahs, pergolas or similar features above garage doors.</w:t>
            </w:r>
          </w:p>
        </w:tc>
        <w:tc>
          <w:tcPr>
            <w:tcW w:w="3969" w:type="dxa"/>
            <w:gridSpan w:val="2"/>
            <w:shd w:val="clear" w:color="auto" w:fill="FFFFFF" w:themeFill="background1"/>
          </w:tcPr>
          <w:p w14:paraId="326C1F1F" w14:textId="77777777" w:rsidR="009E2114" w:rsidRPr="00EF1620" w:rsidRDefault="009E2114" w:rsidP="009E2114">
            <w:pPr>
              <w:rPr>
                <w:szCs w:val="22"/>
              </w:rPr>
            </w:pPr>
          </w:p>
          <w:p w14:paraId="08E6910C" w14:textId="78F2B6C9"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125B24A6" w14:textId="77777777" w:rsidR="009E2114" w:rsidRPr="00EF1620" w:rsidRDefault="009E2114" w:rsidP="009E2114">
            <w:pPr>
              <w:rPr>
                <w:szCs w:val="22"/>
              </w:rPr>
            </w:pPr>
          </w:p>
          <w:p w14:paraId="105725F2" w14:textId="4D99AFDF" w:rsidR="009E2114" w:rsidRPr="00EF1620" w:rsidRDefault="009E2114" w:rsidP="009E2114">
            <w:pPr>
              <w:rPr>
                <w:szCs w:val="22"/>
              </w:rPr>
            </w:pPr>
            <w:r w:rsidRPr="00EF1620">
              <w:rPr>
                <w:szCs w:val="22"/>
              </w:rPr>
              <w:t>n/a</w:t>
            </w:r>
          </w:p>
        </w:tc>
      </w:tr>
      <w:tr w:rsidR="001F677A" w:rsidRPr="00EF1620" w14:paraId="234FA843" w14:textId="77777777" w:rsidTr="001162C5">
        <w:trPr>
          <w:trHeight w:val="501"/>
        </w:trPr>
        <w:tc>
          <w:tcPr>
            <w:tcW w:w="3543" w:type="dxa"/>
            <w:vMerge/>
            <w:shd w:val="clear" w:color="auto" w:fill="FFFFFF" w:themeFill="background1"/>
          </w:tcPr>
          <w:p w14:paraId="34101C43" w14:textId="77777777" w:rsidR="009E2114" w:rsidRPr="00EF1620" w:rsidRDefault="009E2114" w:rsidP="009E2114">
            <w:pPr>
              <w:rPr>
                <w:szCs w:val="22"/>
              </w:rPr>
            </w:pPr>
          </w:p>
        </w:tc>
        <w:tc>
          <w:tcPr>
            <w:tcW w:w="3965" w:type="dxa"/>
            <w:shd w:val="clear" w:color="auto" w:fill="FFFFFF" w:themeFill="background1"/>
          </w:tcPr>
          <w:p w14:paraId="556C13F4" w14:textId="77777777" w:rsidR="009E2114" w:rsidRPr="00EF1620" w:rsidRDefault="009E2114" w:rsidP="009E2114">
            <w:pPr>
              <w:rPr>
                <w:szCs w:val="22"/>
              </w:rPr>
            </w:pPr>
            <w:r w:rsidRPr="00EF1620">
              <w:rPr>
                <w:szCs w:val="22"/>
              </w:rPr>
              <w:t xml:space="preserve">A22.3 Dwellings with dual road frontage (corner lots and rear loaded lots): </w:t>
            </w:r>
          </w:p>
          <w:p w14:paraId="59F5D5C3" w14:textId="77777777" w:rsidR="009E2114" w:rsidRPr="00EF1620" w:rsidRDefault="009E2114" w:rsidP="009E2114">
            <w:pPr>
              <w:rPr>
                <w:szCs w:val="22"/>
              </w:rPr>
            </w:pPr>
            <w:r w:rsidRPr="00EF1620">
              <w:rPr>
                <w:szCs w:val="22"/>
              </w:rPr>
              <w:lastRenderedPageBreak/>
              <w:t xml:space="preserve">• Must address both the primary and secondary road frontage. </w:t>
            </w:r>
          </w:p>
          <w:p w14:paraId="43358DD3" w14:textId="77777777" w:rsidR="009E2114" w:rsidRPr="00EF1620" w:rsidRDefault="009E2114" w:rsidP="009E2114">
            <w:pPr>
              <w:rPr>
                <w:szCs w:val="22"/>
              </w:rPr>
            </w:pPr>
            <w:r w:rsidRPr="00EF1620">
              <w:rPr>
                <w:szCs w:val="22"/>
              </w:rPr>
              <w:t xml:space="preserve">• The secondary road frontage must incorporate at least two of the design features mentioned in A22.2. </w:t>
            </w:r>
          </w:p>
          <w:p w14:paraId="12EEBAF6" w14:textId="77777777" w:rsidR="009E2114" w:rsidRPr="00EF1620" w:rsidRDefault="009E2114" w:rsidP="009E2114">
            <w:pPr>
              <w:rPr>
                <w:szCs w:val="22"/>
              </w:rPr>
            </w:pPr>
            <w:r w:rsidRPr="00EF1620">
              <w:rPr>
                <w:szCs w:val="22"/>
              </w:rPr>
              <w:t xml:space="preserve">• Landscaping in the front setback should continue around the secondary setback to the depth of the transition zone (refer to Section 7.13 of this Chapter). </w:t>
            </w:r>
          </w:p>
          <w:p w14:paraId="3A61C95E" w14:textId="77777777" w:rsidR="009E2114" w:rsidRPr="00EF1620" w:rsidRDefault="009E2114" w:rsidP="009E2114">
            <w:pPr>
              <w:rPr>
                <w:szCs w:val="22"/>
              </w:rPr>
            </w:pPr>
            <w:r w:rsidRPr="00EF1620">
              <w:rPr>
                <w:szCs w:val="22"/>
              </w:rPr>
              <w:t xml:space="preserve">• On corner lots, carports and garages must be located and accessed from the secondary road frontage. </w:t>
            </w:r>
          </w:p>
          <w:p w14:paraId="6918FCD8" w14:textId="6B87234A" w:rsidR="009E2114" w:rsidRPr="00EF1620" w:rsidRDefault="009E2114" w:rsidP="009E2114">
            <w:pPr>
              <w:rPr>
                <w:szCs w:val="22"/>
              </w:rPr>
            </w:pPr>
            <w:r w:rsidRPr="00EF1620">
              <w:rPr>
                <w:szCs w:val="22"/>
              </w:rPr>
              <w:t>• On rear loaded lots, carports and garages must be located and accessed from the laneway.</w:t>
            </w:r>
          </w:p>
        </w:tc>
        <w:tc>
          <w:tcPr>
            <w:tcW w:w="3969" w:type="dxa"/>
            <w:gridSpan w:val="2"/>
            <w:shd w:val="clear" w:color="auto" w:fill="FFFFFF" w:themeFill="background1"/>
          </w:tcPr>
          <w:p w14:paraId="5B2D49BF" w14:textId="77777777" w:rsidR="009E2114" w:rsidRPr="00EF1620" w:rsidRDefault="009E2114" w:rsidP="009E2114">
            <w:pPr>
              <w:rPr>
                <w:szCs w:val="22"/>
              </w:rPr>
            </w:pPr>
          </w:p>
          <w:p w14:paraId="7EA8E7BF" w14:textId="737312C1"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20A3654F" w14:textId="77777777" w:rsidR="009E2114" w:rsidRPr="00EF1620" w:rsidRDefault="009E2114" w:rsidP="009E2114">
            <w:pPr>
              <w:rPr>
                <w:szCs w:val="22"/>
              </w:rPr>
            </w:pPr>
          </w:p>
          <w:p w14:paraId="30CF7F34" w14:textId="37725075" w:rsidR="009E2114" w:rsidRPr="00EF1620" w:rsidRDefault="009E2114" w:rsidP="009E2114">
            <w:pPr>
              <w:rPr>
                <w:szCs w:val="22"/>
              </w:rPr>
            </w:pPr>
            <w:r w:rsidRPr="00EF1620">
              <w:rPr>
                <w:szCs w:val="22"/>
              </w:rPr>
              <w:t>n/a</w:t>
            </w:r>
          </w:p>
        </w:tc>
      </w:tr>
      <w:tr w:rsidR="001F677A" w:rsidRPr="00EF1620" w14:paraId="063A6BA9" w14:textId="77777777" w:rsidTr="001162C5">
        <w:trPr>
          <w:trHeight w:val="501"/>
        </w:trPr>
        <w:tc>
          <w:tcPr>
            <w:tcW w:w="3543" w:type="dxa"/>
            <w:vMerge w:val="restart"/>
            <w:shd w:val="clear" w:color="auto" w:fill="FFFFFF" w:themeFill="background1"/>
          </w:tcPr>
          <w:p w14:paraId="1CFCC39A" w14:textId="2376C81D" w:rsidR="009E2114" w:rsidRPr="00EF1620" w:rsidRDefault="009E2114" w:rsidP="009E2114">
            <w:pPr>
              <w:rPr>
                <w:szCs w:val="22"/>
              </w:rPr>
            </w:pPr>
            <w:r w:rsidRPr="00EF1620">
              <w:rPr>
                <w:szCs w:val="22"/>
              </w:rPr>
              <w:t>P23 Zero lot line developments provide adequate solar access and amenity to neighbouring residences.</w:t>
            </w:r>
          </w:p>
        </w:tc>
        <w:tc>
          <w:tcPr>
            <w:tcW w:w="3965" w:type="dxa"/>
            <w:shd w:val="clear" w:color="auto" w:fill="FFFFFF" w:themeFill="background1"/>
          </w:tcPr>
          <w:p w14:paraId="2EEC8C39" w14:textId="77777777" w:rsidR="009E2114" w:rsidRPr="00EF1620" w:rsidRDefault="009E2114" w:rsidP="009E2114">
            <w:pPr>
              <w:rPr>
                <w:szCs w:val="22"/>
              </w:rPr>
            </w:pPr>
            <w:r w:rsidRPr="00EF1620">
              <w:rPr>
                <w:szCs w:val="22"/>
              </w:rPr>
              <w:t>A23.1 Dwellings built to the zero lot line are single storey.</w:t>
            </w:r>
          </w:p>
          <w:p w14:paraId="27E8AD2F" w14:textId="24E98DAA" w:rsidR="009E2114" w:rsidRPr="00EF1620" w:rsidRDefault="009E2114" w:rsidP="009E2114">
            <w:pPr>
              <w:rPr>
                <w:i/>
                <w:iCs/>
                <w:szCs w:val="22"/>
              </w:rPr>
            </w:pPr>
            <w:r w:rsidRPr="00EF1620">
              <w:rPr>
                <w:szCs w:val="22"/>
              </w:rPr>
              <w:t xml:space="preserve"> </w:t>
            </w:r>
            <w:r w:rsidRPr="00EF1620">
              <w:rPr>
                <w:i/>
                <w:iCs/>
                <w:szCs w:val="22"/>
              </w:rPr>
              <w:t>Note: Zero lot lines are not permitted where an easement to drain sewage is within the side setback.</w:t>
            </w:r>
          </w:p>
        </w:tc>
        <w:tc>
          <w:tcPr>
            <w:tcW w:w="3969" w:type="dxa"/>
            <w:gridSpan w:val="2"/>
            <w:shd w:val="clear" w:color="auto" w:fill="FFFFFF" w:themeFill="background1"/>
          </w:tcPr>
          <w:p w14:paraId="26E380DD" w14:textId="77777777" w:rsidR="009E2114" w:rsidRPr="00EF1620" w:rsidRDefault="009E2114" w:rsidP="009E2114">
            <w:pPr>
              <w:rPr>
                <w:szCs w:val="22"/>
              </w:rPr>
            </w:pPr>
          </w:p>
          <w:p w14:paraId="2448AD6E" w14:textId="00D378A7"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4BC85464" w14:textId="77777777" w:rsidR="009E2114" w:rsidRPr="00EF1620" w:rsidRDefault="009E2114" w:rsidP="009E2114">
            <w:pPr>
              <w:rPr>
                <w:szCs w:val="22"/>
              </w:rPr>
            </w:pPr>
          </w:p>
          <w:p w14:paraId="13322822" w14:textId="5F5A633C" w:rsidR="009E2114" w:rsidRPr="00EF1620" w:rsidRDefault="009E2114" w:rsidP="009E2114">
            <w:pPr>
              <w:rPr>
                <w:szCs w:val="22"/>
              </w:rPr>
            </w:pPr>
            <w:r w:rsidRPr="00EF1620">
              <w:rPr>
                <w:szCs w:val="22"/>
              </w:rPr>
              <w:t>n/a</w:t>
            </w:r>
          </w:p>
        </w:tc>
      </w:tr>
      <w:tr w:rsidR="001F677A" w:rsidRPr="00EF1620" w14:paraId="5879451B" w14:textId="77777777" w:rsidTr="001162C5">
        <w:trPr>
          <w:trHeight w:val="501"/>
        </w:trPr>
        <w:tc>
          <w:tcPr>
            <w:tcW w:w="3543" w:type="dxa"/>
            <w:vMerge/>
            <w:shd w:val="clear" w:color="auto" w:fill="FFFFFF" w:themeFill="background1"/>
          </w:tcPr>
          <w:p w14:paraId="482DCF90" w14:textId="77777777" w:rsidR="009E2114" w:rsidRPr="00EF1620" w:rsidRDefault="009E2114" w:rsidP="009E2114">
            <w:pPr>
              <w:rPr>
                <w:szCs w:val="22"/>
              </w:rPr>
            </w:pPr>
          </w:p>
        </w:tc>
        <w:tc>
          <w:tcPr>
            <w:tcW w:w="3965" w:type="dxa"/>
            <w:shd w:val="clear" w:color="auto" w:fill="FFFFFF" w:themeFill="background1"/>
          </w:tcPr>
          <w:p w14:paraId="20809F95" w14:textId="02AE2EE3" w:rsidR="009E2114" w:rsidRPr="00EF1620" w:rsidRDefault="009E2114" w:rsidP="009E2114">
            <w:pPr>
              <w:rPr>
                <w:szCs w:val="22"/>
              </w:rPr>
            </w:pPr>
            <w:r w:rsidRPr="00EF1620">
              <w:rPr>
                <w:szCs w:val="22"/>
              </w:rPr>
              <w:t>A23.2 The external zero lot line wall shall be constructed no more than 250mm from the property boundary.</w:t>
            </w:r>
          </w:p>
        </w:tc>
        <w:tc>
          <w:tcPr>
            <w:tcW w:w="3969" w:type="dxa"/>
            <w:gridSpan w:val="2"/>
            <w:shd w:val="clear" w:color="auto" w:fill="FFFFFF" w:themeFill="background1"/>
          </w:tcPr>
          <w:p w14:paraId="3E3D8023" w14:textId="77777777" w:rsidR="009E2114" w:rsidRPr="00EF1620" w:rsidRDefault="009E2114" w:rsidP="009E2114">
            <w:pPr>
              <w:rPr>
                <w:szCs w:val="22"/>
              </w:rPr>
            </w:pPr>
          </w:p>
          <w:p w14:paraId="0176C98F" w14:textId="5869A571"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67FCBB03" w14:textId="77777777" w:rsidR="009E2114" w:rsidRPr="00EF1620" w:rsidRDefault="009E2114" w:rsidP="009E2114">
            <w:pPr>
              <w:rPr>
                <w:szCs w:val="22"/>
              </w:rPr>
            </w:pPr>
          </w:p>
          <w:p w14:paraId="451F2FCA" w14:textId="659F4F8F" w:rsidR="009E2114" w:rsidRPr="00EF1620" w:rsidRDefault="009E2114" w:rsidP="009E2114">
            <w:pPr>
              <w:rPr>
                <w:szCs w:val="22"/>
              </w:rPr>
            </w:pPr>
            <w:r w:rsidRPr="00EF1620">
              <w:rPr>
                <w:szCs w:val="22"/>
              </w:rPr>
              <w:t>n/a</w:t>
            </w:r>
          </w:p>
        </w:tc>
      </w:tr>
      <w:tr w:rsidR="001F677A" w:rsidRPr="00EF1620" w14:paraId="45226A37" w14:textId="77777777" w:rsidTr="001162C5">
        <w:trPr>
          <w:trHeight w:val="501"/>
        </w:trPr>
        <w:tc>
          <w:tcPr>
            <w:tcW w:w="3543" w:type="dxa"/>
            <w:vMerge/>
            <w:shd w:val="clear" w:color="auto" w:fill="FFFFFF" w:themeFill="background1"/>
          </w:tcPr>
          <w:p w14:paraId="5F6C63FC" w14:textId="77777777" w:rsidR="009E2114" w:rsidRPr="00EF1620" w:rsidRDefault="009E2114" w:rsidP="009E2114">
            <w:pPr>
              <w:rPr>
                <w:szCs w:val="22"/>
              </w:rPr>
            </w:pPr>
          </w:p>
        </w:tc>
        <w:tc>
          <w:tcPr>
            <w:tcW w:w="3965" w:type="dxa"/>
            <w:shd w:val="clear" w:color="auto" w:fill="FFFFFF" w:themeFill="background1"/>
          </w:tcPr>
          <w:p w14:paraId="5C44AC49" w14:textId="0F40919F" w:rsidR="009E2114" w:rsidRPr="00EF1620" w:rsidRDefault="009E2114" w:rsidP="009E2114">
            <w:pPr>
              <w:rPr>
                <w:szCs w:val="22"/>
              </w:rPr>
            </w:pPr>
            <w:r w:rsidRPr="00EF1620">
              <w:rPr>
                <w:szCs w:val="22"/>
              </w:rPr>
              <w:t>A23.3 Gutter and drainage services must be wholly contained within the allotment.</w:t>
            </w:r>
          </w:p>
        </w:tc>
        <w:tc>
          <w:tcPr>
            <w:tcW w:w="3969" w:type="dxa"/>
            <w:gridSpan w:val="2"/>
            <w:shd w:val="clear" w:color="auto" w:fill="FFFFFF" w:themeFill="background1"/>
          </w:tcPr>
          <w:p w14:paraId="54329C75" w14:textId="77777777" w:rsidR="009E2114" w:rsidRPr="00EF1620" w:rsidRDefault="009E2114" w:rsidP="009E2114">
            <w:pPr>
              <w:rPr>
                <w:szCs w:val="22"/>
              </w:rPr>
            </w:pPr>
          </w:p>
          <w:p w14:paraId="51926262" w14:textId="34A91516"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559ACC00" w14:textId="77777777" w:rsidR="009E2114" w:rsidRPr="00EF1620" w:rsidRDefault="009E2114" w:rsidP="009E2114">
            <w:pPr>
              <w:rPr>
                <w:szCs w:val="22"/>
              </w:rPr>
            </w:pPr>
          </w:p>
          <w:p w14:paraId="77D518B9" w14:textId="2E910221" w:rsidR="009E2114" w:rsidRPr="00EF1620" w:rsidRDefault="009E2114" w:rsidP="009E2114">
            <w:pPr>
              <w:rPr>
                <w:szCs w:val="22"/>
              </w:rPr>
            </w:pPr>
            <w:r w:rsidRPr="00EF1620">
              <w:rPr>
                <w:szCs w:val="22"/>
              </w:rPr>
              <w:t>n/a</w:t>
            </w:r>
          </w:p>
        </w:tc>
      </w:tr>
      <w:tr w:rsidR="001F677A" w:rsidRPr="00EF1620" w14:paraId="5F79A16B" w14:textId="77777777" w:rsidTr="001162C5">
        <w:trPr>
          <w:trHeight w:val="501"/>
        </w:trPr>
        <w:tc>
          <w:tcPr>
            <w:tcW w:w="3543" w:type="dxa"/>
            <w:vMerge/>
            <w:shd w:val="clear" w:color="auto" w:fill="FFFFFF" w:themeFill="background1"/>
          </w:tcPr>
          <w:p w14:paraId="0AC42650" w14:textId="77777777" w:rsidR="009E2114" w:rsidRPr="00EF1620" w:rsidRDefault="009E2114" w:rsidP="009E2114">
            <w:pPr>
              <w:rPr>
                <w:szCs w:val="22"/>
              </w:rPr>
            </w:pPr>
          </w:p>
        </w:tc>
        <w:tc>
          <w:tcPr>
            <w:tcW w:w="3965" w:type="dxa"/>
            <w:shd w:val="clear" w:color="auto" w:fill="FFFFFF" w:themeFill="background1"/>
          </w:tcPr>
          <w:p w14:paraId="21FE71A7" w14:textId="11B4EF41" w:rsidR="009E2114" w:rsidRPr="00EF1620" w:rsidRDefault="009E2114" w:rsidP="009E2114">
            <w:pPr>
              <w:rPr>
                <w:szCs w:val="22"/>
              </w:rPr>
            </w:pPr>
            <w:r w:rsidRPr="00EF1620">
              <w:rPr>
                <w:szCs w:val="22"/>
              </w:rPr>
              <w:t>A23.4 A boundary fence shall not be constructed adjacent to the zero lot line wall.</w:t>
            </w:r>
          </w:p>
        </w:tc>
        <w:tc>
          <w:tcPr>
            <w:tcW w:w="3969" w:type="dxa"/>
            <w:gridSpan w:val="2"/>
            <w:shd w:val="clear" w:color="auto" w:fill="FFFFFF" w:themeFill="background1"/>
          </w:tcPr>
          <w:p w14:paraId="0FB45902" w14:textId="77777777" w:rsidR="009E2114" w:rsidRPr="00EF1620" w:rsidRDefault="009E2114" w:rsidP="009E2114">
            <w:pPr>
              <w:rPr>
                <w:szCs w:val="22"/>
              </w:rPr>
            </w:pPr>
          </w:p>
          <w:p w14:paraId="395ADC0D" w14:textId="14C7532F"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3DCEE10E" w14:textId="77777777" w:rsidR="009E2114" w:rsidRPr="00EF1620" w:rsidRDefault="009E2114" w:rsidP="009E2114">
            <w:pPr>
              <w:rPr>
                <w:szCs w:val="22"/>
              </w:rPr>
            </w:pPr>
          </w:p>
          <w:p w14:paraId="6DB8A407" w14:textId="449CABA7" w:rsidR="009E2114" w:rsidRPr="00EF1620" w:rsidRDefault="009E2114" w:rsidP="009E2114">
            <w:pPr>
              <w:rPr>
                <w:szCs w:val="22"/>
              </w:rPr>
            </w:pPr>
            <w:r w:rsidRPr="00EF1620">
              <w:rPr>
                <w:szCs w:val="22"/>
              </w:rPr>
              <w:t>n/a</w:t>
            </w:r>
          </w:p>
        </w:tc>
      </w:tr>
      <w:tr w:rsidR="001F677A" w:rsidRPr="00EF1620" w14:paraId="7260005F" w14:textId="77777777" w:rsidTr="001162C5">
        <w:trPr>
          <w:trHeight w:val="501"/>
        </w:trPr>
        <w:tc>
          <w:tcPr>
            <w:tcW w:w="3543" w:type="dxa"/>
            <w:vMerge/>
            <w:shd w:val="clear" w:color="auto" w:fill="FFFFFF" w:themeFill="background1"/>
          </w:tcPr>
          <w:p w14:paraId="0BAE64F9" w14:textId="77777777" w:rsidR="009E2114" w:rsidRPr="00EF1620" w:rsidRDefault="009E2114" w:rsidP="009E2114">
            <w:pPr>
              <w:rPr>
                <w:szCs w:val="22"/>
              </w:rPr>
            </w:pPr>
          </w:p>
        </w:tc>
        <w:tc>
          <w:tcPr>
            <w:tcW w:w="3965" w:type="dxa"/>
            <w:shd w:val="clear" w:color="auto" w:fill="FFFFFF" w:themeFill="background1"/>
          </w:tcPr>
          <w:p w14:paraId="3C6465A5" w14:textId="0ABC290C" w:rsidR="009E2114" w:rsidRPr="00EF1620" w:rsidRDefault="009E2114" w:rsidP="009E2114">
            <w:pPr>
              <w:rPr>
                <w:szCs w:val="22"/>
              </w:rPr>
            </w:pPr>
            <w:r w:rsidRPr="00EF1620">
              <w:rPr>
                <w:szCs w:val="22"/>
              </w:rPr>
              <w:t>A23.5 Zero lot boundary wall finishes consider the character of the development on the neighbouring property which exists at the time of the DA</w:t>
            </w:r>
          </w:p>
        </w:tc>
        <w:tc>
          <w:tcPr>
            <w:tcW w:w="3969" w:type="dxa"/>
            <w:gridSpan w:val="2"/>
            <w:shd w:val="clear" w:color="auto" w:fill="FFFFFF" w:themeFill="background1"/>
          </w:tcPr>
          <w:p w14:paraId="65F24EE3" w14:textId="77777777" w:rsidR="009E2114" w:rsidRPr="00EF1620" w:rsidRDefault="009E2114" w:rsidP="009E2114">
            <w:pPr>
              <w:rPr>
                <w:szCs w:val="22"/>
              </w:rPr>
            </w:pPr>
          </w:p>
          <w:p w14:paraId="729C45D4" w14:textId="1BC9428B"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130A8D70" w14:textId="77777777" w:rsidR="009E2114" w:rsidRPr="00EF1620" w:rsidRDefault="009E2114" w:rsidP="009E2114">
            <w:pPr>
              <w:rPr>
                <w:szCs w:val="22"/>
              </w:rPr>
            </w:pPr>
          </w:p>
          <w:p w14:paraId="702FBC84" w14:textId="16E0CB58" w:rsidR="009E2114" w:rsidRPr="00EF1620" w:rsidRDefault="009E2114" w:rsidP="009E2114">
            <w:pPr>
              <w:rPr>
                <w:szCs w:val="22"/>
              </w:rPr>
            </w:pPr>
            <w:r w:rsidRPr="00EF1620">
              <w:rPr>
                <w:szCs w:val="22"/>
              </w:rPr>
              <w:t>n/a</w:t>
            </w:r>
          </w:p>
        </w:tc>
      </w:tr>
      <w:tr w:rsidR="001F677A" w:rsidRPr="00EF1620" w14:paraId="04496CF3" w14:textId="77777777" w:rsidTr="001162C5">
        <w:trPr>
          <w:trHeight w:val="501"/>
        </w:trPr>
        <w:tc>
          <w:tcPr>
            <w:tcW w:w="3543" w:type="dxa"/>
            <w:vMerge w:val="restart"/>
            <w:shd w:val="clear" w:color="auto" w:fill="FFFFFF" w:themeFill="background1"/>
          </w:tcPr>
          <w:p w14:paraId="4696EA3C" w14:textId="144770E4" w:rsidR="009E2114" w:rsidRPr="00EF1620" w:rsidRDefault="009E2114" w:rsidP="009E2114">
            <w:pPr>
              <w:rPr>
                <w:szCs w:val="22"/>
              </w:rPr>
            </w:pPr>
            <w:r w:rsidRPr="00EF1620">
              <w:rPr>
                <w:szCs w:val="22"/>
              </w:rPr>
              <w:lastRenderedPageBreak/>
              <w:t>P24 Parking and access is to be functional and contribute to streetscape and laneway amenity.</w:t>
            </w:r>
          </w:p>
        </w:tc>
        <w:tc>
          <w:tcPr>
            <w:tcW w:w="3965" w:type="dxa"/>
            <w:shd w:val="clear" w:color="auto" w:fill="FFFFFF" w:themeFill="background1"/>
          </w:tcPr>
          <w:p w14:paraId="26A4E8D9" w14:textId="414ED822" w:rsidR="009E2114" w:rsidRPr="00EF1620" w:rsidRDefault="009E2114" w:rsidP="009E2114">
            <w:pPr>
              <w:rPr>
                <w:szCs w:val="22"/>
              </w:rPr>
            </w:pPr>
            <w:r w:rsidRPr="00EF1620">
              <w:rPr>
                <w:szCs w:val="22"/>
              </w:rPr>
              <w:t>A24.1 On-site car parking is provided in accordance in Chapter G21: Car Parking and Traffic.</w:t>
            </w:r>
          </w:p>
        </w:tc>
        <w:tc>
          <w:tcPr>
            <w:tcW w:w="3969" w:type="dxa"/>
            <w:gridSpan w:val="2"/>
            <w:shd w:val="clear" w:color="auto" w:fill="FFFFFF" w:themeFill="background1"/>
          </w:tcPr>
          <w:p w14:paraId="0161C16D" w14:textId="77777777" w:rsidR="009E2114" w:rsidRPr="00EF1620" w:rsidRDefault="009E2114" w:rsidP="009E2114">
            <w:pPr>
              <w:rPr>
                <w:szCs w:val="22"/>
              </w:rPr>
            </w:pPr>
          </w:p>
          <w:p w14:paraId="1F8599A3" w14:textId="1E462361"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03C7FD3C" w14:textId="77777777" w:rsidR="009E2114" w:rsidRPr="00EF1620" w:rsidRDefault="009E2114" w:rsidP="009E2114">
            <w:pPr>
              <w:rPr>
                <w:szCs w:val="22"/>
              </w:rPr>
            </w:pPr>
          </w:p>
          <w:p w14:paraId="6363BCA8" w14:textId="2A4AA03B" w:rsidR="009E2114" w:rsidRPr="00EF1620" w:rsidRDefault="009E2114" w:rsidP="009E2114">
            <w:pPr>
              <w:rPr>
                <w:szCs w:val="22"/>
              </w:rPr>
            </w:pPr>
            <w:r w:rsidRPr="00EF1620">
              <w:rPr>
                <w:szCs w:val="22"/>
              </w:rPr>
              <w:t>n/a</w:t>
            </w:r>
          </w:p>
        </w:tc>
      </w:tr>
      <w:tr w:rsidR="001F677A" w:rsidRPr="00EF1620" w14:paraId="1D287678" w14:textId="77777777" w:rsidTr="001162C5">
        <w:trPr>
          <w:trHeight w:val="501"/>
        </w:trPr>
        <w:tc>
          <w:tcPr>
            <w:tcW w:w="3543" w:type="dxa"/>
            <w:vMerge/>
            <w:shd w:val="clear" w:color="auto" w:fill="FFFFFF" w:themeFill="background1"/>
          </w:tcPr>
          <w:p w14:paraId="003B0121" w14:textId="77777777" w:rsidR="009E2114" w:rsidRPr="00EF1620" w:rsidRDefault="009E2114" w:rsidP="009E2114">
            <w:pPr>
              <w:rPr>
                <w:szCs w:val="22"/>
              </w:rPr>
            </w:pPr>
          </w:p>
        </w:tc>
        <w:tc>
          <w:tcPr>
            <w:tcW w:w="3965" w:type="dxa"/>
            <w:shd w:val="clear" w:color="auto" w:fill="FFFFFF" w:themeFill="background1"/>
          </w:tcPr>
          <w:p w14:paraId="72A6FC51" w14:textId="301CA2ED" w:rsidR="009E2114" w:rsidRPr="00EF1620" w:rsidRDefault="009E2114" w:rsidP="009E2114">
            <w:pPr>
              <w:rPr>
                <w:szCs w:val="22"/>
              </w:rPr>
            </w:pPr>
            <w:r w:rsidRPr="00EF1620">
              <w:rPr>
                <w:szCs w:val="22"/>
              </w:rPr>
              <w:t>A24.2 Carports and garages are to complement the dwelling design.</w:t>
            </w:r>
          </w:p>
        </w:tc>
        <w:tc>
          <w:tcPr>
            <w:tcW w:w="3969" w:type="dxa"/>
            <w:gridSpan w:val="2"/>
            <w:shd w:val="clear" w:color="auto" w:fill="FFFFFF" w:themeFill="background1"/>
          </w:tcPr>
          <w:p w14:paraId="7B9E975A" w14:textId="77777777" w:rsidR="009E2114" w:rsidRPr="00EF1620" w:rsidRDefault="009E2114" w:rsidP="009E2114">
            <w:pPr>
              <w:rPr>
                <w:szCs w:val="22"/>
              </w:rPr>
            </w:pPr>
          </w:p>
          <w:p w14:paraId="0B2AAB83" w14:textId="0E215F18"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3149D7E3" w14:textId="77777777" w:rsidR="009E2114" w:rsidRPr="00EF1620" w:rsidRDefault="009E2114" w:rsidP="009E2114">
            <w:pPr>
              <w:rPr>
                <w:szCs w:val="22"/>
              </w:rPr>
            </w:pPr>
          </w:p>
          <w:p w14:paraId="7F027AA8" w14:textId="78EBF3D5" w:rsidR="009E2114" w:rsidRPr="00EF1620" w:rsidRDefault="009E2114" w:rsidP="009E2114">
            <w:pPr>
              <w:rPr>
                <w:szCs w:val="22"/>
              </w:rPr>
            </w:pPr>
            <w:r w:rsidRPr="00EF1620">
              <w:rPr>
                <w:szCs w:val="22"/>
              </w:rPr>
              <w:t>n/a</w:t>
            </w:r>
          </w:p>
        </w:tc>
      </w:tr>
      <w:tr w:rsidR="001F677A" w:rsidRPr="00EF1620" w14:paraId="6899F8DE" w14:textId="77777777" w:rsidTr="001162C5">
        <w:trPr>
          <w:trHeight w:val="501"/>
        </w:trPr>
        <w:tc>
          <w:tcPr>
            <w:tcW w:w="3543" w:type="dxa"/>
            <w:vMerge/>
            <w:shd w:val="clear" w:color="auto" w:fill="FFFFFF" w:themeFill="background1"/>
          </w:tcPr>
          <w:p w14:paraId="368A20AC" w14:textId="77777777" w:rsidR="00345267" w:rsidRPr="00EF1620" w:rsidRDefault="00345267" w:rsidP="001B599C">
            <w:pPr>
              <w:rPr>
                <w:szCs w:val="22"/>
              </w:rPr>
            </w:pPr>
          </w:p>
        </w:tc>
        <w:tc>
          <w:tcPr>
            <w:tcW w:w="3965" w:type="dxa"/>
            <w:shd w:val="clear" w:color="auto" w:fill="FFFFFF" w:themeFill="background1"/>
          </w:tcPr>
          <w:p w14:paraId="219B725F" w14:textId="77777777" w:rsidR="002A2BA4" w:rsidRPr="00EF1620" w:rsidRDefault="002A2BA4" w:rsidP="001B599C">
            <w:pPr>
              <w:rPr>
                <w:szCs w:val="22"/>
              </w:rPr>
            </w:pPr>
            <w:r w:rsidRPr="00EF1620">
              <w:rPr>
                <w:szCs w:val="22"/>
              </w:rPr>
              <w:t xml:space="preserve">A24.3 Where garages are provided in rear laneways: </w:t>
            </w:r>
          </w:p>
          <w:p w14:paraId="2B43E733" w14:textId="77777777" w:rsidR="002A2BA4" w:rsidRPr="00EF1620" w:rsidRDefault="002A2BA4" w:rsidP="001B599C">
            <w:pPr>
              <w:rPr>
                <w:szCs w:val="22"/>
              </w:rPr>
            </w:pPr>
            <w:r w:rsidRPr="00EF1620">
              <w:rPr>
                <w:szCs w:val="22"/>
              </w:rPr>
              <w:t xml:space="preserve">• Minimum garage doorway widths are 2.4m (single) and 4.8m (double). </w:t>
            </w:r>
          </w:p>
          <w:p w14:paraId="6CE2E66D" w14:textId="77777777" w:rsidR="002A2BA4" w:rsidRPr="00EF1620" w:rsidRDefault="002A2BA4" w:rsidP="001B599C">
            <w:pPr>
              <w:rPr>
                <w:szCs w:val="22"/>
              </w:rPr>
            </w:pPr>
            <w:r w:rsidRPr="00EF1620">
              <w:rPr>
                <w:szCs w:val="22"/>
              </w:rPr>
              <w:t xml:space="preserve">• Garage location is based on the orientation of the allotment (refer to Figure 20), so as to improve solar access to the rear yard. </w:t>
            </w:r>
          </w:p>
          <w:p w14:paraId="6721B25C" w14:textId="77777777" w:rsidR="002A2BA4" w:rsidRPr="00EF1620" w:rsidRDefault="002A2BA4" w:rsidP="001B599C">
            <w:pPr>
              <w:rPr>
                <w:szCs w:val="22"/>
              </w:rPr>
            </w:pPr>
            <w:r w:rsidRPr="00EF1620">
              <w:rPr>
                <w:szCs w:val="22"/>
              </w:rPr>
              <w:t xml:space="preserve">• General vehicular access is to occur from the laneway. </w:t>
            </w:r>
          </w:p>
          <w:p w14:paraId="6C1441AB" w14:textId="57AEC753" w:rsidR="00345267" w:rsidRPr="00EF1620" w:rsidRDefault="002A2BA4" w:rsidP="001B599C">
            <w:pPr>
              <w:rPr>
                <w:szCs w:val="22"/>
              </w:rPr>
            </w:pPr>
            <w:r w:rsidRPr="00EF1620">
              <w:rPr>
                <w:szCs w:val="22"/>
              </w:rPr>
              <w:t>• Vehicle crossings are not to exceed 3m wide in streets or 4.8m wide in lanes</w:t>
            </w:r>
          </w:p>
        </w:tc>
        <w:tc>
          <w:tcPr>
            <w:tcW w:w="3969" w:type="dxa"/>
            <w:gridSpan w:val="2"/>
            <w:shd w:val="clear" w:color="auto" w:fill="FFFFFF" w:themeFill="background1"/>
          </w:tcPr>
          <w:p w14:paraId="60283F7F" w14:textId="0D23AA2E" w:rsidR="00345267" w:rsidRPr="00EF1620" w:rsidRDefault="006E114E" w:rsidP="001B599C">
            <w:pPr>
              <w:rPr>
                <w:szCs w:val="22"/>
              </w:rPr>
            </w:pPr>
            <w:r>
              <w:rPr>
                <w:szCs w:val="22"/>
              </w:rPr>
              <w:t>No rear laneways for lots related to this modification</w:t>
            </w:r>
          </w:p>
        </w:tc>
        <w:tc>
          <w:tcPr>
            <w:tcW w:w="2697" w:type="dxa"/>
            <w:shd w:val="clear" w:color="auto" w:fill="FFFFFF" w:themeFill="background1"/>
          </w:tcPr>
          <w:p w14:paraId="0318C714" w14:textId="5E476928" w:rsidR="00345267" w:rsidRPr="00EF1620" w:rsidRDefault="006E114E" w:rsidP="001B599C">
            <w:pPr>
              <w:rPr>
                <w:szCs w:val="22"/>
              </w:rPr>
            </w:pPr>
            <w:r>
              <w:rPr>
                <w:szCs w:val="22"/>
              </w:rPr>
              <w:t>n/a</w:t>
            </w:r>
          </w:p>
        </w:tc>
      </w:tr>
      <w:tr w:rsidR="001F677A" w:rsidRPr="00EF1620" w14:paraId="590F71D4" w14:textId="77777777" w:rsidTr="001162C5">
        <w:trPr>
          <w:trHeight w:val="501"/>
        </w:trPr>
        <w:tc>
          <w:tcPr>
            <w:tcW w:w="3543" w:type="dxa"/>
            <w:vMerge/>
            <w:shd w:val="clear" w:color="auto" w:fill="FFFFFF" w:themeFill="background1"/>
          </w:tcPr>
          <w:p w14:paraId="057E0032" w14:textId="77777777" w:rsidR="009E2114" w:rsidRPr="00EF1620" w:rsidRDefault="009E2114" w:rsidP="009E2114">
            <w:pPr>
              <w:rPr>
                <w:szCs w:val="22"/>
              </w:rPr>
            </w:pPr>
          </w:p>
        </w:tc>
        <w:tc>
          <w:tcPr>
            <w:tcW w:w="3965" w:type="dxa"/>
            <w:shd w:val="clear" w:color="auto" w:fill="FFFFFF" w:themeFill="background1"/>
          </w:tcPr>
          <w:p w14:paraId="4DDA42A6" w14:textId="6ACD3216" w:rsidR="009E2114" w:rsidRPr="00EF1620" w:rsidRDefault="009E2114" w:rsidP="009E2114">
            <w:pPr>
              <w:rPr>
                <w:szCs w:val="22"/>
              </w:rPr>
            </w:pPr>
            <w:r w:rsidRPr="00EF1620">
              <w:rPr>
                <w:szCs w:val="22"/>
              </w:rPr>
              <w:t>A24.4 Triple fronted garages are not permitted</w:t>
            </w:r>
          </w:p>
        </w:tc>
        <w:tc>
          <w:tcPr>
            <w:tcW w:w="3969" w:type="dxa"/>
            <w:gridSpan w:val="2"/>
            <w:shd w:val="clear" w:color="auto" w:fill="FFFFFF" w:themeFill="background1"/>
          </w:tcPr>
          <w:p w14:paraId="1FFD71B5" w14:textId="77777777" w:rsidR="009E2114" w:rsidRPr="00EF1620" w:rsidRDefault="009E2114" w:rsidP="009E2114">
            <w:pPr>
              <w:rPr>
                <w:szCs w:val="22"/>
              </w:rPr>
            </w:pPr>
          </w:p>
          <w:p w14:paraId="493BB4E5" w14:textId="58FFE626"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6C2D1EE3" w14:textId="77777777" w:rsidR="009E2114" w:rsidRPr="00EF1620" w:rsidRDefault="009E2114" w:rsidP="009E2114">
            <w:pPr>
              <w:rPr>
                <w:szCs w:val="22"/>
              </w:rPr>
            </w:pPr>
          </w:p>
          <w:p w14:paraId="12977FD3" w14:textId="1A06D790" w:rsidR="009E2114" w:rsidRPr="00EF1620" w:rsidRDefault="009E2114" w:rsidP="009E2114">
            <w:pPr>
              <w:rPr>
                <w:szCs w:val="22"/>
              </w:rPr>
            </w:pPr>
            <w:r w:rsidRPr="00EF1620">
              <w:rPr>
                <w:szCs w:val="22"/>
              </w:rPr>
              <w:t>n/a</w:t>
            </w:r>
          </w:p>
        </w:tc>
      </w:tr>
      <w:tr w:rsidR="001F677A" w:rsidRPr="00EF1620" w14:paraId="1D2C16AC" w14:textId="77777777" w:rsidTr="001162C5">
        <w:trPr>
          <w:trHeight w:val="501"/>
        </w:trPr>
        <w:tc>
          <w:tcPr>
            <w:tcW w:w="3543" w:type="dxa"/>
            <w:shd w:val="clear" w:color="auto" w:fill="FFFFFF" w:themeFill="background1"/>
          </w:tcPr>
          <w:p w14:paraId="3A9F5982" w14:textId="6DF613CE" w:rsidR="009E2114" w:rsidRPr="00EF1620" w:rsidRDefault="009E2114" w:rsidP="009E2114">
            <w:pPr>
              <w:rPr>
                <w:szCs w:val="22"/>
              </w:rPr>
            </w:pPr>
            <w:r w:rsidRPr="00EF1620">
              <w:rPr>
                <w:szCs w:val="22"/>
              </w:rPr>
              <w:t>P25 Development on corner lots contribute to streetscape character.</w:t>
            </w:r>
          </w:p>
        </w:tc>
        <w:tc>
          <w:tcPr>
            <w:tcW w:w="3965" w:type="dxa"/>
            <w:shd w:val="clear" w:color="auto" w:fill="FFFFFF" w:themeFill="background1"/>
          </w:tcPr>
          <w:p w14:paraId="0E3992B1" w14:textId="177051E2" w:rsidR="009E2114" w:rsidRPr="00EF1620" w:rsidRDefault="009E2114" w:rsidP="009E2114">
            <w:pPr>
              <w:rPr>
                <w:szCs w:val="22"/>
              </w:rPr>
            </w:pPr>
            <w:r w:rsidRPr="00EF1620">
              <w:rPr>
                <w:szCs w:val="22"/>
              </w:rPr>
              <w:t>A25.1 Walls facing the secondary frontage (corner lots) shall have an active frontage for at least 4m back from the front building line of the house (i.e. at least one window) with a maximum continuous wall length of 6m.</w:t>
            </w:r>
          </w:p>
        </w:tc>
        <w:tc>
          <w:tcPr>
            <w:tcW w:w="3969" w:type="dxa"/>
            <w:gridSpan w:val="2"/>
            <w:shd w:val="clear" w:color="auto" w:fill="FFFFFF" w:themeFill="background1"/>
          </w:tcPr>
          <w:p w14:paraId="0E50FEA3" w14:textId="77777777" w:rsidR="009E2114" w:rsidRPr="00EF1620" w:rsidRDefault="009E2114" w:rsidP="009E2114">
            <w:pPr>
              <w:rPr>
                <w:szCs w:val="22"/>
              </w:rPr>
            </w:pPr>
          </w:p>
          <w:p w14:paraId="51BD4832" w14:textId="54457C1F"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08B780FD" w14:textId="77777777" w:rsidR="009E2114" w:rsidRPr="00EF1620" w:rsidRDefault="009E2114" w:rsidP="009E2114">
            <w:pPr>
              <w:rPr>
                <w:szCs w:val="22"/>
              </w:rPr>
            </w:pPr>
          </w:p>
          <w:p w14:paraId="65879355" w14:textId="02DC2795" w:rsidR="009E2114" w:rsidRPr="00EF1620" w:rsidRDefault="009E2114" w:rsidP="009E2114">
            <w:pPr>
              <w:rPr>
                <w:szCs w:val="22"/>
              </w:rPr>
            </w:pPr>
            <w:r w:rsidRPr="00EF1620">
              <w:rPr>
                <w:szCs w:val="22"/>
              </w:rPr>
              <w:t>n/a</w:t>
            </w:r>
          </w:p>
        </w:tc>
      </w:tr>
      <w:tr w:rsidR="001F677A" w:rsidRPr="00EF1620" w14:paraId="4C4C44AA" w14:textId="77777777" w:rsidTr="001162C5">
        <w:trPr>
          <w:trHeight w:val="501"/>
        </w:trPr>
        <w:tc>
          <w:tcPr>
            <w:tcW w:w="3543" w:type="dxa"/>
            <w:shd w:val="clear" w:color="auto" w:fill="FFFFFF" w:themeFill="background1"/>
          </w:tcPr>
          <w:p w14:paraId="0900ED40" w14:textId="6E6FA1E5" w:rsidR="009E2114" w:rsidRPr="00EF1620" w:rsidRDefault="009E2114" w:rsidP="009E2114">
            <w:pPr>
              <w:tabs>
                <w:tab w:val="left" w:pos="2445"/>
              </w:tabs>
              <w:rPr>
                <w:szCs w:val="22"/>
              </w:rPr>
            </w:pPr>
            <w:r w:rsidRPr="00EF1620">
              <w:rPr>
                <w:szCs w:val="22"/>
              </w:rPr>
              <w:t>P26 Dwellings are designed to maximise energy efficiency.</w:t>
            </w:r>
          </w:p>
        </w:tc>
        <w:tc>
          <w:tcPr>
            <w:tcW w:w="3965" w:type="dxa"/>
            <w:shd w:val="clear" w:color="auto" w:fill="FFFFFF" w:themeFill="background1"/>
          </w:tcPr>
          <w:p w14:paraId="039A545F" w14:textId="06D34AF8" w:rsidR="009E2114" w:rsidRPr="00EF1620" w:rsidRDefault="009E2114" w:rsidP="009E2114">
            <w:pPr>
              <w:rPr>
                <w:szCs w:val="22"/>
              </w:rPr>
            </w:pPr>
            <w:r w:rsidRPr="00EF1620">
              <w:rPr>
                <w:szCs w:val="22"/>
              </w:rPr>
              <w:t xml:space="preserve">A26.1 Dwellings and private open space is sited as per the orientation of the dwelling (refer to Figure 21). </w:t>
            </w:r>
          </w:p>
        </w:tc>
        <w:tc>
          <w:tcPr>
            <w:tcW w:w="3969" w:type="dxa"/>
            <w:gridSpan w:val="2"/>
            <w:shd w:val="clear" w:color="auto" w:fill="FFFFFF" w:themeFill="background1"/>
          </w:tcPr>
          <w:p w14:paraId="1D2961BC" w14:textId="77777777" w:rsidR="009E2114" w:rsidRPr="00EF1620" w:rsidRDefault="009E2114" w:rsidP="009E2114">
            <w:pPr>
              <w:rPr>
                <w:szCs w:val="22"/>
              </w:rPr>
            </w:pPr>
          </w:p>
          <w:p w14:paraId="52A362C1" w14:textId="579722EA"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5C235EFF" w14:textId="77777777" w:rsidR="009E2114" w:rsidRPr="00EF1620" w:rsidRDefault="009E2114" w:rsidP="009E2114">
            <w:pPr>
              <w:rPr>
                <w:szCs w:val="22"/>
              </w:rPr>
            </w:pPr>
          </w:p>
          <w:p w14:paraId="61106053" w14:textId="54003D5E" w:rsidR="009E2114" w:rsidRPr="00EF1620" w:rsidRDefault="009E2114" w:rsidP="009E2114">
            <w:pPr>
              <w:rPr>
                <w:szCs w:val="22"/>
              </w:rPr>
            </w:pPr>
            <w:r w:rsidRPr="00EF1620">
              <w:rPr>
                <w:szCs w:val="22"/>
              </w:rPr>
              <w:t>n/a</w:t>
            </w:r>
          </w:p>
        </w:tc>
      </w:tr>
      <w:tr w:rsidR="001F677A" w:rsidRPr="00EF1620" w14:paraId="4AF40AB3" w14:textId="77777777" w:rsidTr="001162C5">
        <w:trPr>
          <w:trHeight w:val="501"/>
        </w:trPr>
        <w:tc>
          <w:tcPr>
            <w:tcW w:w="3543" w:type="dxa"/>
            <w:shd w:val="clear" w:color="auto" w:fill="FFFFFF" w:themeFill="background1"/>
          </w:tcPr>
          <w:p w14:paraId="0DA6ED93" w14:textId="77777777" w:rsidR="009E2114" w:rsidRPr="00EF1620" w:rsidRDefault="009E2114" w:rsidP="009E2114">
            <w:pPr>
              <w:tabs>
                <w:tab w:val="left" w:pos="2445"/>
              </w:tabs>
              <w:rPr>
                <w:szCs w:val="22"/>
              </w:rPr>
            </w:pPr>
          </w:p>
        </w:tc>
        <w:tc>
          <w:tcPr>
            <w:tcW w:w="3965" w:type="dxa"/>
            <w:shd w:val="clear" w:color="auto" w:fill="FFFFFF" w:themeFill="background1"/>
          </w:tcPr>
          <w:p w14:paraId="57F4E6FC" w14:textId="72EFC663" w:rsidR="009E2114" w:rsidRPr="00EF1620" w:rsidRDefault="009E2114" w:rsidP="009E2114">
            <w:pPr>
              <w:rPr>
                <w:szCs w:val="22"/>
              </w:rPr>
            </w:pPr>
            <w:r w:rsidRPr="00EF1620">
              <w:rPr>
                <w:szCs w:val="22"/>
              </w:rPr>
              <w:t>A26.2 Dwellings on lots less than 400m</w:t>
            </w:r>
            <w:r w:rsidRPr="002F2BCE">
              <w:rPr>
                <w:szCs w:val="22"/>
                <w:vertAlign w:val="superscript"/>
              </w:rPr>
              <w:t>2</w:t>
            </w:r>
            <w:r w:rsidRPr="00EF1620">
              <w:rPr>
                <w:szCs w:val="22"/>
              </w:rPr>
              <w:t xml:space="preserve"> in area are single storey, unless proposed as Integrated Housing with two or more dwellings.</w:t>
            </w:r>
          </w:p>
        </w:tc>
        <w:tc>
          <w:tcPr>
            <w:tcW w:w="3969" w:type="dxa"/>
            <w:gridSpan w:val="2"/>
            <w:shd w:val="clear" w:color="auto" w:fill="FFFFFF" w:themeFill="background1"/>
          </w:tcPr>
          <w:p w14:paraId="7306C663" w14:textId="77777777" w:rsidR="009E2114" w:rsidRPr="00EF1620" w:rsidRDefault="009E2114" w:rsidP="009E2114">
            <w:pPr>
              <w:rPr>
                <w:szCs w:val="22"/>
              </w:rPr>
            </w:pPr>
          </w:p>
          <w:p w14:paraId="30985A08" w14:textId="0E990483" w:rsidR="009E2114" w:rsidRDefault="009E2114" w:rsidP="009E2114">
            <w:pPr>
              <w:rPr>
                <w:szCs w:val="22"/>
              </w:rPr>
            </w:pPr>
            <w:r w:rsidRPr="00EF1620">
              <w:rPr>
                <w:szCs w:val="22"/>
              </w:rPr>
              <w:t>This is for subdivision only</w:t>
            </w:r>
            <w:r w:rsidR="001073C0">
              <w:rPr>
                <w:szCs w:val="22"/>
              </w:rPr>
              <w:t>.</w:t>
            </w:r>
          </w:p>
          <w:p w14:paraId="694E2F6E" w14:textId="13BFE615" w:rsidR="001073C0" w:rsidRPr="00EF1620" w:rsidRDefault="001073C0" w:rsidP="009E2114">
            <w:pPr>
              <w:rPr>
                <w:szCs w:val="22"/>
              </w:rPr>
            </w:pPr>
            <w:r>
              <w:rPr>
                <w:szCs w:val="22"/>
              </w:rPr>
              <w:t>All lots will be &gt; 400m</w:t>
            </w:r>
            <w:r w:rsidRPr="001073C0">
              <w:rPr>
                <w:szCs w:val="22"/>
                <w:vertAlign w:val="superscript"/>
              </w:rPr>
              <w:t>2</w:t>
            </w:r>
            <w:r>
              <w:rPr>
                <w:szCs w:val="22"/>
              </w:rPr>
              <w:t>.</w:t>
            </w:r>
          </w:p>
        </w:tc>
        <w:tc>
          <w:tcPr>
            <w:tcW w:w="2697" w:type="dxa"/>
            <w:shd w:val="clear" w:color="auto" w:fill="FFFFFF" w:themeFill="background1"/>
          </w:tcPr>
          <w:p w14:paraId="1DE414DB" w14:textId="77777777" w:rsidR="009E2114" w:rsidRPr="00EF1620" w:rsidRDefault="009E2114" w:rsidP="009E2114">
            <w:pPr>
              <w:rPr>
                <w:szCs w:val="22"/>
              </w:rPr>
            </w:pPr>
          </w:p>
          <w:p w14:paraId="777E7FA6" w14:textId="5200E26F" w:rsidR="009E2114" w:rsidRPr="00EF1620" w:rsidRDefault="009E2114" w:rsidP="009E2114">
            <w:pPr>
              <w:rPr>
                <w:szCs w:val="22"/>
              </w:rPr>
            </w:pPr>
            <w:r w:rsidRPr="00EF1620">
              <w:rPr>
                <w:szCs w:val="22"/>
              </w:rPr>
              <w:t>n/a</w:t>
            </w:r>
          </w:p>
        </w:tc>
      </w:tr>
      <w:tr w:rsidR="00AE74FD" w:rsidRPr="00EF1620" w14:paraId="7425104D" w14:textId="77777777" w:rsidTr="00A806B7">
        <w:trPr>
          <w:trHeight w:val="501"/>
        </w:trPr>
        <w:tc>
          <w:tcPr>
            <w:tcW w:w="14174" w:type="dxa"/>
            <w:gridSpan w:val="5"/>
            <w:shd w:val="clear" w:color="auto" w:fill="B6DDE8" w:themeFill="accent5" w:themeFillTint="66"/>
          </w:tcPr>
          <w:p w14:paraId="06BADF6E" w14:textId="77777777" w:rsidR="00AE74FD" w:rsidRPr="00EF1620" w:rsidRDefault="00A806B7" w:rsidP="001B599C">
            <w:pPr>
              <w:rPr>
                <w:b/>
                <w:bCs/>
                <w:szCs w:val="22"/>
              </w:rPr>
            </w:pPr>
            <w:r w:rsidRPr="00EF1620">
              <w:rPr>
                <w:b/>
                <w:bCs/>
                <w:szCs w:val="22"/>
              </w:rPr>
              <w:t>7.13 Fencing</w:t>
            </w:r>
          </w:p>
          <w:p w14:paraId="6CBCC573" w14:textId="77777777" w:rsidR="00A806B7" w:rsidRPr="00EF1620" w:rsidRDefault="00A806B7" w:rsidP="001B599C">
            <w:pPr>
              <w:rPr>
                <w:b/>
                <w:bCs/>
                <w:szCs w:val="22"/>
              </w:rPr>
            </w:pPr>
          </w:p>
          <w:p w14:paraId="7CA1F83E" w14:textId="77777777" w:rsidR="00D90B4C" w:rsidRPr="00EF1620" w:rsidRDefault="00D90B4C" w:rsidP="001B599C">
            <w:pPr>
              <w:rPr>
                <w:b/>
                <w:bCs/>
                <w:szCs w:val="22"/>
              </w:rPr>
            </w:pPr>
            <w:r w:rsidRPr="00EF1620">
              <w:rPr>
                <w:b/>
                <w:bCs/>
                <w:szCs w:val="22"/>
              </w:rPr>
              <w:t xml:space="preserve">Objectives </w:t>
            </w:r>
          </w:p>
          <w:p w14:paraId="6800747A" w14:textId="77777777" w:rsidR="00D90B4C" w:rsidRPr="00EF1620" w:rsidRDefault="00D90B4C" w:rsidP="00D70396">
            <w:pPr>
              <w:pStyle w:val="ListParagraph"/>
              <w:numPr>
                <w:ilvl w:val="0"/>
                <w:numId w:val="26"/>
              </w:numPr>
              <w:rPr>
                <w:b/>
                <w:bCs/>
                <w:szCs w:val="22"/>
              </w:rPr>
            </w:pPr>
            <w:r w:rsidRPr="00EF1620">
              <w:rPr>
                <w:b/>
                <w:bCs/>
                <w:szCs w:val="22"/>
              </w:rPr>
              <w:lastRenderedPageBreak/>
              <w:t xml:space="preserve">To ensure boundary fencing is of a high quality, promotes safety and surveillance and does not detract from the streetscape or public open space areas. </w:t>
            </w:r>
          </w:p>
          <w:p w14:paraId="124ECD42" w14:textId="11A0FC6C" w:rsidR="00A806B7" w:rsidRPr="00EF1620" w:rsidRDefault="00D90B4C" w:rsidP="00D70396">
            <w:pPr>
              <w:pStyle w:val="ListParagraph"/>
              <w:numPr>
                <w:ilvl w:val="0"/>
                <w:numId w:val="26"/>
              </w:numPr>
              <w:rPr>
                <w:b/>
                <w:bCs/>
                <w:szCs w:val="22"/>
              </w:rPr>
            </w:pPr>
            <w:r w:rsidRPr="00EF1620">
              <w:rPr>
                <w:b/>
                <w:bCs/>
                <w:szCs w:val="22"/>
              </w:rPr>
              <w:t>To ensure boundary treatments contribute to the desired character of the URA</w:t>
            </w:r>
          </w:p>
        </w:tc>
      </w:tr>
      <w:tr w:rsidR="001F677A" w:rsidRPr="00EF1620" w14:paraId="092E303C" w14:textId="77777777" w:rsidTr="001162C5">
        <w:trPr>
          <w:trHeight w:val="501"/>
        </w:trPr>
        <w:tc>
          <w:tcPr>
            <w:tcW w:w="3543" w:type="dxa"/>
            <w:shd w:val="clear" w:color="auto" w:fill="D9D9D9" w:themeFill="background1" w:themeFillShade="D9"/>
          </w:tcPr>
          <w:p w14:paraId="31087F3B" w14:textId="1EBA4823" w:rsidR="00225934" w:rsidRPr="00EF1620" w:rsidRDefault="00225934" w:rsidP="00225934">
            <w:pPr>
              <w:rPr>
                <w:b/>
                <w:bCs/>
                <w:szCs w:val="22"/>
              </w:rPr>
            </w:pPr>
            <w:r w:rsidRPr="00EF1620">
              <w:rPr>
                <w:b/>
                <w:bCs/>
                <w:szCs w:val="22"/>
              </w:rPr>
              <w:lastRenderedPageBreak/>
              <w:t xml:space="preserve">Performance Criteria </w:t>
            </w:r>
          </w:p>
        </w:tc>
        <w:tc>
          <w:tcPr>
            <w:tcW w:w="3965" w:type="dxa"/>
            <w:shd w:val="clear" w:color="auto" w:fill="D9D9D9" w:themeFill="background1" w:themeFillShade="D9"/>
          </w:tcPr>
          <w:p w14:paraId="2E05C55D" w14:textId="6B6E3B02" w:rsidR="00225934" w:rsidRPr="00EF1620" w:rsidRDefault="00225934" w:rsidP="00225934">
            <w:pPr>
              <w:rPr>
                <w:b/>
                <w:bCs/>
                <w:szCs w:val="22"/>
              </w:rPr>
            </w:pPr>
            <w:r w:rsidRPr="00EF1620">
              <w:rPr>
                <w:b/>
                <w:bCs/>
                <w:szCs w:val="22"/>
              </w:rPr>
              <w:t>Acceptable Solutions</w:t>
            </w:r>
          </w:p>
        </w:tc>
        <w:tc>
          <w:tcPr>
            <w:tcW w:w="3969" w:type="dxa"/>
            <w:gridSpan w:val="2"/>
            <w:shd w:val="clear" w:color="auto" w:fill="D9D9D9" w:themeFill="background1" w:themeFillShade="D9"/>
          </w:tcPr>
          <w:p w14:paraId="2E714CD7" w14:textId="7EDAA2D3" w:rsidR="00225934" w:rsidRPr="00EF1620" w:rsidRDefault="00225934" w:rsidP="00225934">
            <w:pPr>
              <w:rPr>
                <w:b/>
                <w:bCs/>
                <w:szCs w:val="22"/>
              </w:rPr>
            </w:pPr>
            <w:r w:rsidRPr="00EF1620">
              <w:rPr>
                <w:b/>
                <w:bCs/>
                <w:szCs w:val="22"/>
              </w:rPr>
              <w:t>Proposed Development</w:t>
            </w:r>
          </w:p>
        </w:tc>
        <w:tc>
          <w:tcPr>
            <w:tcW w:w="2697" w:type="dxa"/>
            <w:shd w:val="clear" w:color="auto" w:fill="D9D9D9" w:themeFill="background1" w:themeFillShade="D9"/>
          </w:tcPr>
          <w:p w14:paraId="7D85983C" w14:textId="24A57675" w:rsidR="00225934" w:rsidRPr="00EF1620" w:rsidRDefault="00225934" w:rsidP="00225934">
            <w:pPr>
              <w:rPr>
                <w:b/>
                <w:bCs/>
                <w:szCs w:val="22"/>
              </w:rPr>
            </w:pPr>
            <w:r w:rsidRPr="00EF1620">
              <w:rPr>
                <w:b/>
                <w:bCs/>
                <w:szCs w:val="22"/>
              </w:rPr>
              <w:t>Compliance</w:t>
            </w:r>
          </w:p>
        </w:tc>
      </w:tr>
      <w:tr w:rsidR="001F677A" w:rsidRPr="00EF1620" w14:paraId="4D8A11F6" w14:textId="77777777" w:rsidTr="001162C5">
        <w:trPr>
          <w:trHeight w:val="501"/>
        </w:trPr>
        <w:tc>
          <w:tcPr>
            <w:tcW w:w="3543" w:type="dxa"/>
            <w:vMerge w:val="restart"/>
            <w:shd w:val="clear" w:color="auto" w:fill="FFFFFF" w:themeFill="background1"/>
          </w:tcPr>
          <w:p w14:paraId="333F6856" w14:textId="77777777" w:rsidR="009E2114" w:rsidRPr="00EF1620" w:rsidRDefault="009E2114" w:rsidP="009E2114">
            <w:pPr>
              <w:rPr>
                <w:szCs w:val="22"/>
              </w:rPr>
            </w:pPr>
            <w:r w:rsidRPr="00EF1620">
              <w:rPr>
                <w:szCs w:val="22"/>
              </w:rPr>
              <w:t xml:space="preserve">P27 Fences and walls adjacent to the public domain: </w:t>
            </w:r>
          </w:p>
          <w:p w14:paraId="6A0B282B" w14:textId="77777777" w:rsidR="009E2114" w:rsidRPr="00EF1620" w:rsidRDefault="009E2114" w:rsidP="009E2114">
            <w:pPr>
              <w:rPr>
                <w:szCs w:val="22"/>
              </w:rPr>
            </w:pPr>
            <w:r w:rsidRPr="00EF1620">
              <w:rPr>
                <w:szCs w:val="22"/>
              </w:rPr>
              <w:t xml:space="preserve">• Enable some outlook from buildings to the street for safety and surveillance. </w:t>
            </w:r>
          </w:p>
          <w:p w14:paraId="2A9D8D37" w14:textId="77777777" w:rsidR="009E2114" w:rsidRPr="00EF1620" w:rsidRDefault="009E2114" w:rsidP="009E2114">
            <w:pPr>
              <w:rPr>
                <w:szCs w:val="22"/>
              </w:rPr>
            </w:pPr>
            <w:r w:rsidRPr="00EF1620">
              <w:rPr>
                <w:szCs w:val="22"/>
              </w:rPr>
              <w:t xml:space="preserve">• Contributes to safety and amenity of public open space. </w:t>
            </w:r>
          </w:p>
          <w:p w14:paraId="0A68D85B" w14:textId="77777777" w:rsidR="009E2114" w:rsidRPr="00EF1620" w:rsidRDefault="009E2114" w:rsidP="009E2114">
            <w:pPr>
              <w:rPr>
                <w:szCs w:val="22"/>
              </w:rPr>
            </w:pPr>
            <w:r w:rsidRPr="00EF1620">
              <w:rPr>
                <w:szCs w:val="22"/>
              </w:rPr>
              <w:t>• Assist, where appropriate, in highlighting entrances and in creating a sense of communal identity within the streetscape.</w:t>
            </w:r>
          </w:p>
          <w:p w14:paraId="19991FED" w14:textId="77777777" w:rsidR="009E2114" w:rsidRPr="00EF1620" w:rsidRDefault="009E2114" w:rsidP="009E2114">
            <w:pPr>
              <w:rPr>
                <w:szCs w:val="22"/>
              </w:rPr>
            </w:pPr>
            <w:r w:rsidRPr="00EF1620">
              <w:rPr>
                <w:szCs w:val="22"/>
              </w:rPr>
              <w:t xml:space="preserve"> • Are designed and detailed to provide visual interest to the streetscape. </w:t>
            </w:r>
          </w:p>
          <w:p w14:paraId="4E247DEF" w14:textId="77777777" w:rsidR="009E2114" w:rsidRPr="00EF1620" w:rsidRDefault="009E2114" w:rsidP="009E2114">
            <w:pPr>
              <w:rPr>
                <w:szCs w:val="22"/>
              </w:rPr>
            </w:pPr>
            <w:r w:rsidRPr="00EF1620">
              <w:rPr>
                <w:szCs w:val="22"/>
              </w:rPr>
              <w:t xml:space="preserve">• Are constructed of materials compatible with: </w:t>
            </w:r>
          </w:p>
          <w:p w14:paraId="433E6F96" w14:textId="77777777" w:rsidR="009E2114" w:rsidRPr="00EF1620" w:rsidRDefault="009E2114" w:rsidP="009E2114">
            <w:pPr>
              <w:ind w:left="720"/>
              <w:rPr>
                <w:szCs w:val="22"/>
              </w:rPr>
            </w:pPr>
            <w:r w:rsidRPr="00EF1620">
              <w:rPr>
                <w:szCs w:val="22"/>
              </w:rPr>
              <w:t xml:space="preserve">- Existing and proposed housing, and </w:t>
            </w:r>
          </w:p>
          <w:p w14:paraId="68375261" w14:textId="77777777" w:rsidR="009E2114" w:rsidRPr="00EF1620" w:rsidRDefault="009E2114" w:rsidP="009E2114">
            <w:pPr>
              <w:ind w:left="720"/>
              <w:rPr>
                <w:szCs w:val="22"/>
              </w:rPr>
            </w:pPr>
            <w:r w:rsidRPr="00EF1620">
              <w:rPr>
                <w:szCs w:val="22"/>
              </w:rPr>
              <w:t xml:space="preserve">- High quality existing fences and walls in the streetscape to encourage continuity. </w:t>
            </w:r>
          </w:p>
          <w:p w14:paraId="43FE273A" w14:textId="4D4B98F2" w:rsidR="009E2114" w:rsidRPr="00EF1620" w:rsidRDefault="009E2114" w:rsidP="009E2114">
            <w:pPr>
              <w:rPr>
                <w:szCs w:val="22"/>
              </w:rPr>
            </w:pPr>
            <w:r w:rsidRPr="00EF1620">
              <w:rPr>
                <w:szCs w:val="22"/>
              </w:rPr>
              <w:t>• Are compatible with facilities in the street frontage area, such as mailboxes and waste collection points.</w:t>
            </w:r>
          </w:p>
        </w:tc>
        <w:tc>
          <w:tcPr>
            <w:tcW w:w="3965" w:type="dxa"/>
            <w:shd w:val="clear" w:color="auto" w:fill="FFFFFF" w:themeFill="background1"/>
          </w:tcPr>
          <w:p w14:paraId="0833B636" w14:textId="5F351142" w:rsidR="009E2114" w:rsidRPr="00EF1620" w:rsidRDefault="009E2114" w:rsidP="009E2114">
            <w:pPr>
              <w:rPr>
                <w:szCs w:val="22"/>
              </w:rPr>
            </w:pPr>
            <w:r w:rsidRPr="00EF1620">
              <w:rPr>
                <w:szCs w:val="22"/>
              </w:rPr>
              <w:t>A27.1 Front fences and walls forward of the building line, (see Area 1 - Figure 24), should be no higher than 1.2m. The fence must contain open elements that make it at least 50% transparent, or where there are solid panels, must contain articulated elements such as landscape screening, setbacks and varied materials</w:t>
            </w:r>
          </w:p>
        </w:tc>
        <w:tc>
          <w:tcPr>
            <w:tcW w:w="3969" w:type="dxa"/>
            <w:gridSpan w:val="2"/>
            <w:shd w:val="clear" w:color="auto" w:fill="FFFFFF" w:themeFill="background1"/>
          </w:tcPr>
          <w:p w14:paraId="66DF5850" w14:textId="77777777" w:rsidR="009E2114" w:rsidRPr="00EF1620" w:rsidRDefault="009E2114" w:rsidP="009E2114">
            <w:pPr>
              <w:rPr>
                <w:szCs w:val="22"/>
              </w:rPr>
            </w:pPr>
          </w:p>
          <w:p w14:paraId="42E1FCCD" w14:textId="214BDBCB"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763BAF58" w14:textId="77777777" w:rsidR="009E2114" w:rsidRPr="00EF1620" w:rsidRDefault="009E2114" w:rsidP="009E2114">
            <w:pPr>
              <w:rPr>
                <w:szCs w:val="22"/>
              </w:rPr>
            </w:pPr>
          </w:p>
          <w:p w14:paraId="72AC0D60" w14:textId="6AC2B070" w:rsidR="009E2114" w:rsidRPr="00EF1620" w:rsidRDefault="009E2114" w:rsidP="009E2114">
            <w:pPr>
              <w:rPr>
                <w:szCs w:val="22"/>
              </w:rPr>
            </w:pPr>
            <w:r w:rsidRPr="00EF1620">
              <w:rPr>
                <w:szCs w:val="22"/>
              </w:rPr>
              <w:t>n/a</w:t>
            </w:r>
          </w:p>
        </w:tc>
      </w:tr>
      <w:tr w:rsidR="001F677A" w:rsidRPr="00EF1620" w14:paraId="0BBEDAD3" w14:textId="77777777" w:rsidTr="001162C5">
        <w:trPr>
          <w:trHeight w:val="501"/>
        </w:trPr>
        <w:tc>
          <w:tcPr>
            <w:tcW w:w="3543" w:type="dxa"/>
            <w:vMerge/>
            <w:shd w:val="clear" w:color="auto" w:fill="FFFFFF" w:themeFill="background1"/>
          </w:tcPr>
          <w:p w14:paraId="60473CD6" w14:textId="77777777" w:rsidR="009E2114" w:rsidRPr="00EF1620" w:rsidRDefault="009E2114" w:rsidP="009E2114">
            <w:pPr>
              <w:rPr>
                <w:szCs w:val="22"/>
              </w:rPr>
            </w:pPr>
          </w:p>
        </w:tc>
        <w:tc>
          <w:tcPr>
            <w:tcW w:w="3965" w:type="dxa"/>
            <w:shd w:val="clear" w:color="auto" w:fill="FFFFFF" w:themeFill="background1"/>
          </w:tcPr>
          <w:p w14:paraId="3C43F19C" w14:textId="77777777" w:rsidR="00E67737" w:rsidRDefault="009E2114" w:rsidP="009E2114">
            <w:pPr>
              <w:rPr>
                <w:szCs w:val="22"/>
              </w:rPr>
            </w:pPr>
            <w:r w:rsidRPr="00EF1620">
              <w:rPr>
                <w:szCs w:val="22"/>
              </w:rPr>
              <w:t xml:space="preserve">A27.2 On a corner lot, the fence along the secondary frontage, including the fence in front of and 4m behind the front building line (the “transition zone” see Area 2 - Figure 24): </w:t>
            </w:r>
          </w:p>
          <w:p w14:paraId="21449D1A" w14:textId="77777777" w:rsidR="00E67737" w:rsidRDefault="009E2114" w:rsidP="009E2114">
            <w:pPr>
              <w:rPr>
                <w:szCs w:val="22"/>
              </w:rPr>
            </w:pPr>
            <w:r w:rsidRPr="00EF1620">
              <w:rPr>
                <w:szCs w:val="22"/>
              </w:rPr>
              <w:t xml:space="preserve">• Should be no higher than 1.2m; and • Should be a continuation of the fence or landscaping on the primary street frontage; and </w:t>
            </w:r>
          </w:p>
          <w:p w14:paraId="27F5D5A1" w14:textId="1598C830" w:rsidR="009E2114" w:rsidRPr="00EF1620" w:rsidRDefault="009E2114" w:rsidP="009E2114">
            <w:pPr>
              <w:rPr>
                <w:szCs w:val="22"/>
              </w:rPr>
            </w:pPr>
            <w:r w:rsidRPr="00EF1620">
              <w:rPr>
                <w:szCs w:val="22"/>
              </w:rPr>
              <w:t>• Must contain open elements that make it at least 50% transparent, or where there are solid panels, must contain articulated elements such as landscape screening, setbacks and varied materials.</w:t>
            </w:r>
          </w:p>
        </w:tc>
        <w:tc>
          <w:tcPr>
            <w:tcW w:w="3969" w:type="dxa"/>
            <w:gridSpan w:val="2"/>
            <w:shd w:val="clear" w:color="auto" w:fill="FFFFFF" w:themeFill="background1"/>
          </w:tcPr>
          <w:p w14:paraId="4A4BBB9D" w14:textId="77777777" w:rsidR="009E2114" w:rsidRPr="00EF1620" w:rsidRDefault="009E2114" w:rsidP="009E2114">
            <w:pPr>
              <w:rPr>
                <w:szCs w:val="22"/>
              </w:rPr>
            </w:pPr>
          </w:p>
          <w:p w14:paraId="1D114CF2" w14:textId="566960CF"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23B3B8D2" w14:textId="77777777" w:rsidR="009E2114" w:rsidRPr="00EF1620" w:rsidRDefault="009E2114" w:rsidP="009E2114">
            <w:pPr>
              <w:rPr>
                <w:szCs w:val="22"/>
              </w:rPr>
            </w:pPr>
          </w:p>
          <w:p w14:paraId="3BC19005" w14:textId="40C61F0A" w:rsidR="009E2114" w:rsidRPr="00EF1620" w:rsidRDefault="009E2114" w:rsidP="009E2114">
            <w:pPr>
              <w:rPr>
                <w:szCs w:val="22"/>
              </w:rPr>
            </w:pPr>
            <w:r w:rsidRPr="00EF1620">
              <w:rPr>
                <w:szCs w:val="22"/>
              </w:rPr>
              <w:t>n/a</w:t>
            </w:r>
          </w:p>
        </w:tc>
      </w:tr>
      <w:tr w:rsidR="001F677A" w:rsidRPr="00EF1620" w14:paraId="07E13993" w14:textId="77777777" w:rsidTr="001162C5">
        <w:trPr>
          <w:trHeight w:val="501"/>
        </w:trPr>
        <w:tc>
          <w:tcPr>
            <w:tcW w:w="3543" w:type="dxa"/>
            <w:vMerge/>
            <w:shd w:val="clear" w:color="auto" w:fill="FFFFFF" w:themeFill="background1"/>
          </w:tcPr>
          <w:p w14:paraId="21DD8973" w14:textId="77777777" w:rsidR="009E2114" w:rsidRPr="00EF1620" w:rsidRDefault="009E2114" w:rsidP="009E2114">
            <w:pPr>
              <w:rPr>
                <w:szCs w:val="22"/>
              </w:rPr>
            </w:pPr>
          </w:p>
        </w:tc>
        <w:tc>
          <w:tcPr>
            <w:tcW w:w="3965" w:type="dxa"/>
            <w:shd w:val="clear" w:color="auto" w:fill="FFFFFF" w:themeFill="background1"/>
          </w:tcPr>
          <w:p w14:paraId="50AF4AFC" w14:textId="77777777" w:rsidR="00E67737" w:rsidRDefault="009E2114" w:rsidP="009E2114">
            <w:pPr>
              <w:rPr>
                <w:szCs w:val="22"/>
              </w:rPr>
            </w:pPr>
            <w:r w:rsidRPr="00EF1620">
              <w:rPr>
                <w:szCs w:val="22"/>
              </w:rPr>
              <w:t xml:space="preserve">A27.3 Fences beyond the “transition zone" along the secondary frontage and/or along a rear boundary adjacent to the public domain/public open space (see Area 3 - Figure 24): </w:t>
            </w:r>
          </w:p>
          <w:p w14:paraId="4AEED213" w14:textId="604BA2BE" w:rsidR="009E2114" w:rsidRPr="00EF1620" w:rsidRDefault="009E2114" w:rsidP="009E2114">
            <w:pPr>
              <w:rPr>
                <w:szCs w:val="22"/>
              </w:rPr>
            </w:pPr>
            <w:r w:rsidRPr="00EF1620">
              <w:rPr>
                <w:szCs w:val="22"/>
              </w:rPr>
              <w:t xml:space="preserve">• Should be no higher than 1.8m; and • Must contain open elements that </w:t>
            </w:r>
            <w:r w:rsidRPr="00EF1620">
              <w:rPr>
                <w:szCs w:val="22"/>
              </w:rPr>
              <w:lastRenderedPageBreak/>
              <w:t>make it at least 50% transparent or, where there are solid panels, must contain articulated elements such as landscape screening, setbacks and varied materials.</w:t>
            </w:r>
          </w:p>
        </w:tc>
        <w:tc>
          <w:tcPr>
            <w:tcW w:w="3969" w:type="dxa"/>
            <w:gridSpan w:val="2"/>
            <w:shd w:val="clear" w:color="auto" w:fill="FFFFFF" w:themeFill="background1"/>
          </w:tcPr>
          <w:p w14:paraId="49F6308F" w14:textId="77777777" w:rsidR="009E2114" w:rsidRPr="00EF1620" w:rsidRDefault="009E2114" w:rsidP="009E2114">
            <w:pPr>
              <w:rPr>
                <w:szCs w:val="22"/>
              </w:rPr>
            </w:pPr>
          </w:p>
          <w:p w14:paraId="46FDFFD0" w14:textId="04B1BA31"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31408DEB" w14:textId="77777777" w:rsidR="009E2114" w:rsidRPr="00EF1620" w:rsidRDefault="009E2114" w:rsidP="009E2114">
            <w:pPr>
              <w:rPr>
                <w:szCs w:val="22"/>
              </w:rPr>
            </w:pPr>
          </w:p>
          <w:p w14:paraId="194BB165" w14:textId="149138FB" w:rsidR="009E2114" w:rsidRPr="00EF1620" w:rsidRDefault="009E2114" w:rsidP="009E2114">
            <w:pPr>
              <w:rPr>
                <w:szCs w:val="22"/>
              </w:rPr>
            </w:pPr>
            <w:r w:rsidRPr="00EF1620">
              <w:rPr>
                <w:szCs w:val="22"/>
              </w:rPr>
              <w:t>n/a</w:t>
            </w:r>
          </w:p>
        </w:tc>
      </w:tr>
      <w:tr w:rsidR="001F677A" w:rsidRPr="00EF1620" w14:paraId="0981419E" w14:textId="77777777" w:rsidTr="001162C5">
        <w:trPr>
          <w:trHeight w:val="501"/>
        </w:trPr>
        <w:tc>
          <w:tcPr>
            <w:tcW w:w="3543" w:type="dxa"/>
            <w:vMerge/>
            <w:shd w:val="clear" w:color="auto" w:fill="FFFFFF" w:themeFill="background1"/>
          </w:tcPr>
          <w:p w14:paraId="0F76AA8A" w14:textId="77777777" w:rsidR="009E2114" w:rsidRPr="00EF1620" w:rsidRDefault="009E2114" w:rsidP="009E2114">
            <w:pPr>
              <w:rPr>
                <w:szCs w:val="22"/>
              </w:rPr>
            </w:pPr>
          </w:p>
        </w:tc>
        <w:tc>
          <w:tcPr>
            <w:tcW w:w="3965" w:type="dxa"/>
            <w:shd w:val="clear" w:color="auto" w:fill="FFFFFF" w:themeFill="background1"/>
          </w:tcPr>
          <w:p w14:paraId="56791931" w14:textId="2E8DF68C" w:rsidR="009E2114" w:rsidRPr="00EF1620" w:rsidRDefault="009E2114" w:rsidP="009E2114">
            <w:pPr>
              <w:rPr>
                <w:szCs w:val="22"/>
              </w:rPr>
            </w:pPr>
            <w:r w:rsidRPr="00EF1620">
              <w:rPr>
                <w:szCs w:val="22"/>
              </w:rPr>
              <w:t>A27.4 Fencing is to be of high quality material and finish. The use of metal fencing materials is discouraged directly adjacent to the public domain, except adjacent to laneways.</w:t>
            </w:r>
          </w:p>
        </w:tc>
        <w:tc>
          <w:tcPr>
            <w:tcW w:w="3969" w:type="dxa"/>
            <w:gridSpan w:val="2"/>
            <w:shd w:val="clear" w:color="auto" w:fill="FFFFFF" w:themeFill="background1"/>
          </w:tcPr>
          <w:p w14:paraId="2314C06C" w14:textId="77777777" w:rsidR="009E2114" w:rsidRPr="00EF1620" w:rsidRDefault="009E2114" w:rsidP="009E2114">
            <w:pPr>
              <w:rPr>
                <w:szCs w:val="22"/>
              </w:rPr>
            </w:pPr>
          </w:p>
          <w:p w14:paraId="7EC85B51" w14:textId="6E26A75A"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5BEF29C5" w14:textId="77777777" w:rsidR="009E2114" w:rsidRPr="00EF1620" w:rsidRDefault="009E2114" w:rsidP="009E2114">
            <w:pPr>
              <w:rPr>
                <w:szCs w:val="22"/>
              </w:rPr>
            </w:pPr>
          </w:p>
          <w:p w14:paraId="67642F8E" w14:textId="012250FF" w:rsidR="009E2114" w:rsidRPr="00EF1620" w:rsidRDefault="009E2114" w:rsidP="009E2114">
            <w:pPr>
              <w:rPr>
                <w:szCs w:val="22"/>
              </w:rPr>
            </w:pPr>
            <w:r w:rsidRPr="00EF1620">
              <w:rPr>
                <w:szCs w:val="22"/>
              </w:rPr>
              <w:t>n/a</w:t>
            </w:r>
          </w:p>
        </w:tc>
      </w:tr>
      <w:tr w:rsidR="001F677A" w:rsidRPr="00EF1620" w14:paraId="624BB3BF" w14:textId="77777777" w:rsidTr="001162C5">
        <w:trPr>
          <w:trHeight w:val="501"/>
        </w:trPr>
        <w:tc>
          <w:tcPr>
            <w:tcW w:w="3543" w:type="dxa"/>
            <w:vMerge/>
            <w:shd w:val="clear" w:color="auto" w:fill="FFFFFF" w:themeFill="background1"/>
          </w:tcPr>
          <w:p w14:paraId="26E9BDC2" w14:textId="77777777" w:rsidR="009E2114" w:rsidRPr="00EF1620" w:rsidRDefault="009E2114" w:rsidP="009E2114">
            <w:pPr>
              <w:rPr>
                <w:szCs w:val="22"/>
              </w:rPr>
            </w:pPr>
          </w:p>
        </w:tc>
        <w:tc>
          <w:tcPr>
            <w:tcW w:w="3965" w:type="dxa"/>
            <w:shd w:val="clear" w:color="auto" w:fill="FFFFFF" w:themeFill="background1"/>
          </w:tcPr>
          <w:p w14:paraId="702173E5" w14:textId="298EC272" w:rsidR="009E2114" w:rsidRPr="00EF1620" w:rsidRDefault="009E2114" w:rsidP="009E2114">
            <w:pPr>
              <w:rPr>
                <w:szCs w:val="22"/>
              </w:rPr>
            </w:pPr>
            <w:r w:rsidRPr="00EF1620">
              <w:rPr>
                <w:szCs w:val="22"/>
              </w:rPr>
              <w:t>A27.5 Front fences and walls should be designed to use similar or compatible materials to that used for the dwelling on the subject lot.</w:t>
            </w:r>
          </w:p>
        </w:tc>
        <w:tc>
          <w:tcPr>
            <w:tcW w:w="3969" w:type="dxa"/>
            <w:gridSpan w:val="2"/>
            <w:shd w:val="clear" w:color="auto" w:fill="FFFFFF" w:themeFill="background1"/>
          </w:tcPr>
          <w:p w14:paraId="215CB100" w14:textId="77777777" w:rsidR="009E2114" w:rsidRPr="00EF1620" w:rsidRDefault="009E2114" w:rsidP="009E2114">
            <w:pPr>
              <w:rPr>
                <w:szCs w:val="22"/>
              </w:rPr>
            </w:pPr>
          </w:p>
          <w:p w14:paraId="4E680FC7" w14:textId="7BFF130E"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038AF9EC" w14:textId="77777777" w:rsidR="009E2114" w:rsidRPr="00EF1620" w:rsidRDefault="009E2114" w:rsidP="009E2114">
            <w:pPr>
              <w:rPr>
                <w:szCs w:val="22"/>
              </w:rPr>
            </w:pPr>
          </w:p>
          <w:p w14:paraId="09321B3D" w14:textId="05A293B3" w:rsidR="009E2114" w:rsidRPr="00EF1620" w:rsidRDefault="009E2114" w:rsidP="009E2114">
            <w:pPr>
              <w:rPr>
                <w:szCs w:val="22"/>
              </w:rPr>
            </w:pPr>
            <w:r w:rsidRPr="00EF1620">
              <w:rPr>
                <w:szCs w:val="22"/>
              </w:rPr>
              <w:t>n/a</w:t>
            </w:r>
          </w:p>
        </w:tc>
      </w:tr>
      <w:tr w:rsidR="001F677A" w:rsidRPr="00EF1620" w14:paraId="4477EDB3" w14:textId="77777777" w:rsidTr="001162C5">
        <w:trPr>
          <w:trHeight w:val="501"/>
        </w:trPr>
        <w:tc>
          <w:tcPr>
            <w:tcW w:w="3543" w:type="dxa"/>
            <w:vMerge/>
            <w:shd w:val="clear" w:color="auto" w:fill="FFFFFF" w:themeFill="background1"/>
          </w:tcPr>
          <w:p w14:paraId="2DC281BF" w14:textId="77777777" w:rsidR="009E2114" w:rsidRPr="00EF1620" w:rsidRDefault="009E2114" w:rsidP="009E2114">
            <w:pPr>
              <w:rPr>
                <w:szCs w:val="22"/>
              </w:rPr>
            </w:pPr>
          </w:p>
        </w:tc>
        <w:tc>
          <w:tcPr>
            <w:tcW w:w="3965" w:type="dxa"/>
            <w:shd w:val="clear" w:color="auto" w:fill="FFFFFF" w:themeFill="background1"/>
          </w:tcPr>
          <w:p w14:paraId="19F83FAD" w14:textId="5EAA2AC0" w:rsidR="009E2114" w:rsidRPr="00EF1620" w:rsidRDefault="009E2114" w:rsidP="009E2114">
            <w:pPr>
              <w:rPr>
                <w:szCs w:val="22"/>
              </w:rPr>
            </w:pPr>
            <w:r w:rsidRPr="00EF1620">
              <w:rPr>
                <w:szCs w:val="22"/>
              </w:rPr>
              <w:t>A27.6 Fences in large lot residential areas (the outer areas of the URA) are encouraged to use semi-rural post and wire or post and rail fencing to blend in with the adjoining rural landscape</w:t>
            </w:r>
          </w:p>
        </w:tc>
        <w:tc>
          <w:tcPr>
            <w:tcW w:w="3969" w:type="dxa"/>
            <w:gridSpan w:val="2"/>
            <w:shd w:val="clear" w:color="auto" w:fill="FFFFFF" w:themeFill="background1"/>
          </w:tcPr>
          <w:p w14:paraId="41C34DCB" w14:textId="77777777" w:rsidR="009E2114" w:rsidRPr="00EF1620" w:rsidRDefault="009E2114" w:rsidP="009E2114">
            <w:pPr>
              <w:rPr>
                <w:szCs w:val="22"/>
              </w:rPr>
            </w:pPr>
          </w:p>
          <w:p w14:paraId="63AF87AB" w14:textId="7C8C3E5B" w:rsidR="009E2114" w:rsidRPr="00EF1620" w:rsidRDefault="009E2114" w:rsidP="009E2114">
            <w:pPr>
              <w:rPr>
                <w:szCs w:val="22"/>
              </w:rPr>
            </w:pPr>
            <w:r w:rsidRPr="00EF1620">
              <w:rPr>
                <w:szCs w:val="22"/>
              </w:rPr>
              <w:t xml:space="preserve">This is for subdivision only </w:t>
            </w:r>
          </w:p>
        </w:tc>
        <w:tc>
          <w:tcPr>
            <w:tcW w:w="2697" w:type="dxa"/>
            <w:shd w:val="clear" w:color="auto" w:fill="FFFFFF" w:themeFill="background1"/>
          </w:tcPr>
          <w:p w14:paraId="2B41328E" w14:textId="77777777" w:rsidR="009E2114" w:rsidRPr="00EF1620" w:rsidRDefault="009E2114" w:rsidP="009E2114">
            <w:pPr>
              <w:rPr>
                <w:szCs w:val="22"/>
              </w:rPr>
            </w:pPr>
          </w:p>
          <w:p w14:paraId="5FF49152" w14:textId="7F3D310C" w:rsidR="009E2114" w:rsidRPr="00EF1620" w:rsidRDefault="009E2114" w:rsidP="009E2114">
            <w:pPr>
              <w:rPr>
                <w:szCs w:val="22"/>
              </w:rPr>
            </w:pPr>
            <w:r w:rsidRPr="00EF1620">
              <w:rPr>
                <w:szCs w:val="22"/>
              </w:rPr>
              <w:t>n/a</w:t>
            </w:r>
          </w:p>
        </w:tc>
      </w:tr>
      <w:tr w:rsidR="001F3596" w:rsidRPr="00EF1620" w14:paraId="1BEFBE9F" w14:textId="77777777" w:rsidTr="001F3596">
        <w:trPr>
          <w:trHeight w:val="501"/>
        </w:trPr>
        <w:tc>
          <w:tcPr>
            <w:tcW w:w="14174" w:type="dxa"/>
            <w:gridSpan w:val="5"/>
            <w:shd w:val="clear" w:color="auto" w:fill="B6DDE8" w:themeFill="accent5" w:themeFillTint="66"/>
          </w:tcPr>
          <w:p w14:paraId="444BDBA7" w14:textId="77777777" w:rsidR="001F3596" w:rsidRPr="00EF1620" w:rsidRDefault="001F3596" w:rsidP="001B599C">
            <w:pPr>
              <w:rPr>
                <w:b/>
                <w:bCs/>
                <w:szCs w:val="22"/>
              </w:rPr>
            </w:pPr>
            <w:r w:rsidRPr="00EF1620">
              <w:rPr>
                <w:b/>
                <w:bCs/>
                <w:szCs w:val="22"/>
              </w:rPr>
              <w:t>Design Verification Statement (DVS)</w:t>
            </w:r>
          </w:p>
          <w:p w14:paraId="3A4A4C95" w14:textId="77777777" w:rsidR="002E6711" w:rsidRPr="00EF1620" w:rsidRDefault="002E6711" w:rsidP="002E6711">
            <w:pPr>
              <w:rPr>
                <w:szCs w:val="22"/>
              </w:rPr>
            </w:pPr>
            <w:r w:rsidRPr="00EF1620">
              <w:rPr>
                <w:szCs w:val="22"/>
              </w:rPr>
              <w:t xml:space="preserve">A DVS is a document that provides clear and sound reasoning on how the proposed development meets the relevant objectives, performance criteria and acceptable solutions of this Chapter. </w:t>
            </w:r>
          </w:p>
          <w:p w14:paraId="42719F0E" w14:textId="1BD0F4C1" w:rsidR="002E6711" w:rsidRPr="00EF1620" w:rsidRDefault="002E6711" w:rsidP="001B599C">
            <w:pPr>
              <w:rPr>
                <w:szCs w:val="22"/>
              </w:rPr>
            </w:pPr>
          </w:p>
        </w:tc>
      </w:tr>
      <w:tr w:rsidR="00D62124" w:rsidRPr="00EF1620" w14:paraId="06AAA197" w14:textId="77777777" w:rsidTr="001162C5">
        <w:trPr>
          <w:trHeight w:val="501"/>
        </w:trPr>
        <w:tc>
          <w:tcPr>
            <w:tcW w:w="8926" w:type="dxa"/>
            <w:gridSpan w:val="3"/>
            <w:shd w:val="clear" w:color="auto" w:fill="D9D9D9" w:themeFill="background1" w:themeFillShade="D9"/>
          </w:tcPr>
          <w:p w14:paraId="10FF7535" w14:textId="1A158E57" w:rsidR="002E6711" w:rsidRPr="00EF1620" w:rsidRDefault="00D811C3" w:rsidP="002E6711">
            <w:pPr>
              <w:rPr>
                <w:b/>
                <w:bCs/>
                <w:szCs w:val="22"/>
              </w:rPr>
            </w:pPr>
            <w:r w:rsidRPr="00EF1620">
              <w:rPr>
                <w:b/>
                <w:bCs/>
                <w:szCs w:val="22"/>
              </w:rPr>
              <w:t>Requirement</w:t>
            </w:r>
          </w:p>
        </w:tc>
        <w:tc>
          <w:tcPr>
            <w:tcW w:w="2551" w:type="dxa"/>
            <w:shd w:val="clear" w:color="auto" w:fill="D9D9D9" w:themeFill="background1" w:themeFillShade="D9"/>
          </w:tcPr>
          <w:p w14:paraId="2F43B385" w14:textId="6AB0AB96" w:rsidR="002E6711" w:rsidRPr="00EF1620" w:rsidRDefault="002E6711" w:rsidP="002E6711">
            <w:pPr>
              <w:rPr>
                <w:szCs w:val="22"/>
              </w:rPr>
            </w:pPr>
            <w:r w:rsidRPr="00EF1620">
              <w:rPr>
                <w:b/>
                <w:bCs/>
                <w:szCs w:val="22"/>
              </w:rPr>
              <w:t>Proposed Development</w:t>
            </w:r>
          </w:p>
        </w:tc>
        <w:tc>
          <w:tcPr>
            <w:tcW w:w="2697" w:type="dxa"/>
            <w:shd w:val="clear" w:color="auto" w:fill="D9D9D9" w:themeFill="background1" w:themeFillShade="D9"/>
          </w:tcPr>
          <w:p w14:paraId="11D72B73" w14:textId="16B38AB6" w:rsidR="002E6711" w:rsidRPr="00EF1620" w:rsidRDefault="002E6711" w:rsidP="002E6711">
            <w:pPr>
              <w:rPr>
                <w:b/>
                <w:bCs/>
                <w:szCs w:val="22"/>
              </w:rPr>
            </w:pPr>
            <w:r w:rsidRPr="00EF1620">
              <w:rPr>
                <w:b/>
                <w:bCs/>
                <w:szCs w:val="22"/>
              </w:rPr>
              <w:t>Compliance</w:t>
            </w:r>
          </w:p>
        </w:tc>
      </w:tr>
      <w:tr w:rsidR="00D62124" w:rsidRPr="00EF1620" w14:paraId="5009D822" w14:textId="77777777" w:rsidTr="001162C5">
        <w:trPr>
          <w:trHeight w:val="501"/>
        </w:trPr>
        <w:tc>
          <w:tcPr>
            <w:tcW w:w="8926" w:type="dxa"/>
            <w:gridSpan w:val="3"/>
            <w:shd w:val="clear" w:color="auto" w:fill="FFFFFF" w:themeFill="background1"/>
          </w:tcPr>
          <w:p w14:paraId="1D0823F6" w14:textId="77777777" w:rsidR="002E6711" w:rsidRPr="00EF1620" w:rsidRDefault="002E6711" w:rsidP="002E6711">
            <w:pPr>
              <w:rPr>
                <w:szCs w:val="22"/>
              </w:rPr>
            </w:pPr>
            <w:r w:rsidRPr="00EF1620">
              <w:rPr>
                <w:szCs w:val="22"/>
              </w:rPr>
              <w:t xml:space="preserve">A DVS is required to support a subdivision DA which includes small lots as per Shoalhaven LEP 2014. </w:t>
            </w:r>
          </w:p>
          <w:p w14:paraId="5C58528E" w14:textId="77777777" w:rsidR="002E6711" w:rsidRPr="00EF1620" w:rsidRDefault="002E6711" w:rsidP="002E6711">
            <w:pPr>
              <w:rPr>
                <w:szCs w:val="22"/>
              </w:rPr>
            </w:pPr>
            <w:r w:rsidRPr="00EF1620">
              <w:rPr>
                <w:szCs w:val="22"/>
              </w:rPr>
              <w:t xml:space="preserve">The DVS must include but is not limited to: </w:t>
            </w:r>
          </w:p>
          <w:p w14:paraId="436408A6" w14:textId="77777777" w:rsidR="002E6711" w:rsidRPr="00EF1620" w:rsidRDefault="002E6711" w:rsidP="002E6711">
            <w:pPr>
              <w:rPr>
                <w:szCs w:val="22"/>
              </w:rPr>
            </w:pPr>
            <w:r w:rsidRPr="00EF1620">
              <w:rPr>
                <w:szCs w:val="22"/>
              </w:rPr>
              <w:t>• A description of the proposed development (except for where the DVS is contained within a Statement of Environmental Effects).</w:t>
            </w:r>
          </w:p>
          <w:p w14:paraId="6FAC93D4" w14:textId="77777777" w:rsidR="002E6711" w:rsidRPr="00EF1620" w:rsidRDefault="002E6711" w:rsidP="002E6711">
            <w:pPr>
              <w:rPr>
                <w:szCs w:val="22"/>
              </w:rPr>
            </w:pPr>
            <w:r w:rsidRPr="00EF1620">
              <w:rPr>
                <w:szCs w:val="22"/>
              </w:rPr>
              <w:t>• A robust explanation of the design of the subdivision and how it meets the individual key development outcomes (refer to Section 6 of this Chapter).</w:t>
            </w:r>
          </w:p>
          <w:p w14:paraId="4AB02FD0" w14:textId="77777777" w:rsidR="002E6711" w:rsidRPr="00EF1620" w:rsidRDefault="002E6711" w:rsidP="002E6711">
            <w:pPr>
              <w:rPr>
                <w:szCs w:val="22"/>
              </w:rPr>
            </w:pPr>
            <w:r w:rsidRPr="00EF1620">
              <w:rPr>
                <w:szCs w:val="22"/>
              </w:rPr>
              <w:t xml:space="preserve"> • Identify and justify any variations to the ILP</w:t>
            </w:r>
          </w:p>
          <w:p w14:paraId="6494A20E" w14:textId="73D16620" w:rsidR="002E6711" w:rsidRPr="00EF1620" w:rsidRDefault="002E6711" w:rsidP="002E6711">
            <w:pPr>
              <w:rPr>
                <w:szCs w:val="22"/>
              </w:rPr>
            </w:pPr>
          </w:p>
        </w:tc>
        <w:tc>
          <w:tcPr>
            <w:tcW w:w="2551" w:type="dxa"/>
            <w:shd w:val="clear" w:color="auto" w:fill="FFFFFF" w:themeFill="background1"/>
          </w:tcPr>
          <w:p w14:paraId="39D5A428" w14:textId="77777777" w:rsidR="002E6711" w:rsidRPr="00EF1620" w:rsidRDefault="0060146E" w:rsidP="001B599C">
            <w:pPr>
              <w:rPr>
                <w:szCs w:val="22"/>
              </w:rPr>
            </w:pPr>
            <w:r w:rsidRPr="00EF1620">
              <w:rPr>
                <w:szCs w:val="22"/>
              </w:rPr>
              <w:t>Addendum DVS has been submitted D24/402840</w:t>
            </w:r>
          </w:p>
          <w:p w14:paraId="07FC4984" w14:textId="77777777" w:rsidR="0060146E" w:rsidRPr="00EF1620" w:rsidRDefault="0060146E" w:rsidP="001B599C">
            <w:pPr>
              <w:rPr>
                <w:szCs w:val="22"/>
              </w:rPr>
            </w:pPr>
            <w:r w:rsidRPr="00EF1620">
              <w:rPr>
                <w:szCs w:val="22"/>
              </w:rPr>
              <w:t xml:space="preserve">This statement addresses the required issues. </w:t>
            </w:r>
          </w:p>
          <w:p w14:paraId="3519D924" w14:textId="674AB086" w:rsidR="0060146E" w:rsidRPr="00EF1620" w:rsidRDefault="0058341C" w:rsidP="001B599C">
            <w:pPr>
              <w:rPr>
                <w:szCs w:val="22"/>
              </w:rPr>
            </w:pPr>
            <w:r w:rsidRPr="00EF1620">
              <w:rPr>
                <w:szCs w:val="22"/>
              </w:rPr>
              <w:t>The variation to the ILP is addressed in the submitted amended report – D24/</w:t>
            </w:r>
            <w:r w:rsidR="00F13FA6" w:rsidRPr="00EF1620">
              <w:rPr>
                <w:szCs w:val="22"/>
              </w:rPr>
              <w:t>402845.</w:t>
            </w:r>
          </w:p>
        </w:tc>
        <w:tc>
          <w:tcPr>
            <w:tcW w:w="2697" w:type="dxa"/>
            <w:shd w:val="clear" w:color="auto" w:fill="FFFFFF" w:themeFill="background1"/>
          </w:tcPr>
          <w:p w14:paraId="3BABFCB1" w14:textId="4F6309C5" w:rsidR="002E6711" w:rsidRPr="00EF1620" w:rsidRDefault="00F13FA6" w:rsidP="001B599C">
            <w:pPr>
              <w:rPr>
                <w:szCs w:val="22"/>
              </w:rPr>
            </w:pPr>
            <w:r w:rsidRPr="00EF1620">
              <w:rPr>
                <w:szCs w:val="22"/>
              </w:rPr>
              <w:t>complies</w:t>
            </w:r>
          </w:p>
        </w:tc>
      </w:tr>
    </w:tbl>
    <w:p w14:paraId="524B9452" w14:textId="77777777" w:rsidR="00743ED6" w:rsidRDefault="00743ED6" w:rsidP="000A09A6">
      <w:pPr>
        <w:rPr>
          <w:szCs w:val="22"/>
        </w:rPr>
      </w:pPr>
    </w:p>
    <w:p w14:paraId="072EC9AB" w14:textId="77777777" w:rsidR="007E38CB" w:rsidRPr="00EF1620" w:rsidRDefault="007E38CB" w:rsidP="007E38CB">
      <w:pPr>
        <w:pStyle w:val="Heading1"/>
      </w:pPr>
      <w:r w:rsidRPr="00EF1620">
        <w:lastRenderedPageBreak/>
        <w:t xml:space="preserve">Appendix B – Justification for Performance-Based Solution/s </w:t>
      </w:r>
    </w:p>
    <w:p w14:paraId="3C174A7C" w14:textId="77777777" w:rsidR="00287344" w:rsidRDefault="00287344" w:rsidP="007E38CB">
      <w:pPr>
        <w:spacing w:after="120"/>
        <w:rPr>
          <w:szCs w:val="22"/>
          <w:lang w:eastAsia="en-AU"/>
        </w:rPr>
      </w:pPr>
    </w:p>
    <w:p w14:paraId="28FB46FE" w14:textId="65DF218F" w:rsidR="007E38CB" w:rsidRPr="00EF1620" w:rsidRDefault="007E38CB" w:rsidP="007E38CB">
      <w:pPr>
        <w:spacing w:after="120"/>
        <w:rPr>
          <w:szCs w:val="22"/>
        </w:rPr>
      </w:pPr>
      <w:r w:rsidRPr="00EF1620">
        <w:rPr>
          <w:szCs w:val="22"/>
          <w:lang w:eastAsia="en-AU"/>
        </w:rPr>
        <w:t>The proposed development involves a departure from the acceptable solution/s set out in Shoalhaven DCP 2014.</w:t>
      </w:r>
      <w:r w:rsidRPr="00EF1620">
        <w:rPr>
          <w:szCs w:val="22"/>
        </w:rPr>
        <w:t xml:space="preserve"> Consideration of the performance-based solution is provided below: </w:t>
      </w:r>
    </w:p>
    <w:tbl>
      <w:tblPr>
        <w:tblStyle w:val="TableGrid4"/>
        <w:tblW w:w="14619" w:type="dxa"/>
        <w:tblInd w:w="-23" w:type="dxa"/>
        <w:tblLayout w:type="fixed"/>
        <w:tblLook w:val="04A0" w:firstRow="1" w:lastRow="0" w:firstColumn="1" w:lastColumn="0" w:noHBand="0" w:noVBand="1"/>
      </w:tblPr>
      <w:tblGrid>
        <w:gridCol w:w="8240"/>
        <w:gridCol w:w="6379"/>
      </w:tblGrid>
      <w:tr w:rsidR="007E38CB" w:rsidRPr="00EF1620" w14:paraId="7019DDB2"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4ADF35A5" w14:textId="530DC7FF" w:rsidR="00C0080A" w:rsidRPr="00EF1620" w:rsidRDefault="007E38CB" w:rsidP="006D1007">
            <w:pPr>
              <w:spacing w:after="120" w:line="259" w:lineRule="auto"/>
              <w:rPr>
                <w:b/>
                <w:bCs/>
                <w:szCs w:val="22"/>
              </w:rPr>
            </w:pPr>
            <w:bookmarkStart w:id="9" w:name="_Hlk60825716"/>
            <w:r w:rsidRPr="00EF1620">
              <w:rPr>
                <w:b/>
                <w:bCs/>
                <w:szCs w:val="22"/>
              </w:rPr>
              <w:t xml:space="preserve">Performance-based Solution to Acceptable Solution </w:t>
            </w:r>
            <w:sdt>
              <w:sdtPr>
                <w:rPr>
                  <w:b/>
                  <w:bCs/>
                  <w:szCs w:val="22"/>
                </w:rPr>
                <w:alias w:val="Acceptable Solution "/>
                <w:tag w:val="Acceptable Solution "/>
                <w:id w:val="-1736387297"/>
                <w:placeholder>
                  <w:docPart w:val="3A51F94C5E7D441782CAF442A48DD07C"/>
                </w:placeholder>
              </w:sdtPr>
              <w:sdtEndPr/>
              <w:sdtContent>
                <w:r w:rsidR="00C0080A" w:rsidRPr="00EF1620">
                  <w:rPr>
                    <w:b/>
                    <w:bCs/>
                    <w:szCs w:val="22"/>
                  </w:rPr>
                  <w:t>A1.1, A1.2</w:t>
                </w:r>
              </w:sdtContent>
            </w:sdt>
            <w:r w:rsidRPr="00EF1620">
              <w:rPr>
                <w:b/>
                <w:bCs/>
                <w:szCs w:val="22"/>
              </w:rPr>
              <w:t xml:space="preserve"> in Chapter </w:t>
            </w:r>
            <w:sdt>
              <w:sdtPr>
                <w:rPr>
                  <w:b/>
                  <w:bCs/>
                  <w:szCs w:val="22"/>
                </w:rPr>
                <w:alias w:val="Shoalhaven DCP 2014 Chapter"/>
                <w:tag w:val="Shoalhaven DCP 2014 Chapter"/>
                <w:id w:val="-572575381"/>
                <w:placeholder>
                  <w:docPart w:val="9BA7DEAC9B2841BBB366520EF2816DEB"/>
                </w:placeholder>
              </w:sdtPr>
              <w:sdtEndPr/>
              <w:sdtContent>
                <w:r w:rsidR="00233D21" w:rsidRPr="00EF1620">
                  <w:rPr>
                    <w:b/>
                    <w:bCs/>
                    <w:szCs w:val="22"/>
                  </w:rPr>
                  <w:t>NB3</w:t>
                </w:r>
              </w:sdtContent>
            </w:sdt>
            <w:r w:rsidRPr="00EF1620">
              <w:rPr>
                <w:b/>
                <w:bCs/>
                <w:szCs w:val="22"/>
              </w:rPr>
              <w:t xml:space="preserve"> of Shoalhaven DCP 2014</w:t>
            </w:r>
          </w:p>
        </w:tc>
      </w:tr>
      <w:tr w:rsidR="007E38CB" w:rsidRPr="00EF1620" w14:paraId="7E3ECB81"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77EF8" w14:textId="25167C6D" w:rsidR="007E38CB" w:rsidRPr="00EF1620" w:rsidRDefault="007E38CB" w:rsidP="006D1007">
            <w:pPr>
              <w:spacing w:after="120" w:line="259" w:lineRule="auto"/>
              <w:rPr>
                <w:b/>
                <w:bCs/>
                <w:szCs w:val="22"/>
              </w:rPr>
            </w:pPr>
            <w:r w:rsidRPr="00EF1620">
              <w:rPr>
                <w:b/>
                <w:bCs/>
                <w:szCs w:val="22"/>
              </w:rPr>
              <w:t xml:space="preserve">Control being “varied” </w:t>
            </w:r>
          </w:p>
        </w:tc>
      </w:tr>
      <w:tr w:rsidR="007E38CB" w:rsidRPr="00EF1620" w14:paraId="304E3C4E" w14:textId="77777777" w:rsidTr="006D1007">
        <w:trPr>
          <w:trHeight w:val="208"/>
        </w:trPr>
        <w:tc>
          <w:tcPr>
            <w:tcW w:w="146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21A35" w14:textId="309407E7" w:rsidR="009A746A" w:rsidRDefault="009A746A" w:rsidP="006D1007">
            <w:pPr>
              <w:pStyle w:val="Description"/>
              <w:spacing w:after="120"/>
              <w:rPr>
                <w:color w:val="auto"/>
                <w:szCs w:val="22"/>
              </w:rPr>
            </w:pPr>
            <w:r w:rsidRPr="00EF1620">
              <w:rPr>
                <w:color w:val="auto"/>
                <w:szCs w:val="22"/>
                <w:u w:val="single"/>
              </w:rPr>
              <w:t>A1.1 Development with in the URA is in accordance with the ILP (Figure 2)</w:t>
            </w:r>
            <w:r w:rsidRPr="00893D92">
              <w:rPr>
                <w:color w:val="auto"/>
                <w:szCs w:val="22"/>
              </w:rPr>
              <w:t xml:space="preserve">. </w:t>
            </w:r>
            <w:r w:rsidR="00893D92" w:rsidRPr="00893D92">
              <w:rPr>
                <w:color w:val="auto"/>
                <w:szCs w:val="22"/>
              </w:rPr>
              <w:t xml:space="preserve">   </w:t>
            </w:r>
            <w:r w:rsidR="00346587">
              <w:rPr>
                <w:color w:val="auto"/>
                <w:szCs w:val="22"/>
              </w:rPr>
              <w:t>(</w:t>
            </w:r>
            <w:r w:rsidR="00893D92" w:rsidRPr="00346587">
              <w:rPr>
                <w:i/>
                <w:iCs/>
                <w:color w:val="auto"/>
                <w:szCs w:val="22"/>
              </w:rPr>
              <w:t>Indicative Layout Plan: ILP</w:t>
            </w:r>
            <w:r w:rsidR="00346587">
              <w:rPr>
                <w:color w:val="auto"/>
                <w:szCs w:val="22"/>
              </w:rPr>
              <w:t>)</w:t>
            </w:r>
          </w:p>
          <w:p w14:paraId="5A64B476" w14:textId="640AD964" w:rsidR="00502D5C" w:rsidRPr="00346587" w:rsidRDefault="00502D5C" w:rsidP="006D1007">
            <w:pPr>
              <w:pStyle w:val="Description"/>
              <w:spacing w:after="120"/>
              <w:rPr>
                <w:color w:val="auto"/>
                <w:szCs w:val="22"/>
                <w:u w:val="single"/>
              </w:rPr>
            </w:pPr>
            <w:r w:rsidRPr="00346587">
              <w:rPr>
                <w:color w:val="auto"/>
                <w:szCs w:val="22"/>
                <w:u w:val="single"/>
              </w:rPr>
              <w:t xml:space="preserve">A1.2 </w:t>
            </w:r>
            <w:r w:rsidR="00346587" w:rsidRPr="00346587">
              <w:rPr>
                <w:color w:val="auto"/>
                <w:szCs w:val="22"/>
                <w:u w:val="single"/>
              </w:rPr>
              <w:t xml:space="preserve">Consistency with residential density targets </w:t>
            </w:r>
          </w:p>
          <w:p w14:paraId="10CC2753" w14:textId="77777777" w:rsidR="00346587" w:rsidRDefault="00346587" w:rsidP="006D1007">
            <w:pPr>
              <w:pStyle w:val="Description"/>
              <w:spacing w:after="120"/>
              <w:rPr>
                <w:i/>
                <w:iCs/>
                <w:color w:val="auto"/>
                <w:szCs w:val="22"/>
              </w:rPr>
            </w:pPr>
          </w:p>
          <w:p w14:paraId="389ABD32" w14:textId="0F42CD56" w:rsidR="009A746A" w:rsidRDefault="003F3D6E" w:rsidP="006D1007">
            <w:pPr>
              <w:pStyle w:val="Description"/>
              <w:spacing w:after="120"/>
              <w:rPr>
                <w:i/>
                <w:iCs/>
                <w:color w:val="auto"/>
                <w:szCs w:val="22"/>
              </w:rPr>
            </w:pPr>
            <w:r w:rsidRPr="00EF1620">
              <w:rPr>
                <w:i/>
                <w:iCs/>
                <w:color w:val="auto"/>
                <w:szCs w:val="22"/>
              </w:rPr>
              <w:t>Note: Variations to the ILP may be considered where the applicant provides sound justification and can demonstrate that the proposed development meets Sections 5, 6 and 7 of this Chapter.</w:t>
            </w:r>
          </w:p>
          <w:p w14:paraId="4CF5652D" w14:textId="12F39EA3" w:rsidR="00642281" w:rsidRPr="00642281" w:rsidRDefault="00642281" w:rsidP="00642281">
            <w:pPr>
              <w:pStyle w:val="Description"/>
              <w:spacing w:after="120"/>
              <w:rPr>
                <w:i/>
                <w:iCs/>
                <w:color w:val="auto"/>
                <w:szCs w:val="22"/>
              </w:rPr>
            </w:pPr>
            <w:r w:rsidRPr="00EF1620">
              <w:rPr>
                <w:noProof/>
                <w:color w:val="auto"/>
                <w:szCs w:val="22"/>
              </w:rPr>
              <w:lastRenderedPageBreak/>
              <w:drawing>
                <wp:inline distT="0" distB="0" distL="0" distR="0" wp14:anchorId="3FA0DC93" wp14:editId="5BDAF13F">
                  <wp:extent cx="2477386" cy="3633528"/>
                  <wp:effectExtent l="0" t="0" r="0" b="5080"/>
                  <wp:docPr id="1894419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419382" name=""/>
                          <pic:cNvPicPr/>
                        </pic:nvPicPr>
                        <pic:blipFill>
                          <a:blip r:embed="rId53"/>
                          <a:stretch>
                            <a:fillRect/>
                          </a:stretch>
                        </pic:blipFill>
                        <pic:spPr>
                          <a:xfrm>
                            <a:off x="0" y="0"/>
                            <a:ext cx="2525775" cy="3704499"/>
                          </a:xfrm>
                          <a:prstGeom prst="rect">
                            <a:avLst/>
                          </a:prstGeom>
                        </pic:spPr>
                      </pic:pic>
                    </a:graphicData>
                  </a:graphic>
                </wp:inline>
              </w:drawing>
            </w:r>
            <w:r>
              <w:rPr>
                <w:i/>
                <w:iCs/>
                <w:color w:val="auto"/>
                <w:szCs w:val="22"/>
              </w:rPr>
              <w:t xml:space="preserve">                              </w:t>
            </w:r>
            <w:r w:rsidRPr="00EF1620">
              <w:rPr>
                <w:noProof/>
                <w:szCs w:val="22"/>
              </w:rPr>
              <w:drawing>
                <wp:inline distT="0" distB="0" distL="0" distR="0" wp14:anchorId="53697789" wp14:editId="548C6D36">
                  <wp:extent cx="2562447" cy="3667579"/>
                  <wp:effectExtent l="0" t="0" r="0" b="9525"/>
                  <wp:docPr id="1159390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90821" name=""/>
                          <pic:cNvPicPr/>
                        </pic:nvPicPr>
                        <pic:blipFill>
                          <a:blip r:embed="rId54"/>
                          <a:stretch>
                            <a:fillRect/>
                          </a:stretch>
                        </pic:blipFill>
                        <pic:spPr>
                          <a:xfrm>
                            <a:off x="0" y="0"/>
                            <a:ext cx="2624905" cy="3756974"/>
                          </a:xfrm>
                          <a:prstGeom prst="rect">
                            <a:avLst/>
                          </a:prstGeom>
                        </pic:spPr>
                      </pic:pic>
                    </a:graphicData>
                  </a:graphic>
                </wp:inline>
              </w:drawing>
            </w:r>
          </w:p>
          <w:p w14:paraId="4A1204C8" w14:textId="2ED84DFF" w:rsidR="009A746A" w:rsidRPr="00642281" w:rsidRDefault="00642281" w:rsidP="00642281">
            <w:pPr>
              <w:pStyle w:val="Description"/>
              <w:spacing w:after="120"/>
              <w:rPr>
                <w:i/>
                <w:iCs/>
                <w:color w:val="auto"/>
                <w:szCs w:val="22"/>
              </w:rPr>
            </w:pPr>
            <w:r w:rsidRPr="00642281">
              <w:rPr>
                <w:i/>
                <w:iCs/>
                <w:color w:val="auto"/>
                <w:szCs w:val="22"/>
              </w:rPr>
              <w:t xml:space="preserve">Figure 1 - SDCP 2014 Chpt NB3 ILP                 Figure 2 – excerpt of SDCP 2014 - the subject land is mapped as "standard lot residential"               </w:t>
            </w:r>
            <w:r w:rsidR="00566BBB" w:rsidRPr="00642281">
              <w:rPr>
                <w:i/>
                <w:iCs/>
                <w:szCs w:val="22"/>
              </w:rPr>
              <w:t xml:space="preserve">       </w:t>
            </w:r>
            <w:r w:rsidR="0096645D" w:rsidRPr="00642281">
              <w:rPr>
                <w:i/>
                <w:iCs/>
                <w:szCs w:val="22"/>
              </w:rPr>
              <w:t xml:space="preserve">  </w:t>
            </w:r>
            <w:r w:rsidR="004B5869" w:rsidRPr="00642281">
              <w:rPr>
                <w:i/>
                <w:iCs/>
                <w:noProof/>
                <w:szCs w:val="22"/>
              </w:rPr>
              <w:t xml:space="preserve">   </w:t>
            </w:r>
          </w:p>
        </w:tc>
      </w:tr>
      <w:tr w:rsidR="007E38CB" w:rsidRPr="00EF1620" w14:paraId="3CEA3881"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E6876" w14:textId="2D8A9DA2" w:rsidR="007E38CB" w:rsidRPr="00642281" w:rsidRDefault="007E38CB" w:rsidP="00642281">
            <w:pPr>
              <w:spacing w:after="120" w:line="259" w:lineRule="auto"/>
              <w:rPr>
                <w:b/>
                <w:bCs/>
                <w:szCs w:val="22"/>
              </w:rPr>
            </w:pPr>
            <w:r w:rsidRPr="00642281">
              <w:rPr>
                <w:b/>
                <w:bCs/>
                <w:szCs w:val="22"/>
              </w:rPr>
              <w:lastRenderedPageBreak/>
              <w:t xml:space="preserve">Extent of proposed departure from acceptable solution </w:t>
            </w:r>
          </w:p>
        </w:tc>
      </w:tr>
      <w:tr w:rsidR="00686EA8" w:rsidRPr="00EF1620" w14:paraId="262B7A78" w14:textId="77777777" w:rsidTr="003C77AB">
        <w:trPr>
          <w:trHeight w:val="80"/>
        </w:trPr>
        <w:tc>
          <w:tcPr>
            <w:tcW w:w="146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9C5EC" w14:textId="77777777" w:rsidR="00686EA8" w:rsidRDefault="00686EA8" w:rsidP="006D1007">
            <w:pPr>
              <w:pStyle w:val="Description"/>
              <w:spacing w:after="120"/>
              <w:rPr>
                <w:szCs w:val="22"/>
              </w:rPr>
            </w:pPr>
          </w:p>
          <w:p w14:paraId="2672253F" w14:textId="77777777" w:rsidR="00686EA8" w:rsidRDefault="00686EA8" w:rsidP="006D1007">
            <w:pPr>
              <w:pStyle w:val="Description"/>
              <w:spacing w:after="120"/>
              <w:rPr>
                <w:color w:val="auto"/>
                <w:szCs w:val="22"/>
              </w:rPr>
            </w:pPr>
            <w:r w:rsidRPr="00F96248">
              <w:rPr>
                <w:color w:val="auto"/>
                <w:szCs w:val="22"/>
              </w:rPr>
              <w:t>The proposed application seeks to introduce small lot housing in the standard and medium density / integrated housing areas</w:t>
            </w:r>
            <w:r>
              <w:rPr>
                <w:color w:val="auto"/>
                <w:szCs w:val="22"/>
              </w:rPr>
              <w:t>.</w:t>
            </w:r>
          </w:p>
          <w:p w14:paraId="72286F7E" w14:textId="75ADFB0A" w:rsidR="0050358C" w:rsidRPr="005734E9" w:rsidRDefault="0050358C" w:rsidP="0050358C">
            <w:pPr>
              <w:pStyle w:val="Description"/>
              <w:spacing w:after="120"/>
              <w:rPr>
                <w:color w:val="auto"/>
                <w:szCs w:val="22"/>
              </w:rPr>
            </w:pPr>
            <w:r w:rsidRPr="005734E9">
              <w:rPr>
                <w:color w:val="auto"/>
                <w:szCs w:val="22"/>
              </w:rPr>
              <w:t xml:space="preserve">The proposed modification seeks to introduce </w:t>
            </w:r>
            <w:r w:rsidR="00CB1602">
              <w:rPr>
                <w:color w:val="auto"/>
                <w:szCs w:val="22"/>
              </w:rPr>
              <w:t xml:space="preserve">6 </w:t>
            </w:r>
            <w:r w:rsidR="00174792" w:rsidRPr="005734E9">
              <w:rPr>
                <w:color w:val="auto"/>
                <w:szCs w:val="22"/>
              </w:rPr>
              <w:t xml:space="preserve">more </w:t>
            </w:r>
            <w:r w:rsidRPr="005734E9">
              <w:rPr>
                <w:color w:val="auto"/>
                <w:szCs w:val="22"/>
              </w:rPr>
              <w:t>lots within the subdivision, between 400m</w:t>
            </w:r>
            <w:r w:rsidRPr="005734E9">
              <w:rPr>
                <w:color w:val="auto"/>
                <w:szCs w:val="22"/>
                <w:vertAlign w:val="superscript"/>
              </w:rPr>
              <w:t>2</w:t>
            </w:r>
            <w:r w:rsidR="004C3A9F" w:rsidRPr="005734E9">
              <w:rPr>
                <w:color w:val="auto"/>
                <w:szCs w:val="22"/>
                <w:vertAlign w:val="superscript"/>
              </w:rPr>
              <w:t xml:space="preserve"> </w:t>
            </w:r>
            <w:r w:rsidRPr="005734E9">
              <w:rPr>
                <w:color w:val="auto"/>
                <w:szCs w:val="22"/>
              </w:rPr>
              <w:t>and 500m</w:t>
            </w:r>
            <w:r w:rsidR="004C3A9F" w:rsidRPr="005734E9">
              <w:rPr>
                <w:color w:val="auto"/>
                <w:szCs w:val="22"/>
                <w:vertAlign w:val="superscript"/>
              </w:rPr>
              <w:t>2</w:t>
            </w:r>
            <w:r w:rsidR="004C3A9F" w:rsidRPr="005734E9">
              <w:rPr>
                <w:color w:val="auto"/>
                <w:szCs w:val="22"/>
              </w:rPr>
              <w:t>.</w:t>
            </w:r>
            <w:r w:rsidRPr="005734E9">
              <w:rPr>
                <w:color w:val="auto"/>
                <w:szCs w:val="22"/>
              </w:rPr>
              <w:t xml:space="preserve">  </w:t>
            </w:r>
          </w:p>
          <w:p w14:paraId="60B55FBF" w14:textId="3AFF5EAC" w:rsidR="00806307" w:rsidRPr="005734E9" w:rsidRDefault="00806307" w:rsidP="0050358C">
            <w:pPr>
              <w:pStyle w:val="Description"/>
              <w:spacing w:after="120"/>
              <w:rPr>
                <w:color w:val="auto"/>
                <w:szCs w:val="22"/>
              </w:rPr>
            </w:pPr>
            <w:r w:rsidRPr="005734E9">
              <w:rPr>
                <w:color w:val="auto"/>
                <w:szCs w:val="22"/>
              </w:rPr>
              <w:t>These lots are below the general 500m</w:t>
            </w:r>
            <w:r w:rsidRPr="005734E9">
              <w:rPr>
                <w:color w:val="auto"/>
                <w:szCs w:val="22"/>
                <w:vertAlign w:val="superscript"/>
              </w:rPr>
              <w:t>2</w:t>
            </w:r>
            <w:r w:rsidRPr="005734E9">
              <w:rPr>
                <w:color w:val="auto"/>
                <w:szCs w:val="22"/>
              </w:rPr>
              <w:t xml:space="preserve"> requirement, therefore are referred to as ‘small’ lots. </w:t>
            </w:r>
          </w:p>
          <w:p w14:paraId="74095C6B" w14:textId="0DCB4C4B" w:rsidR="00EB25F2" w:rsidRPr="00DF4816" w:rsidRDefault="00A509ED" w:rsidP="00DF4816">
            <w:pPr>
              <w:pStyle w:val="Description"/>
              <w:spacing w:after="120"/>
              <w:rPr>
                <w:color w:val="auto"/>
                <w:szCs w:val="22"/>
              </w:rPr>
            </w:pPr>
            <w:r>
              <w:rPr>
                <w:color w:val="auto"/>
                <w:szCs w:val="22"/>
              </w:rPr>
              <w:t xml:space="preserve">The subject land is mapped under the ILP as part “standard lot residential” and part ‘medium density / integrated housing’. </w:t>
            </w:r>
          </w:p>
        </w:tc>
      </w:tr>
      <w:tr w:rsidR="00C1345B" w:rsidRPr="00EF1620" w14:paraId="132B09C2" w14:textId="77777777" w:rsidTr="003C77AB">
        <w:trPr>
          <w:trHeight w:val="80"/>
        </w:trPr>
        <w:tc>
          <w:tcPr>
            <w:tcW w:w="146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C41E6" w14:textId="77777777" w:rsidR="00CB1B43" w:rsidRDefault="00C1345B" w:rsidP="00CB1B43">
            <w:pPr>
              <w:pStyle w:val="Description"/>
              <w:keepNext/>
              <w:spacing w:after="120"/>
            </w:pPr>
            <w:r w:rsidRPr="00C1345B">
              <w:rPr>
                <w:noProof/>
                <w:szCs w:val="22"/>
              </w:rPr>
              <w:lastRenderedPageBreak/>
              <w:drawing>
                <wp:inline distT="0" distB="0" distL="0" distR="0" wp14:anchorId="43A03402" wp14:editId="68EAFE25">
                  <wp:extent cx="3244160" cy="4132477"/>
                  <wp:effectExtent l="0" t="0" r="0" b="1905"/>
                  <wp:docPr id="1491791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91997" name=""/>
                          <pic:cNvPicPr/>
                        </pic:nvPicPr>
                        <pic:blipFill>
                          <a:blip r:embed="rId55"/>
                          <a:stretch>
                            <a:fillRect/>
                          </a:stretch>
                        </pic:blipFill>
                        <pic:spPr>
                          <a:xfrm>
                            <a:off x="0" y="0"/>
                            <a:ext cx="3249541" cy="4139331"/>
                          </a:xfrm>
                          <a:prstGeom prst="rect">
                            <a:avLst/>
                          </a:prstGeom>
                        </pic:spPr>
                      </pic:pic>
                    </a:graphicData>
                  </a:graphic>
                </wp:inline>
              </w:drawing>
            </w:r>
            <w:r w:rsidR="009A73EE">
              <w:rPr>
                <w:noProof/>
              </w:rPr>
              <w:t xml:space="preserve"> </w:t>
            </w:r>
            <w:r w:rsidR="009A73EE">
              <w:t xml:space="preserve">      </w:t>
            </w:r>
            <w:r w:rsidR="00CB1B43" w:rsidRPr="00CB1B43">
              <w:rPr>
                <w:noProof/>
              </w:rPr>
              <w:drawing>
                <wp:inline distT="0" distB="0" distL="0" distR="0" wp14:anchorId="037DAFAB" wp14:editId="64908696">
                  <wp:extent cx="2658140" cy="3106701"/>
                  <wp:effectExtent l="0" t="0" r="8890" b="0"/>
                  <wp:docPr id="209217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72827" name=""/>
                          <pic:cNvPicPr/>
                        </pic:nvPicPr>
                        <pic:blipFill>
                          <a:blip r:embed="rId56"/>
                          <a:stretch>
                            <a:fillRect/>
                          </a:stretch>
                        </pic:blipFill>
                        <pic:spPr>
                          <a:xfrm>
                            <a:off x="0" y="0"/>
                            <a:ext cx="2661225" cy="3110306"/>
                          </a:xfrm>
                          <a:prstGeom prst="rect">
                            <a:avLst/>
                          </a:prstGeom>
                        </pic:spPr>
                      </pic:pic>
                    </a:graphicData>
                  </a:graphic>
                </wp:inline>
              </w:drawing>
            </w:r>
          </w:p>
          <w:p w14:paraId="19C8AC41" w14:textId="64C2214E" w:rsidR="003D3ED4" w:rsidRDefault="003D3ED4" w:rsidP="003D3ED4">
            <w:pPr>
              <w:pStyle w:val="Caption"/>
            </w:pPr>
            <w:r>
              <w:t xml:space="preserve">Figure </w:t>
            </w:r>
            <w:r>
              <w:fldChar w:fldCharType="begin"/>
            </w:r>
            <w:r>
              <w:instrText xml:space="preserve"> SEQ Figure \* ARABIC </w:instrText>
            </w:r>
            <w:r>
              <w:fldChar w:fldCharType="separate"/>
            </w:r>
            <w:r w:rsidR="00A60FE4">
              <w:rPr>
                <w:noProof/>
              </w:rPr>
              <w:t>15</w:t>
            </w:r>
            <w:r>
              <w:fldChar w:fldCharType="end"/>
            </w:r>
            <w:r>
              <w:t xml:space="preserve"> - Proposed Lot Amendment Plan - areas 1, 2 &amp; 3.</w:t>
            </w:r>
            <w:r w:rsidR="00CB1B43">
              <w:t xml:space="preserve">                         Figure </w:t>
            </w:r>
            <w:r w:rsidR="00CB1B43">
              <w:fldChar w:fldCharType="begin"/>
            </w:r>
            <w:r w:rsidR="00CB1B43">
              <w:instrText xml:space="preserve"> SEQ Figure \* ARABIC </w:instrText>
            </w:r>
            <w:r w:rsidR="00CB1B43">
              <w:fldChar w:fldCharType="separate"/>
            </w:r>
            <w:r w:rsidR="00A60FE4">
              <w:rPr>
                <w:noProof/>
              </w:rPr>
              <w:t>16</w:t>
            </w:r>
            <w:r w:rsidR="00CB1B43">
              <w:fldChar w:fldCharType="end"/>
            </w:r>
            <w:r w:rsidR="00CB1B43">
              <w:t xml:space="preserve"> - excerpt of DCP ILP map with mod areas</w:t>
            </w:r>
          </w:p>
          <w:p w14:paraId="2C2481D4" w14:textId="371C8077" w:rsidR="00244A9C" w:rsidRDefault="00244A9C" w:rsidP="00DF4816">
            <w:pPr>
              <w:spacing w:after="120"/>
              <w:rPr>
                <w:szCs w:val="22"/>
              </w:rPr>
            </w:pPr>
            <w:r>
              <w:rPr>
                <w:szCs w:val="22"/>
              </w:rPr>
              <w:t>The areas 1, 2 &amp; 3 includes lots in stage 6.</w:t>
            </w:r>
          </w:p>
          <w:p w14:paraId="4FC55D1A" w14:textId="5CEE8BC5" w:rsidR="000025FD" w:rsidRDefault="000025FD" w:rsidP="00DF4816">
            <w:pPr>
              <w:spacing w:after="120"/>
              <w:rPr>
                <w:szCs w:val="22"/>
              </w:rPr>
            </w:pPr>
            <w:r>
              <w:rPr>
                <w:szCs w:val="22"/>
              </w:rPr>
              <w:t xml:space="preserve">Part of area 3 contains stage 7 lots. </w:t>
            </w:r>
          </w:p>
          <w:p w14:paraId="6DCB77D6" w14:textId="77777777" w:rsidR="0076329F" w:rsidRDefault="0076329F" w:rsidP="00DF4816">
            <w:pPr>
              <w:spacing w:after="120"/>
              <w:rPr>
                <w:szCs w:val="22"/>
              </w:rPr>
            </w:pPr>
          </w:p>
          <w:p w14:paraId="4B3AA333" w14:textId="446B91F7" w:rsidR="00DF4816" w:rsidRPr="00EF1620" w:rsidRDefault="00DF4816" w:rsidP="00DF4816">
            <w:pPr>
              <w:spacing w:after="120"/>
              <w:rPr>
                <w:szCs w:val="22"/>
              </w:rPr>
            </w:pPr>
            <w:r w:rsidRPr="00EF1620">
              <w:rPr>
                <w:szCs w:val="22"/>
              </w:rPr>
              <w:t xml:space="preserve">Stage 6 – </w:t>
            </w:r>
            <w:r>
              <w:rPr>
                <w:szCs w:val="22"/>
              </w:rPr>
              <w:t xml:space="preserve">now proposes to </w:t>
            </w:r>
            <w:r w:rsidRPr="00EF1620">
              <w:rPr>
                <w:szCs w:val="22"/>
              </w:rPr>
              <w:t>creat</w:t>
            </w:r>
            <w:r>
              <w:rPr>
                <w:szCs w:val="22"/>
              </w:rPr>
              <w:t>e</w:t>
            </w:r>
            <w:r w:rsidRPr="00EF1620">
              <w:rPr>
                <w:szCs w:val="22"/>
              </w:rPr>
              <w:t xml:space="preserve"> of 60 residential lots  (lots 700-759)</w:t>
            </w:r>
          </w:p>
          <w:p w14:paraId="2393C015" w14:textId="3F0F9DC6" w:rsidR="00DF4816" w:rsidRPr="00EF1620" w:rsidRDefault="00DF4816" w:rsidP="00DF4816">
            <w:pPr>
              <w:spacing w:after="120"/>
              <w:rPr>
                <w:szCs w:val="22"/>
              </w:rPr>
            </w:pPr>
            <w:r w:rsidRPr="00EF1620">
              <w:rPr>
                <w:szCs w:val="22"/>
              </w:rPr>
              <w:t xml:space="preserve">Stage 7 -  </w:t>
            </w:r>
            <w:r>
              <w:rPr>
                <w:szCs w:val="22"/>
              </w:rPr>
              <w:t xml:space="preserve">now proposed to create </w:t>
            </w:r>
            <w:r w:rsidRPr="00EF1620">
              <w:rPr>
                <w:szCs w:val="22"/>
              </w:rPr>
              <w:t>7 residential lots (Lots 800-806)</w:t>
            </w:r>
          </w:p>
          <w:p w14:paraId="5494C563" w14:textId="77777777" w:rsidR="00C1345B" w:rsidRDefault="00C1345B" w:rsidP="006D1007">
            <w:pPr>
              <w:pStyle w:val="Description"/>
              <w:spacing w:after="120"/>
              <w:rPr>
                <w:szCs w:val="22"/>
              </w:rPr>
            </w:pPr>
          </w:p>
          <w:p w14:paraId="37F55C2E" w14:textId="7F194E0B" w:rsidR="00D40562" w:rsidRPr="00EA29B0" w:rsidRDefault="00D40562" w:rsidP="00D40562">
            <w:pPr>
              <w:pStyle w:val="Description"/>
              <w:spacing w:after="120"/>
              <w:rPr>
                <w:color w:val="auto"/>
                <w:szCs w:val="22"/>
              </w:rPr>
            </w:pPr>
            <w:r w:rsidRPr="00EA29B0">
              <w:rPr>
                <w:color w:val="auto"/>
                <w:szCs w:val="22"/>
              </w:rPr>
              <w:lastRenderedPageBreak/>
              <w:t xml:space="preserve">Under SLEP Clause 4.1H lots in </w:t>
            </w:r>
            <w:r w:rsidR="00AC7FF5" w:rsidRPr="00EA29B0">
              <w:rPr>
                <w:color w:val="auto"/>
                <w:szCs w:val="22"/>
              </w:rPr>
              <w:t>A</w:t>
            </w:r>
            <w:r w:rsidRPr="00EA29B0">
              <w:rPr>
                <w:color w:val="auto"/>
                <w:szCs w:val="22"/>
              </w:rPr>
              <w:t>rea</w:t>
            </w:r>
            <w:r w:rsidR="00AC7FF5" w:rsidRPr="00EA29B0">
              <w:rPr>
                <w:color w:val="auto"/>
                <w:szCs w:val="22"/>
              </w:rPr>
              <w:t xml:space="preserve"> </w:t>
            </w:r>
            <w:r w:rsidRPr="00EA29B0">
              <w:rPr>
                <w:color w:val="auto"/>
                <w:szCs w:val="22"/>
              </w:rPr>
              <w:t>3 are able to be &lt;500m</w:t>
            </w:r>
            <w:r w:rsidRPr="00EA29B0">
              <w:rPr>
                <w:color w:val="auto"/>
                <w:szCs w:val="22"/>
                <w:vertAlign w:val="superscript"/>
              </w:rPr>
              <w:t>2</w:t>
            </w:r>
            <w:r w:rsidRPr="00EA29B0">
              <w:rPr>
                <w:color w:val="auto"/>
                <w:szCs w:val="22"/>
              </w:rPr>
              <w:t xml:space="preserve">. </w:t>
            </w:r>
          </w:p>
          <w:p w14:paraId="5ADE34E4" w14:textId="6B438DC8" w:rsidR="00D40562" w:rsidRPr="00EA29B0" w:rsidRDefault="00D40562" w:rsidP="00D40562">
            <w:pPr>
              <w:pStyle w:val="Description"/>
              <w:spacing w:after="120"/>
              <w:rPr>
                <w:color w:val="auto"/>
                <w:szCs w:val="22"/>
              </w:rPr>
            </w:pPr>
            <w:r w:rsidRPr="00EA29B0">
              <w:rPr>
                <w:color w:val="auto"/>
                <w:szCs w:val="22"/>
              </w:rPr>
              <w:t xml:space="preserve">Therefore, </w:t>
            </w:r>
            <w:r w:rsidR="006F54CD" w:rsidRPr="00EA29B0">
              <w:rPr>
                <w:color w:val="auto"/>
                <w:szCs w:val="22"/>
              </w:rPr>
              <w:t>those</w:t>
            </w:r>
            <w:r w:rsidRPr="00EA29B0">
              <w:rPr>
                <w:color w:val="auto"/>
                <w:szCs w:val="22"/>
              </w:rPr>
              <w:t xml:space="preserve"> lots excluded from being considered as</w:t>
            </w:r>
            <w:r w:rsidR="00ED58F2" w:rsidRPr="00EA29B0">
              <w:rPr>
                <w:color w:val="auto"/>
                <w:szCs w:val="22"/>
              </w:rPr>
              <w:t xml:space="preserve"> a</w:t>
            </w:r>
            <w:r w:rsidRPr="00EA29B0">
              <w:rPr>
                <w:color w:val="auto"/>
                <w:szCs w:val="22"/>
              </w:rPr>
              <w:t xml:space="preserve"> ‘variation’.</w:t>
            </w:r>
          </w:p>
          <w:p w14:paraId="651A8F60" w14:textId="77777777" w:rsidR="008531BD" w:rsidRPr="00EF1620" w:rsidRDefault="008531BD" w:rsidP="008531BD">
            <w:pPr>
              <w:spacing w:after="120"/>
              <w:rPr>
                <w:szCs w:val="22"/>
              </w:rPr>
            </w:pPr>
          </w:p>
          <w:p w14:paraId="46FB3868" w14:textId="77777777" w:rsidR="008531BD" w:rsidRDefault="008531BD" w:rsidP="008531BD">
            <w:pPr>
              <w:pStyle w:val="Description"/>
              <w:keepNext/>
              <w:spacing w:after="120"/>
            </w:pPr>
            <w:r w:rsidRPr="00A60FE4">
              <w:rPr>
                <w:noProof/>
                <w:szCs w:val="22"/>
              </w:rPr>
              <w:drawing>
                <wp:inline distT="0" distB="0" distL="0" distR="0" wp14:anchorId="27B819E0" wp14:editId="5CC579B2">
                  <wp:extent cx="3721395" cy="3652431"/>
                  <wp:effectExtent l="0" t="0" r="0" b="5715"/>
                  <wp:docPr id="468327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27447" name=""/>
                          <pic:cNvPicPr/>
                        </pic:nvPicPr>
                        <pic:blipFill>
                          <a:blip r:embed="rId57"/>
                          <a:stretch>
                            <a:fillRect/>
                          </a:stretch>
                        </pic:blipFill>
                        <pic:spPr>
                          <a:xfrm>
                            <a:off x="0" y="0"/>
                            <a:ext cx="3725706" cy="3656662"/>
                          </a:xfrm>
                          <a:prstGeom prst="rect">
                            <a:avLst/>
                          </a:prstGeom>
                        </pic:spPr>
                      </pic:pic>
                    </a:graphicData>
                  </a:graphic>
                </wp:inline>
              </w:drawing>
            </w:r>
            <w:r>
              <w:t xml:space="preserve">  </w:t>
            </w:r>
          </w:p>
          <w:p w14:paraId="2EAFC227" w14:textId="77777777" w:rsidR="008531BD" w:rsidRDefault="008531BD" w:rsidP="008531BD">
            <w:pPr>
              <w:pStyle w:val="Caption"/>
              <w:rPr>
                <w:szCs w:val="22"/>
              </w:rPr>
            </w:pPr>
            <w:r>
              <w:t xml:space="preserve">Figure </w:t>
            </w:r>
            <w:r>
              <w:fldChar w:fldCharType="begin"/>
            </w:r>
            <w:r>
              <w:instrText xml:space="preserve"> SEQ Figure \* ARABIC </w:instrText>
            </w:r>
            <w:r>
              <w:fldChar w:fldCharType="separate"/>
            </w:r>
            <w:r>
              <w:rPr>
                <w:noProof/>
              </w:rPr>
              <w:t>17</w:t>
            </w:r>
            <w:r>
              <w:fldChar w:fldCharType="end"/>
            </w:r>
            <w:r>
              <w:t xml:space="preserve"> - stage 6 &amp; 7 lot layout (note stage 7 disregarded due to Clause 4.1H mapping) </w:t>
            </w:r>
          </w:p>
          <w:p w14:paraId="0CD833E9" w14:textId="77777777" w:rsidR="00A60FE4" w:rsidRPr="00EA29B0" w:rsidRDefault="00A60FE4" w:rsidP="00D40562">
            <w:pPr>
              <w:pStyle w:val="Description"/>
              <w:spacing w:after="120"/>
              <w:rPr>
                <w:color w:val="auto"/>
                <w:szCs w:val="22"/>
              </w:rPr>
            </w:pPr>
          </w:p>
          <w:p w14:paraId="73E4007A" w14:textId="1E893120" w:rsidR="007701BB" w:rsidRPr="00EA29B0" w:rsidRDefault="007701BB" w:rsidP="00D40562">
            <w:pPr>
              <w:pStyle w:val="Description"/>
              <w:spacing w:after="120"/>
              <w:rPr>
                <w:color w:val="auto"/>
                <w:szCs w:val="22"/>
              </w:rPr>
            </w:pPr>
            <w:r w:rsidRPr="00EA29B0">
              <w:rPr>
                <w:color w:val="auto"/>
                <w:szCs w:val="22"/>
              </w:rPr>
              <w:t xml:space="preserve">The variation is not to the lot sizes per se, but rather </w:t>
            </w:r>
            <w:r w:rsidR="00F87F5B" w:rsidRPr="00EA29B0">
              <w:rPr>
                <w:color w:val="auto"/>
                <w:szCs w:val="22"/>
              </w:rPr>
              <w:t xml:space="preserve">the density provisions outlined in the ILP mapping. </w:t>
            </w:r>
          </w:p>
          <w:p w14:paraId="5E43AF6C" w14:textId="5C7E0D92" w:rsidR="00F87F5B" w:rsidRPr="00EA29B0" w:rsidRDefault="007069B2" w:rsidP="00D40562">
            <w:pPr>
              <w:pStyle w:val="Description"/>
              <w:spacing w:after="120"/>
              <w:rPr>
                <w:color w:val="auto"/>
                <w:szCs w:val="22"/>
              </w:rPr>
            </w:pPr>
            <w:r w:rsidRPr="00EA29B0">
              <w:rPr>
                <w:color w:val="auto"/>
                <w:szCs w:val="22"/>
              </w:rPr>
              <w:t>Whilst t</w:t>
            </w:r>
            <w:r w:rsidR="009F67F9" w:rsidRPr="00EA29B0">
              <w:rPr>
                <w:color w:val="auto"/>
                <w:szCs w:val="22"/>
              </w:rPr>
              <w:t xml:space="preserve">he lot reconfiguration in stages 6 &amp; 7 will result in </w:t>
            </w:r>
            <w:r w:rsidRPr="00EA29B0">
              <w:rPr>
                <w:color w:val="auto"/>
                <w:szCs w:val="22"/>
              </w:rPr>
              <w:t xml:space="preserve">a total of </w:t>
            </w:r>
            <w:r w:rsidR="009F67F9" w:rsidRPr="00EA29B0">
              <w:rPr>
                <w:color w:val="auto"/>
                <w:szCs w:val="22"/>
              </w:rPr>
              <w:t>6 additional</w:t>
            </w:r>
            <w:r w:rsidR="00E8567E" w:rsidRPr="00EA29B0">
              <w:rPr>
                <w:color w:val="auto"/>
                <w:szCs w:val="22"/>
              </w:rPr>
              <w:t xml:space="preserve"> </w:t>
            </w:r>
            <w:r w:rsidR="009F67F9" w:rsidRPr="00EA29B0">
              <w:rPr>
                <w:color w:val="auto"/>
                <w:szCs w:val="22"/>
              </w:rPr>
              <w:t>lots</w:t>
            </w:r>
            <w:r w:rsidR="00D0283F" w:rsidRPr="00EA29B0">
              <w:rPr>
                <w:color w:val="auto"/>
                <w:szCs w:val="22"/>
              </w:rPr>
              <w:t xml:space="preserve"> </w:t>
            </w:r>
            <w:r w:rsidR="00E8567E" w:rsidRPr="00EA29B0">
              <w:rPr>
                <w:color w:val="auto"/>
                <w:szCs w:val="22"/>
              </w:rPr>
              <w:t>in the standard lot mapping area</w:t>
            </w:r>
            <w:r w:rsidR="004E2D8B" w:rsidRPr="00EA29B0">
              <w:rPr>
                <w:color w:val="auto"/>
                <w:szCs w:val="22"/>
              </w:rPr>
              <w:t xml:space="preserve">, the footprint of the development is not changing.  Additional lots are being made available, by </w:t>
            </w:r>
            <w:r w:rsidR="00C73E26" w:rsidRPr="00EA29B0">
              <w:rPr>
                <w:color w:val="auto"/>
                <w:szCs w:val="22"/>
              </w:rPr>
              <w:t xml:space="preserve">the reduction in area of a number of lots, as shown on the submitted plans. </w:t>
            </w:r>
          </w:p>
          <w:p w14:paraId="199FE30D" w14:textId="4BB222DB" w:rsidR="00D40562" w:rsidRPr="00EA29B0" w:rsidRDefault="00D40562" w:rsidP="00D40562">
            <w:pPr>
              <w:pStyle w:val="Description"/>
              <w:spacing w:after="120"/>
              <w:rPr>
                <w:color w:val="auto"/>
                <w:szCs w:val="22"/>
              </w:rPr>
            </w:pPr>
            <w:r w:rsidRPr="00EA29B0">
              <w:rPr>
                <w:color w:val="auto"/>
                <w:szCs w:val="22"/>
              </w:rPr>
              <w:lastRenderedPageBreak/>
              <w:t>Of the</w:t>
            </w:r>
            <w:r w:rsidR="00A21603" w:rsidRPr="00EA29B0">
              <w:rPr>
                <w:color w:val="auto"/>
                <w:szCs w:val="22"/>
              </w:rPr>
              <w:t xml:space="preserve"> total </w:t>
            </w:r>
            <w:r w:rsidR="00B67F2D" w:rsidRPr="00EA29B0">
              <w:rPr>
                <w:color w:val="auto"/>
                <w:szCs w:val="22"/>
              </w:rPr>
              <w:t>now 60</w:t>
            </w:r>
            <w:r w:rsidRPr="00EA29B0">
              <w:rPr>
                <w:color w:val="auto"/>
                <w:szCs w:val="22"/>
              </w:rPr>
              <w:t xml:space="preserve"> lots </w:t>
            </w:r>
            <w:r w:rsidR="00C73E26" w:rsidRPr="00EA29B0">
              <w:rPr>
                <w:color w:val="auto"/>
                <w:szCs w:val="22"/>
              </w:rPr>
              <w:t xml:space="preserve">now </w:t>
            </w:r>
            <w:r w:rsidRPr="00EA29B0">
              <w:rPr>
                <w:color w:val="auto"/>
                <w:szCs w:val="22"/>
              </w:rPr>
              <w:t xml:space="preserve">proposed in stage 6, </w:t>
            </w:r>
            <w:r w:rsidR="00531D1C" w:rsidRPr="00EA29B0">
              <w:rPr>
                <w:color w:val="auto"/>
                <w:szCs w:val="22"/>
              </w:rPr>
              <w:t>3</w:t>
            </w:r>
            <w:r w:rsidR="00C73E26" w:rsidRPr="00EA29B0">
              <w:rPr>
                <w:color w:val="auto"/>
                <w:szCs w:val="22"/>
              </w:rPr>
              <w:t>5</w:t>
            </w:r>
            <w:r w:rsidRPr="00EA29B0">
              <w:rPr>
                <w:color w:val="auto"/>
                <w:szCs w:val="22"/>
              </w:rPr>
              <w:t xml:space="preserve"> will </w:t>
            </w:r>
            <w:r w:rsidR="00C73E26" w:rsidRPr="00EA29B0">
              <w:rPr>
                <w:color w:val="auto"/>
                <w:szCs w:val="22"/>
              </w:rPr>
              <w:t>be</w:t>
            </w:r>
            <w:r w:rsidRPr="00EA29B0">
              <w:rPr>
                <w:color w:val="auto"/>
                <w:szCs w:val="22"/>
              </w:rPr>
              <w:t xml:space="preserve"> compliant with the </w:t>
            </w:r>
            <w:r w:rsidR="00F57CB5" w:rsidRPr="00EA29B0">
              <w:rPr>
                <w:color w:val="auto"/>
                <w:szCs w:val="22"/>
              </w:rPr>
              <w:t>LEP/ standard lot mapping area requirement</w:t>
            </w:r>
            <w:r w:rsidR="00754BE7" w:rsidRPr="00EA29B0">
              <w:rPr>
                <w:color w:val="auto"/>
                <w:szCs w:val="22"/>
              </w:rPr>
              <w:t>, i.e</w:t>
            </w:r>
            <w:r w:rsidR="002661EF">
              <w:rPr>
                <w:color w:val="auto"/>
                <w:szCs w:val="22"/>
              </w:rPr>
              <w:t>.</w:t>
            </w:r>
            <w:r w:rsidR="00754BE7" w:rsidRPr="00EA29B0">
              <w:rPr>
                <w:color w:val="auto"/>
                <w:szCs w:val="22"/>
              </w:rPr>
              <w:t xml:space="preserve"> within the Clause 4.1H mapped area and/or &gt;500m</w:t>
            </w:r>
            <w:r w:rsidR="00754BE7" w:rsidRPr="00EA29B0">
              <w:rPr>
                <w:color w:val="auto"/>
                <w:szCs w:val="22"/>
                <w:vertAlign w:val="superscript"/>
              </w:rPr>
              <w:t>2</w:t>
            </w:r>
            <w:r w:rsidRPr="00EA29B0">
              <w:rPr>
                <w:color w:val="auto"/>
                <w:szCs w:val="22"/>
              </w:rPr>
              <w:t>.</w:t>
            </w:r>
          </w:p>
          <w:p w14:paraId="3F20DFB2" w14:textId="7F93ABF2" w:rsidR="008232DF" w:rsidRPr="00EA29B0" w:rsidRDefault="00754BE7" w:rsidP="00D40562">
            <w:pPr>
              <w:pStyle w:val="Description"/>
              <w:spacing w:after="120"/>
              <w:rPr>
                <w:color w:val="auto"/>
                <w:szCs w:val="22"/>
              </w:rPr>
            </w:pPr>
            <w:r w:rsidRPr="00EA29B0">
              <w:rPr>
                <w:color w:val="auto"/>
                <w:szCs w:val="22"/>
              </w:rPr>
              <w:t xml:space="preserve">Of the </w:t>
            </w:r>
            <w:r w:rsidR="00AA1189" w:rsidRPr="00EA29B0">
              <w:rPr>
                <w:color w:val="auto"/>
                <w:szCs w:val="22"/>
              </w:rPr>
              <w:t xml:space="preserve">7 </w:t>
            </w:r>
            <w:r w:rsidRPr="00EA29B0">
              <w:rPr>
                <w:color w:val="auto"/>
                <w:szCs w:val="22"/>
              </w:rPr>
              <w:t xml:space="preserve">lots proposed in stage 7, </w:t>
            </w:r>
            <w:r w:rsidR="00AA1189" w:rsidRPr="00EA29B0">
              <w:rPr>
                <w:color w:val="auto"/>
                <w:szCs w:val="22"/>
              </w:rPr>
              <w:t>(lots 801-807)</w:t>
            </w:r>
            <w:r w:rsidR="00065A02" w:rsidRPr="00EA29B0">
              <w:rPr>
                <w:color w:val="auto"/>
                <w:szCs w:val="22"/>
              </w:rPr>
              <w:t xml:space="preserve"> all are located in the Clause 4.1H mapped area. Therefore </w:t>
            </w:r>
            <w:r w:rsidR="00442C1F" w:rsidRPr="00EA29B0">
              <w:rPr>
                <w:color w:val="auto"/>
                <w:szCs w:val="22"/>
              </w:rPr>
              <w:t xml:space="preserve">these 7 lots </w:t>
            </w:r>
            <w:r w:rsidR="00065A02" w:rsidRPr="00EA29B0">
              <w:rPr>
                <w:color w:val="auto"/>
                <w:szCs w:val="22"/>
              </w:rPr>
              <w:t>are considered to be compliant with the LEP.</w:t>
            </w:r>
          </w:p>
          <w:p w14:paraId="231C7457" w14:textId="343914E4" w:rsidR="00D40562" w:rsidRPr="00EA29B0" w:rsidRDefault="00D40562" w:rsidP="00D40562">
            <w:pPr>
              <w:pStyle w:val="Description"/>
              <w:spacing w:after="120"/>
              <w:rPr>
                <w:color w:val="auto"/>
                <w:szCs w:val="22"/>
              </w:rPr>
            </w:pPr>
            <w:r w:rsidRPr="00EA29B0">
              <w:rPr>
                <w:color w:val="auto"/>
                <w:szCs w:val="22"/>
              </w:rPr>
              <w:t xml:space="preserve">A total of </w:t>
            </w:r>
            <w:r w:rsidR="00467CAD" w:rsidRPr="00EA29B0">
              <w:rPr>
                <w:color w:val="auto"/>
                <w:szCs w:val="22"/>
              </w:rPr>
              <w:t>25</w:t>
            </w:r>
            <w:r w:rsidRPr="00EA29B0">
              <w:rPr>
                <w:color w:val="auto"/>
                <w:szCs w:val="22"/>
              </w:rPr>
              <w:t xml:space="preserve"> lots are proposed </w:t>
            </w:r>
            <w:r w:rsidR="00467CAD" w:rsidRPr="00EA29B0">
              <w:rPr>
                <w:color w:val="auto"/>
                <w:szCs w:val="22"/>
              </w:rPr>
              <w:t xml:space="preserve">in stage 6 </w:t>
            </w:r>
            <w:r w:rsidR="00F66B9F" w:rsidRPr="00EA29B0">
              <w:rPr>
                <w:color w:val="auto"/>
                <w:szCs w:val="22"/>
              </w:rPr>
              <w:t>to be</w:t>
            </w:r>
            <w:r w:rsidR="007B1C2B" w:rsidRPr="00EA29B0">
              <w:rPr>
                <w:color w:val="auto"/>
                <w:szCs w:val="22"/>
              </w:rPr>
              <w:t xml:space="preserve"> below the LEP/ standard lot mapping area requirement.</w:t>
            </w:r>
          </w:p>
          <w:p w14:paraId="26F4F46F" w14:textId="6FAB0495" w:rsidR="00467CAD" w:rsidRPr="00EA29B0" w:rsidRDefault="00467CAD" w:rsidP="00467CAD">
            <w:pPr>
              <w:pStyle w:val="Description"/>
              <w:spacing w:after="120"/>
              <w:rPr>
                <w:color w:val="auto"/>
                <w:szCs w:val="22"/>
              </w:rPr>
            </w:pPr>
            <w:r w:rsidRPr="00EA29B0">
              <w:rPr>
                <w:color w:val="auto"/>
                <w:szCs w:val="22"/>
              </w:rPr>
              <w:t xml:space="preserve">Under this proposal, a total of 262 lots are proposed, of which the proposed 25, represent </w:t>
            </w:r>
            <w:r w:rsidR="000C13D5" w:rsidRPr="00EA29B0">
              <w:rPr>
                <w:color w:val="auto"/>
                <w:szCs w:val="22"/>
              </w:rPr>
              <w:t>1</w:t>
            </w:r>
            <w:r w:rsidR="00DC2F38" w:rsidRPr="00EA29B0">
              <w:rPr>
                <w:color w:val="auto"/>
                <w:szCs w:val="22"/>
              </w:rPr>
              <w:t>0.5</w:t>
            </w:r>
            <w:r w:rsidRPr="00EA29B0">
              <w:rPr>
                <w:color w:val="auto"/>
                <w:szCs w:val="22"/>
              </w:rPr>
              <w:t xml:space="preserve">% of the total number of lots proposed.  </w:t>
            </w:r>
          </w:p>
          <w:p w14:paraId="15A7DFBC" w14:textId="6EF71D13" w:rsidR="00D40562" w:rsidRPr="00EA29B0" w:rsidRDefault="00D40562" w:rsidP="00D40562">
            <w:pPr>
              <w:pStyle w:val="Description"/>
              <w:spacing w:after="120"/>
              <w:rPr>
                <w:color w:val="auto"/>
                <w:szCs w:val="22"/>
              </w:rPr>
            </w:pPr>
            <w:r w:rsidRPr="00EA29B0">
              <w:rPr>
                <w:color w:val="auto"/>
                <w:szCs w:val="22"/>
              </w:rPr>
              <w:t xml:space="preserve">Therefore, </w:t>
            </w:r>
            <w:r w:rsidR="00DC2F38" w:rsidRPr="00EA29B0">
              <w:rPr>
                <w:color w:val="auto"/>
                <w:szCs w:val="22"/>
              </w:rPr>
              <w:t>89.5</w:t>
            </w:r>
            <w:r w:rsidRPr="00EA29B0">
              <w:rPr>
                <w:color w:val="auto"/>
                <w:szCs w:val="22"/>
              </w:rPr>
              <w:t>% will remain compliant.</w:t>
            </w:r>
          </w:p>
          <w:p w14:paraId="24471AFA" w14:textId="4F1490C6" w:rsidR="00607677" w:rsidRDefault="00D77E1B" w:rsidP="006D1007">
            <w:pPr>
              <w:pStyle w:val="Description"/>
              <w:spacing w:after="120"/>
              <w:rPr>
                <w:i/>
                <w:iCs/>
                <w:color w:val="auto"/>
                <w:szCs w:val="22"/>
              </w:rPr>
            </w:pPr>
            <w:r>
              <w:rPr>
                <w:color w:val="auto"/>
                <w:szCs w:val="22"/>
              </w:rPr>
              <w:t xml:space="preserve">As stated in  SDCP 2014 Chapter NB3: </w:t>
            </w:r>
            <w:r w:rsidR="000E680B" w:rsidRPr="000E680B">
              <w:rPr>
                <w:i/>
                <w:iCs/>
                <w:color w:val="auto"/>
                <w:szCs w:val="22"/>
              </w:rPr>
              <w:t>Note: Variations to the ILP may be considered where the applicant provides sound justification and can demonstrate that the proposed development meets Sections 5, 6 and 7 of this Chapter</w:t>
            </w:r>
            <w:r w:rsidR="000E680B">
              <w:rPr>
                <w:i/>
                <w:iCs/>
                <w:color w:val="auto"/>
                <w:szCs w:val="22"/>
              </w:rPr>
              <w:t>.</w:t>
            </w:r>
          </w:p>
          <w:p w14:paraId="14F59C04" w14:textId="77777777" w:rsidR="00A64158" w:rsidRDefault="00A64158" w:rsidP="006D1007">
            <w:pPr>
              <w:pStyle w:val="Description"/>
              <w:spacing w:after="120"/>
              <w:rPr>
                <w:i/>
                <w:iCs/>
                <w:color w:val="auto"/>
                <w:szCs w:val="22"/>
              </w:rPr>
            </w:pPr>
          </w:p>
          <w:p w14:paraId="0637DA41" w14:textId="1AD1B7BE" w:rsidR="00A64158" w:rsidRPr="00A64158" w:rsidRDefault="00A64158" w:rsidP="006D1007">
            <w:pPr>
              <w:pStyle w:val="Description"/>
              <w:spacing w:after="120"/>
              <w:rPr>
                <w:color w:val="auto"/>
                <w:szCs w:val="22"/>
              </w:rPr>
            </w:pPr>
            <w:r>
              <w:rPr>
                <w:color w:val="auto"/>
                <w:szCs w:val="22"/>
              </w:rPr>
              <w:t xml:space="preserve">The proposed small lots will result in </w:t>
            </w:r>
            <w:r w:rsidR="002661EF">
              <w:rPr>
                <w:color w:val="auto"/>
                <w:szCs w:val="22"/>
              </w:rPr>
              <w:t xml:space="preserve">achieving </w:t>
            </w:r>
            <w:r w:rsidR="00E54FFF">
              <w:rPr>
                <w:color w:val="auto"/>
                <w:szCs w:val="22"/>
              </w:rPr>
              <w:t xml:space="preserve">the residential environment and </w:t>
            </w:r>
            <w:r w:rsidR="002661EF">
              <w:rPr>
                <w:color w:val="auto"/>
                <w:szCs w:val="22"/>
              </w:rPr>
              <w:t xml:space="preserve">densities envisioned in the SDCP Chapter NB3 Objectives. </w:t>
            </w:r>
          </w:p>
          <w:p w14:paraId="4279AE83" w14:textId="0131A60A" w:rsidR="00D77E1B" w:rsidRPr="002661EF" w:rsidRDefault="00A64158" w:rsidP="002661EF">
            <w:pPr>
              <w:pStyle w:val="Description"/>
              <w:spacing w:after="120"/>
              <w:ind w:left="720"/>
              <w:rPr>
                <w:i/>
                <w:iCs/>
                <w:color w:val="auto"/>
                <w:szCs w:val="22"/>
              </w:rPr>
            </w:pPr>
            <w:r w:rsidRPr="002661EF">
              <w:rPr>
                <w:i/>
                <w:iCs/>
                <w:color w:val="auto"/>
                <w:szCs w:val="22"/>
              </w:rPr>
              <w:t>The Moss Vale Road South URA offers considerable opportunities to create a highly desirable residential environment that incorporates large expanses of passive open space that has multiple functions. The open space areas form part of the movement network for pedestrians and cyclists, provide a variety of recreational opportunities, protects riparian corridors, integrate areas of significant and remnant vegetation, and water sensitive urban design. A variety of residential styles and densities will be provided by encouraging a mix of lot sizes and housing products at different price points. Housing choice in this URA will appeal to a broad future community including first-home buyers and households wishing to downsize; and everyone in between. Increased densities will be located in high amenity areas that can easily serviced by public transport and public open space, with lower housing density appropriately transitioning into the rural landscape on the edges of the URA.</w:t>
            </w:r>
          </w:p>
          <w:p w14:paraId="033DD5B5" w14:textId="77777777" w:rsidR="00D77E1B" w:rsidRDefault="00D77E1B" w:rsidP="006D1007">
            <w:pPr>
              <w:pStyle w:val="Description"/>
              <w:spacing w:after="120"/>
              <w:rPr>
                <w:szCs w:val="22"/>
              </w:rPr>
            </w:pPr>
          </w:p>
          <w:p w14:paraId="6D617900" w14:textId="77777777" w:rsidR="0014423C" w:rsidRDefault="0014423C" w:rsidP="006D1007">
            <w:pPr>
              <w:pStyle w:val="Description"/>
              <w:spacing w:after="120"/>
              <w:rPr>
                <w:i/>
                <w:iCs/>
                <w:color w:val="auto"/>
                <w:szCs w:val="22"/>
              </w:rPr>
            </w:pPr>
            <w:r w:rsidRPr="0014423C">
              <w:rPr>
                <w:color w:val="auto"/>
                <w:szCs w:val="22"/>
              </w:rPr>
              <w:t xml:space="preserve">One of the key development outcomes for the Moss Vale Road South URA was </w:t>
            </w:r>
            <w:r w:rsidRPr="0014423C">
              <w:rPr>
                <w:i/>
                <w:iCs/>
                <w:color w:val="auto"/>
                <w:szCs w:val="22"/>
              </w:rPr>
              <w:t xml:space="preserve">that the URA will provide housing diversity by enabling the development of various housing types to meet the needs for the future community. Where small lots are provided, they: </w:t>
            </w:r>
          </w:p>
          <w:p w14:paraId="76A89750" w14:textId="77777777" w:rsidR="0014423C" w:rsidRDefault="0014423C" w:rsidP="006D1007">
            <w:pPr>
              <w:pStyle w:val="Description"/>
              <w:spacing w:after="120"/>
              <w:rPr>
                <w:i/>
                <w:iCs/>
                <w:color w:val="auto"/>
                <w:szCs w:val="22"/>
              </w:rPr>
            </w:pPr>
            <w:r w:rsidRPr="0014423C">
              <w:rPr>
                <w:i/>
                <w:iCs/>
                <w:color w:val="auto"/>
                <w:szCs w:val="22"/>
              </w:rPr>
              <w:t xml:space="preserve">a. Engage with the street and open space areas by minimising the dominance of garages and vehicular parking spaces. </w:t>
            </w:r>
          </w:p>
          <w:p w14:paraId="1CBEB63C" w14:textId="4F6BD3C9" w:rsidR="0014423C" w:rsidRPr="0014423C" w:rsidRDefault="0014423C" w:rsidP="006D1007">
            <w:pPr>
              <w:pStyle w:val="Description"/>
              <w:spacing w:after="120"/>
              <w:rPr>
                <w:color w:val="auto"/>
                <w:szCs w:val="22"/>
              </w:rPr>
            </w:pPr>
            <w:r w:rsidRPr="0014423C">
              <w:rPr>
                <w:i/>
                <w:iCs/>
                <w:color w:val="auto"/>
                <w:szCs w:val="22"/>
              </w:rPr>
              <w:t>b. Maximise access to open space areas</w:t>
            </w:r>
            <w:r w:rsidRPr="0014423C">
              <w:rPr>
                <w:color w:val="auto"/>
                <w:szCs w:val="22"/>
              </w:rPr>
              <w:t>.</w:t>
            </w:r>
          </w:p>
          <w:p w14:paraId="74085512" w14:textId="77777777" w:rsidR="00E54FFF" w:rsidRDefault="00E54FFF" w:rsidP="006D1007">
            <w:pPr>
              <w:pStyle w:val="Description"/>
              <w:spacing w:after="120"/>
              <w:rPr>
                <w:szCs w:val="22"/>
              </w:rPr>
            </w:pPr>
          </w:p>
          <w:p w14:paraId="2196BE97" w14:textId="77777777" w:rsidR="0014423C" w:rsidRDefault="0014423C" w:rsidP="006D1007">
            <w:pPr>
              <w:pStyle w:val="Description"/>
              <w:spacing w:after="120"/>
              <w:rPr>
                <w:color w:val="auto"/>
                <w:szCs w:val="22"/>
              </w:rPr>
            </w:pPr>
            <w:r w:rsidRPr="0014423C">
              <w:rPr>
                <w:color w:val="auto"/>
                <w:szCs w:val="22"/>
              </w:rPr>
              <w:t xml:space="preserve">The proposed </w:t>
            </w:r>
            <w:r>
              <w:rPr>
                <w:color w:val="auto"/>
                <w:szCs w:val="22"/>
              </w:rPr>
              <w:t xml:space="preserve">modification will achieve that outcome and the proposed small lots will </w:t>
            </w:r>
            <w:r w:rsidR="00086BC4">
              <w:rPr>
                <w:color w:val="auto"/>
                <w:szCs w:val="22"/>
              </w:rPr>
              <w:t xml:space="preserve">ensure the housing diversity can be met. </w:t>
            </w:r>
          </w:p>
          <w:p w14:paraId="20EB81D9" w14:textId="77777777" w:rsidR="00086BC4" w:rsidRDefault="00086BC4" w:rsidP="006D1007">
            <w:pPr>
              <w:pStyle w:val="Description"/>
              <w:spacing w:after="120"/>
              <w:rPr>
                <w:color w:val="auto"/>
                <w:szCs w:val="22"/>
              </w:rPr>
            </w:pPr>
          </w:p>
          <w:p w14:paraId="2757453C" w14:textId="2C5384EF" w:rsidR="00086BC4" w:rsidRDefault="00086BC4" w:rsidP="006D1007">
            <w:pPr>
              <w:pStyle w:val="Description"/>
              <w:spacing w:after="120"/>
              <w:rPr>
                <w:color w:val="auto"/>
                <w:szCs w:val="22"/>
              </w:rPr>
            </w:pPr>
            <w:r>
              <w:rPr>
                <w:color w:val="auto"/>
                <w:szCs w:val="22"/>
              </w:rPr>
              <w:t xml:space="preserve">The </w:t>
            </w:r>
            <w:r w:rsidR="00C5117B">
              <w:rPr>
                <w:color w:val="auto"/>
                <w:szCs w:val="22"/>
              </w:rPr>
              <w:t xml:space="preserve">subdivision (A1.2) must demonstrate consistency with </w:t>
            </w:r>
            <w:r w:rsidR="00D53013">
              <w:rPr>
                <w:color w:val="auto"/>
                <w:szCs w:val="22"/>
              </w:rPr>
              <w:t xml:space="preserve">residential density targets – areas of standard lots to be 15-20 dwellings per ha, and small lots to be 21-35 dwellings per ha. </w:t>
            </w:r>
          </w:p>
          <w:p w14:paraId="4FA0CB4B" w14:textId="60ECAD90" w:rsidR="0045490D" w:rsidRDefault="00CE180B" w:rsidP="00CE180B">
            <w:pPr>
              <w:pStyle w:val="Description"/>
              <w:spacing w:after="120"/>
              <w:rPr>
                <w:color w:val="auto"/>
                <w:szCs w:val="22"/>
              </w:rPr>
            </w:pPr>
            <w:r w:rsidRPr="00CE180B">
              <w:rPr>
                <w:color w:val="auto"/>
                <w:szCs w:val="22"/>
              </w:rPr>
              <w:lastRenderedPageBreak/>
              <w:t>The original approval included 256 residential lots with the Density Layout Plan indicating this</w:t>
            </w:r>
            <w:r>
              <w:rPr>
                <w:color w:val="auto"/>
                <w:szCs w:val="22"/>
              </w:rPr>
              <w:t xml:space="preserve"> </w:t>
            </w:r>
            <w:r w:rsidRPr="00CE180B">
              <w:rPr>
                <w:color w:val="auto"/>
                <w:szCs w:val="22"/>
              </w:rPr>
              <w:t>had the potential for 270 dwellings across the site.</w:t>
            </w:r>
            <w:r>
              <w:rPr>
                <w:color w:val="auto"/>
                <w:szCs w:val="22"/>
              </w:rPr>
              <w:t xml:space="preserve">  </w:t>
            </w:r>
          </w:p>
          <w:p w14:paraId="7D572900" w14:textId="77777777" w:rsidR="0045490D" w:rsidRDefault="0045490D" w:rsidP="006D1007">
            <w:pPr>
              <w:pStyle w:val="Description"/>
              <w:spacing w:after="120"/>
              <w:rPr>
                <w:color w:val="auto"/>
                <w:szCs w:val="22"/>
              </w:rPr>
            </w:pPr>
            <w:r w:rsidRPr="00CE180B">
              <w:rPr>
                <w:color w:val="auto"/>
                <w:szCs w:val="22"/>
              </w:rPr>
              <w:t>The dwelling targets across the subdivision</w:t>
            </w:r>
            <w:r>
              <w:rPr>
                <w:color w:val="auto"/>
                <w:szCs w:val="22"/>
              </w:rPr>
              <w:t xml:space="preserve"> </w:t>
            </w:r>
            <w:r w:rsidRPr="00CE180B">
              <w:rPr>
                <w:color w:val="auto"/>
                <w:szCs w:val="22"/>
              </w:rPr>
              <w:t>remain within the required range, and accordingly the proposed modification will have no</w:t>
            </w:r>
            <w:r>
              <w:rPr>
                <w:color w:val="auto"/>
                <w:szCs w:val="22"/>
              </w:rPr>
              <w:t xml:space="preserve"> </w:t>
            </w:r>
            <w:r w:rsidRPr="00CE180B">
              <w:rPr>
                <w:color w:val="auto"/>
                <w:szCs w:val="22"/>
              </w:rPr>
              <w:t>adverse impacts</w:t>
            </w:r>
            <w:r w:rsidR="003A6AE2">
              <w:rPr>
                <w:color w:val="auto"/>
                <w:szCs w:val="22"/>
              </w:rPr>
              <w:t>.</w:t>
            </w:r>
          </w:p>
          <w:p w14:paraId="17FF01E0" w14:textId="3FD416E6" w:rsidR="003A6AE2" w:rsidRDefault="0029094E" w:rsidP="006D1007">
            <w:pPr>
              <w:pStyle w:val="Description"/>
              <w:spacing w:after="120"/>
              <w:rPr>
                <w:color w:val="auto"/>
                <w:szCs w:val="22"/>
              </w:rPr>
            </w:pPr>
            <w:r>
              <w:rPr>
                <w:color w:val="auto"/>
                <w:szCs w:val="22"/>
              </w:rPr>
              <w:t>The applicant</w:t>
            </w:r>
            <w:r w:rsidR="00EE7A83">
              <w:rPr>
                <w:color w:val="auto"/>
                <w:szCs w:val="22"/>
              </w:rPr>
              <w:t>’</w:t>
            </w:r>
            <w:r>
              <w:rPr>
                <w:color w:val="auto"/>
                <w:szCs w:val="22"/>
              </w:rPr>
              <w:t>s appendix 9 – Addendum Design Verification Statement</w:t>
            </w:r>
            <w:r w:rsidR="000278A3">
              <w:rPr>
                <w:color w:val="auto"/>
                <w:szCs w:val="22"/>
              </w:rPr>
              <w:t>, address the proposed modification with regard to SDCP Chapter NB3 Section 8.1.</w:t>
            </w:r>
          </w:p>
          <w:p w14:paraId="3FB8691A" w14:textId="77777777" w:rsidR="00BF7A05" w:rsidRDefault="00BF7A05" w:rsidP="00D70396">
            <w:pPr>
              <w:pStyle w:val="Description"/>
              <w:numPr>
                <w:ilvl w:val="0"/>
                <w:numId w:val="36"/>
              </w:numPr>
              <w:spacing w:after="120"/>
              <w:rPr>
                <w:color w:val="auto"/>
                <w:szCs w:val="22"/>
              </w:rPr>
            </w:pPr>
            <w:r w:rsidRPr="00BF7A05">
              <w:rPr>
                <w:color w:val="auto"/>
                <w:szCs w:val="22"/>
              </w:rPr>
              <w:t>The delivery of smaller lots within the subdivision will provide</w:t>
            </w:r>
            <w:r>
              <w:rPr>
                <w:color w:val="auto"/>
                <w:szCs w:val="22"/>
              </w:rPr>
              <w:t xml:space="preserve"> </w:t>
            </w:r>
            <w:r w:rsidRPr="00BF7A05">
              <w:rPr>
                <w:color w:val="auto"/>
                <w:szCs w:val="22"/>
              </w:rPr>
              <w:t>a broader range of housing typologies within the URA. The</w:t>
            </w:r>
            <w:r>
              <w:rPr>
                <w:color w:val="auto"/>
                <w:szCs w:val="22"/>
              </w:rPr>
              <w:t xml:space="preserve"> </w:t>
            </w:r>
            <w:r w:rsidRPr="00BF7A05">
              <w:rPr>
                <w:color w:val="auto"/>
                <w:szCs w:val="22"/>
              </w:rPr>
              <w:t>application demonstrates that future buildings on the</w:t>
            </w:r>
            <w:r>
              <w:rPr>
                <w:color w:val="auto"/>
                <w:szCs w:val="22"/>
              </w:rPr>
              <w:t xml:space="preserve"> </w:t>
            </w:r>
            <w:r w:rsidRPr="00BF7A05">
              <w:rPr>
                <w:color w:val="auto"/>
                <w:szCs w:val="22"/>
              </w:rPr>
              <w:t>proposed lots can provide high amenity residences, which</w:t>
            </w:r>
            <w:r>
              <w:rPr>
                <w:color w:val="auto"/>
                <w:szCs w:val="22"/>
              </w:rPr>
              <w:t xml:space="preserve"> </w:t>
            </w:r>
            <w:r w:rsidRPr="00BF7A05">
              <w:rPr>
                <w:color w:val="auto"/>
                <w:szCs w:val="22"/>
              </w:rPr>
              <w:t>are not dominated by parking, and with streetscapes where</w:t>
            </w:r>
            <w:r>
              <w:rPr>
                <w:color w:val="auto"/>
                <w:szCs w:val="22"/>
              </w:rPr>
              <w:t xml:space="preserve"> </w:t>
            </w:r>
            <w:r w:rsidRPr="00BF7A05">
              <w:rPr>
                <w:color w:val="auto"/>
                <w:szCs w:val="22"/>
              </w:rPr>
              <w:t xml:space="preserve">on street parking is not impacted. </w:t>
            </w:r>
          </w:p>
          <w:p w14:paraId="63DAB046" w14:textId="3589A9AB" w:rsidR="00093BAA" w:rsidRDefault="00BF7A05" w:rsidP="00BF7A05">
            <w:pPr>
              <w:pStyle w:val="Description"/>
              <w:spacing w:after="120"/>
              <w:ind w:left="1440"/>
              <w:rPr>
                <w:color w:val="auto"/>
                <w:szCs w:val="22"/>
              </w:rPr>
            </w:pPr>
            <w:r w:rsidRPr="00BF7A05">
              <w:rPr>
                <w:color w:val="auto"/>
                <w:szCs w:val="22"/>
              </w:rPr>
              <w:t>The densities achieved within the subdivision increase,</w:t>
            </w:r>
            <w:r>
              <w:rPr>
                <w:color w:val="auto"/>
                <w:szCs w:val="22"/>
              </w:rPr>
              <w:t xml:space="preserve"> </w:t>
            </w:r>
            <w:r w:rsidRPr="00BF7A05">
              <w:rPr>
                <w:color w:val="auto"/>
                <w:szCs w:val="22"/>
              </w:rPr>
              <w:t>however this is minor with only an additional 6 lots across</w:t>
            </w:r>
            <w:r>
              <w:rPr>
                <w:color w:val="auto"/>
                <w:szCs w:val="22"/>
              </w:rPr>
              <w:t xml:space="preserve"> </w:t>
            </w:r>
            <w:r w:rsidRPr="00BF7A05">
              <w:rPr>
                <w:color w:val="auto"/>
                <w:szCs w:val="22"/>
              </w:rPr>
              <w:t>the subdivision. Figure 1 of this report identifies that the</w:t>
            </w:r>
            <w:r>
              <w:rPr>
                <w:color w:val="auto"/>
                <w:szCs w:val="22"/>
              </w:rPr>
              <w:t xml:space="preserve"> </w:t>
            </w:r>
            <w:r w:rsidRPr="00BF7A05">
              <w:rPr>
                <w:color w:val="auto"/>
                <w:szCs w:val="22"/>
              </w:rPr>
              <w:t>proposed densities within the respective areas of the area</w:t>
            </w:r>
            <w:r>
              <w:rPr>
                <w:color w:val="auto"/>
                <w:szCs w:val="22"/>
              </w:rPr>
              <w:t xml:space="preserve"> </w:t>
            </w:r>
            <w:r w:rsidRPr="00BF7A05">
              <w:rPr>
                <w:color w:val="auto"/>
                <w:szCs w:val="22"/>
              </w:rPr>
              <w:t>to be modified which remain acceptable.</w:t>
            </w:r>
          </w:p>
          <w:p w14:paraId="762561EF" w14:textId="797CF1BF" w:rsidR="000278A3" w:rsidRPr="00EE5903" w:rsidRDefault="000278A3" w:rsidP="006D1007">
            <w:pPr>
              <w:pStyle w:val="Description"/>
              <w:spacing w:after="120"/>
              <w:rPr>
                <w:szCs w:val="22"/>
              </w:rPr>
            </w:pPr>
          </w:p>
        </w:tc>
      </w:tr>
      <w:tr w:rsidR="007E38CB" w:rsidRPr="00EF1620" w14:paraId="46E3559C"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6027CB" w14:textId="5E219246" w:rsidR="007E38CB" w:rsidRPr="00E52026" w:rsidRDefault="007E38CB" w:rsidP="00E52026">
            <w:pPr>
              <w:spacing w:after="120"/>
              <w:rPr>
                <w:b/>
                <w:bCs/>
                <w:szCs w:val="22"/>
              </w:rPr>
            </w:pPr>
            <w:bookmarkStart w:id="10" w:name="_Hlk53153341"/>
            <w:r w:rsidRPr="00EF1620">
              <w:rPr>
                <w:b/>
                <w:bCs/>
                <w:szCs w:val="22"/>
              </w:rPr>
              <w:lastRenderedPageBreak/>
              <w:t xml:space="preserve">Unique circumstances as to why a departure from the acceptable solutions is being sought </w:t>
            </w:r>
          </w:p>
        </w:tc>
      </w:tr>
      <w:tr w:rsidR="007E38CB" w:rsidRPr="00EF1620" w14:paraId="436BC802"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A59F" w14:textId="77777777" w:rsidR="007E38CB" w:rsidRDefault="007E38CB" w:rsidP="006D1007">
            <w:pPr>
              <w:pStyle w:val="Description"/>
              <w:spacing w:after="120"/>
              <w:rPr>
                <w:color w:val="auto"/>
                <w:szCs w:val="22"/>
              </w:rPr>
            </w:pPr>
          </w:p>
          <w:p w14:paraId="1395FE9F" w14:textId="2DCB665C" w:rsidR="00973DA7" w:rsidRDefault="00973DA7" w:rsidP="006D1007">
            <w:pPr>
              <w:pStyle w:val="Description"/>
              <w:spacing w:after="120"/>
              <w:rPr>
                <w:color w:val="auto"/>
                <w:szCs w:val="22"/>
              </w:rPr>
            </w:pPr>
            <w:r>
              <w:rPr>
                <w:color w:val="auto"/>
                <w:szCs w:val="22"/>
              </w:rPr>
              <w:t>The applicant</w:t>
            </w:r>
            <w:r w:rsidR="007B1BC8" w:rsidRPr="00E11AAB">
              <w:rPr>
                <w:color w:val="auto"/>
                <w:szCs w:val="22"/>
              </w:rPr>
              <w:t xml:space="preserve"> ha</w:t>
            </w:r>
            <w:r w:rsidR="009D5D5C">
              <w:rPr>
                <w:color w:val="auto"/>
                <w:szCs w:val="22"/>
              </w:rPr>
              <w:t>s</w:t>
            </w:r>
            <w:r w:rsidR="007B1BC8" w:rsidRPr="00E11AAB">
              <w:rPr>
                <w:color w:val="auto"/>
                <w:szCs w:val="22"/>
              </w:rPr>
              <w:t xml:space="preserve"> provided reasons for </w:t>
            </w:r>
            <w:r w:rsidR="009D5D5C">
              <w:rPr>
                <w:color w:val="auto"/>
                <w:szCs w:val="22"/>
              </w:rPr>
              <w:t xml:space="preserve">support for </w:t>
            </w:r>
            <w:r w:rsidR="007B1BC8" w:rsidRPr="00E11AAB">
              <w:rPr>
                <w:color w:val="auto"/>
                <w:szCs w:val="22"/>
              </w:rPr>
              <w:t>the proposed modification</w:t>
            </w:r>
            <w:r w:rsidR="00EE5903">
              <w:rPr>
                <w:color w:val="auto"/>
                <w:szCs w:val="22"/>
              </w:rPr>
              <w:t>.</w:t>
            </w:r>
          </w:p>
          <w:p w14:paraId="690024A4" w14:textId="4ACD582E" w:rsidR="00B509F8" w:rsidRDefault="00017F14" w:rsidP="00D70396">
            <w:pPr>
              <w:pStyle w:val="Description"/>
              <w:numPr>
                <w:ilvl w:val="0"/>
                <w:numId w:val="35"/>
              </w:numPr>
              <w:spacing w:after="120"/>
              <w:rPr>
                <w:color w:val="auto"/>
                <w:szCs w:val="22"/>
              </w:rPr>
            </w:pPr>
            <w:r w:rsidRPr="00D0306E">
              <w:rPr>
                <w:color w:val="auto"/>
                <w:szCs w:val="22"/>
              </w:rPr>
              <w:t>The proposed modification to the consent will not undermine any of the original reasons for the granting of the original consent.  The proposal remains generally consistent with the original environmental planning considerations applying for the proposed development.</w:t>
            </w:r>
          </w:p>
          <w:p w14:paraId="651E0084" w14:textId="3D06173A" w:rsidR="00D70396" w:rsidRDefault="00D70396" w:rsidP="00D70396">
            <w:pPr>
              <w:pStyle w:val="Description"/>
              <w:numPr>
                <w:ilvl w:val="0"/>
                <w:numId w:val="35"/>
              </w:numPr>
              <w:spacing w:after="120"/>
              <w:rPr>
                <w:color w:val="auto"/>
                <w:szCs w:val="22"/>
              </w:rPr>
            </w:pPr>
            <w:r w:rsidRPr="00D70396">
              <w:rPr>
                <w:color w:val="auto"/>
                <w:szCs w:val="22"/>
              </w:rPr>
              <w:t>The proposed layout as proposed to be amended under this application complies with the requirements of the</w:t>
            </w:r>
            <w:r>
              <w:rPr>
                <w:color w:val="auto"/>
                <w:szCs w:val="22"/>
              </w:rPr>
              <w:t xml:space="preserve"> </w:t>
            </w:r>
            <w:r w:rsidRPr="00D70396">
              <w:rPr>
                <w:color w:val="auto"/>
                <w:szCs w:val="22"/>
              </w:rPr>
              <w:t xml:space="preserve">DCP, with the exception of the ILP. </w:t>
            </w:r>
          </w:p>
          <w:p w14:paraId="101B6CBD" w14:textId="2EFAC32A" w:rsidR="00C142E2" w:rsidRPr="00C142E2" w:rsidRDefault="00C142E2" w:rsidP="00D70396">
            <w:pPr>
              <w:pStyle w:val="Description"/>
              <w:numPr>
                <w:ilvl w:val="0"/>
                <w:numId w:val="35"/>
              </w:numPr>
              <w:spacing w:after="120"/>
              <w:rPr>
                <w:color w:val="auto"/>
                <w:szCs w:val="22"/>
              </w:rPr>
            </w:pPr>
            <w:r w:rsidRPr="00C142E2">
              <w:rPr>
                <w:color w:val="auto"/>
                <w:szCs w:val="22"/>
              </w:rPr>
              <w:t>The proposed modifications reflect updates to site conditions, ongoing design refinements on</w:t>
            </w:r>
            <w:r>
              <w:rPr>
                <w:color w:val="auto"/>
                <w:szCs w:val="22"/>
              </w:rPr>
              <w:t xml:space="preserve"> </w:t>
            </w:r>
            <w:r w:rsidRPr="00C142E2">
              <w:rPr>
                <w:color w:val="auto"/>
                <w:szCs w:val="22"/>
              </w:rPr>
              <w:t>behalf of the landowner and to ensure that the end development outcome is responsive to</w:t>
            </w:r>
            <w:r>
              <w:rPr>
                <w:color w:val="auto"/>
                <w:szCs w:val="22"/>
              </w:rPr>
              <w:t xml:space="preserve"> </w:t>
            </w:r>
            <w:r w:rsidRPr="00C142E2">
              <w:rPr>
                <w:color w:val="auto"/>
                <w:szCs w:val="22"/>
              </w:rPr>
              <w:t xml:space="preserve">housing market needs.  </w:t>
            </w:r>
          </w:p>
          <w:p w14:paraId="065ADED3" w14:textId="7269E916" w:rsidR="00C142E2" w:rsidRPr="00C142E2" w:rsidRDefault="00C142E2" w:rsidP="00D70396">
            <w:pPr>
              <w:pStyle w:val="Description"/>
              <w:numPr>
                <w:ilvl w:val="0"/>
                <w:numId w:val="35"/>
              </w:numPr>
              <w:spacing w:after="120"/>
              <w:rPr>
                <w:color w:val="auto"/>
                <w:szCs w:val="22"/>
              </w:rPr>
            </w:pPr>
            <w:r w:rsidRPr="00C142E2">
              <w:rPr>
                <w:color w:val="auto"/>
                <w:szCs w:val="22"/>
              </w:rPr>
              <w:t>The proposal results in an increase of 6 lots, which is minor in consideration of the overall</w:t>
            </w:r>
            <w:r>
              <w:rPr>
                <w:color w:val="auto"/>
                <w:szCs w:val="22"/>
              </w:rPr>
              <w:t xml:space="preserve"> </w:t>
            </w:r>
            <w:r w:rsidRPr="00C142E2">
              <w:rPr>
                <w:color w:val="auto"/>
                <w:szCs w:val="22"/>
              </w:rPr>
              <w:t xml:space="preserve">development. </w:t>
            </w:r>
          </w:p>
          <w:p w14:paraId="499875F8" w14:textId="03DBD232" w:rsidR="00C142E2" w:rsidRPr="00C142E2" w:rsidRDefault="00C142E2" w:rsidP="00D70396">
            <w:pPr>
              <w:pStyle w:val="Description"/>
              <w:numPr>
                <w:ilvl w:val="0"/>
                <w:numId w:val="35"/>
              </w:numPr>
              <w:spacing w:after="120"/>
              <w:rPr>
                <w:color w:val="auto"/>
                <w:szCs w:val="22"/>
              </w:rPr>
            </w:pPr>
            <w:r w:rsidRPr="00C142E2">
              <w:rPr>
                <w:color w:val="auto"/>
                <w:szCs w:val="22"/>
              </w:rPr>
              <w:t>The proposed modifications maintain compliance with the key development standards contained</w:t>
            </w:r>
            <w:r>
              <w:rPr>
                <w:color w:val="auto"/>
                <w:szCs w:val="22"/>
              </w:rPr>
              <w:t xml:space="preserve"> </w:t>
            </w:r>
            <w:r w:rsidRPr="00C142E2">
              <w:rPr>
                <w:color w:val="auto"/>
                <w:szCs w:val="22"/>
              </w:rPr>
              <w:t>within Shoalhaven DCP 2014 and the variation to Clause 4.1 of Shoalhaven LEP 2014 has</w:t>
            </w:r>
            <w:r>
              <w:rPr>
                <w:color w:val="auto"/>
                <w:szCs w:val="22"/>
              </w:rPr>
              <w:t xml:space="preserve"> </w:t>
            </w:r>
            <w:r w:rsidRPr="00C142E2">
              <w:rPr>
                <w:color w:val="auto"/>
                <w:szCs w:val="22"/>
              </w:rPr>
              <w:t xml:space="preserve">strong environmental planning grounds to warrant support. </w:t>
            </w:r>
          </w:p>
          <w:p w14:paraId="0DC55543" w14:textId="5CBEB982" w:rsidR="00C142E2" w:rsidRPr="00C142E2" w:rsidRDefault="00C142E2" w:rsidP="00D70396">
            <w:pPr>
              <w:pStyle w:val="Description"/>
              <w:numPr>
                <w:ilvl w:val="0"/>
                <w:numId w:val="35"/>
              </w:numPr>
              <w:spacing w:after="120"/>
              <w:rPr>
                <w:color w:val="auto"/>
                <w:szCs w:val="22"/>
              </w:rPr>
            </w:pPr>
            <w:r w:rsidRPr="00C142E2">
              <w:rPr>
                <w:color w:val="auto"/>
                <w:szCs w:val="22"/>
              </w:rPr>
              <w:t>The proposed lot arrangement is in keeping with the approved subdivision lot pattern of the</w:t>
            </w:r>
            <w:r>
              <w:rPr>
                <w:color w:val="auto"/>
                <w:szCs w:val="22"/>
              </w:rPr>
              <w:t xml:space="preserve"> </w:t>
            </w:r>
            <w:r w:rsidRPr="00C142E2">
              <w:rPr>
                <w:color w:val="auto"/>
                <w:szCs w:val="22"/>
              </w:rPr>
              <w:t xml:space="preserve">original approval. </w:t>
            </w:r>
          </w:p>
          <w:p w14:paraId="3F60F040" w14:textId="2401BD41" w:rsidR="00C142E2" w:rsidRPr="00C142E2" w:rsidRDefault="00C142E2" w:rsidP="00D70396">
            <w:pPr>
              <w:pStyle w:val="Description"/>
              <w:numPr>
                <w:ilvl w:val="0"/>
                <w:numId w:val="35"/>
              </w:numPr>
              <w:spacing w:after="120"/>
              <w:rPr>
                <w:color w:val="auto"/>
                <w:szCs w:val="22"/>
              </w:rPr>
            </w:pPr>
            <w:r w:rsidRPr="00C142E2">
              <w:rPr>
                <w:color w:val="auto"/>
                <w:szCs w:val="22"/>
              </w:rPr>
              <w:t>The development, as modified, will remain substantially the same, and will not result in additional</w:t>
            </w:r>
            <w:r>
              <w:rPr>
                <w:color w:val="auto"/>
                <w:szCs w:val="22"/>
              </w:rPr>
              <w:t xml:space="preserve"> </w:t>
            </w:r>
            <w:r w:rsidRPr="00C142E2">
              <w:rPr>
                <w:color w:val="auto"/>
                <w:szCs w:val="22"/>
              </w:rPr>
              <w:t xml:space="preserve">environmental impacts. </w:t>
            </w:r>
          </w:p>
          <w:p w14:paraId="082B0B05" w14:textId="678F8841" w:rsidR="00D0306E" w:rsidRPr="00C142E2" w:rsidRDefault="00C142E2" w:rsidP="00D70396">
            <w:pPr>
              <w:pStyle w:val="Description"/>
              <w:numPr>
                <w:ilvl w:val="0"/>
                <w:numId w:val="35"/>
              </w:numPr>
              <w:spacing w:after="120"/>
              <w:rPr>
                <w:color w:val="auto"/>
                <w:szCs w:val="22"/>
              </w:rPr>
            </w:pPr>
            <w:r w:rsidRPr="00C142E2">
              <w:rPr>
                <w:color w:val="auto"/>
                <w:szCs w:val="22"/>
              </w:rPr>
              <w:t>The proposed reconfiguration of lots achieves a good planning outcome, meeting the housing</w:t>
            </w:r>
            <w:r>
              <w:rPr>
                <w:color w:val="auto"/>
                <w:szCs w:val="22"/>
              </w:rPr>
              <w:t xml:space="preserve"> </w:t>
            </w:r>
            <w:r w:rsidRPr="00C142E2">
              <w:rPr>
                <w:color w:val="auto"/>
                <w:szCs w:val="22"/>
              </w:rPr>
              <w:t>needs of the Shoalhaven with minimal environmental impacts.</w:t>
            </w:r>
          </w:p>
          <w:p w14:paraId="5A6C8B25" w14:textId="77777777" w:rsidR="00D0306E" w:rsidRDefault="00D0306E" w:rsidP="00D0306E">
            <w:pPr>
              <w:pStyle w:val="Description"/>
              <w:spacing w:after="120"/>
              <w:rPr>
                <w:color w:val="auto"/>
                <w:szCs w:val="22"/>
              </w:rPr>
            </w:pPr>
          </w:p>
          <w:p w14:paraId="65D28A95" w14:textId="77777777" w:rsidR="00D0306E" w:rsidRPr="00D0306E" w:rsidRDefault="00D0306E" w:rsidP="00D0306E">
            <w:pPr>
              <w:pStyle w:val="Description"/>
              <w:spacing w:after="120"/>
              <w:rPr>
                <w:color w:val="auto"/>
                <w:szCs w:val="22"/>
              </w:rPr>
            </w:pPr>
          </w:p>
          <w:p w14:paraId="413284A8" w14:textId="02C745E6" w:rsidR="001540B5" w:rsidRDefault="003B6691" w:rsidP="001540B5">
            <w:pPr>
              <w:pStyle w:val="Description"/>
              <w:spacing w:after="120"/>
              <w:ind w:left="720"/>
              <w:rPr>
                <w:color w:val="auto"/>
                <w:szCs w:val="22"/>
              </w:rPr>
            </w:pPr>
            <w:r w:rsidRPr="003B6691">
              <w:rPr>
                <w:noProof/>
                <w:color w:val="auto"/>
                <w:szCs w:val="22"/>
              </w:rPr>
              <w:drawing>
                <wp:inline distT="0" distB="0" distL="0" distR="0" wp14:anchorId="31D14639" wp14:editId="2D4C6535">
                  <wp:extent cx="4667693" cy="2797804"/>
                  <wp:effectExtent l="0" t="0" r="0" b="3175"/>
                  <wp:docPr id="122298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80598" name=""/>
                          <pic:cNvPicPr/>
                        </pic:nvPicPr>
                        <pic:blipFill>
                          <a:blip r:embed="rId58"/>
                          <a:stretch>
                            <a:fillRect/>
                          </a:stretch>
                        </pic:blipFill>
                        <pic:spPr>
                          <a:xfrm>
                            <a:off x="0" y="0"/>
                            <a:ext cx="4681782" cy="2806249"/>
                          </a:xfrm>
                          <a:prstGeom prst="rect">
                            <a:avLst/>
                          </a:prstGeom>
                        </pic:spPr>
                      </pic:pic>
                    </a:graphicData>
                  </a:graphic>
                </wp:inline>
              </w:drawing>
            </w:r>
          </w:p>
          <w:p w14:paraId="7268D8AA" w14:textId="77777777" w:rsidR="003B6691" w:rsidRDefault="003B6691" w:rsidP="001540B5">
            <w:pPr>
              <w:pStyle w:val="Description"/>
              <w:spacing w:after="120"/>
              <w:ind w:left="720"/>
              <w:rPr>
                <w:color w:val="auto"/>
                <w:szCs w:val="22"/>
              </w:rPr>
            </w:pPr>
          </w:p>
          <w:p w14:paraId="1D721465" w14:textId="6858626C" w:rsidR="003B6691" w:rsidRDefault="009824E1" w:rsidP="003B6691">
            <w:pPr>
              <w:pStyle w:val="Description"/>
              <w:spacing w:after="120"/>
              <w:ind w:left="720"/>
              <w:rPr>
                <w:color w:val="auto"/>
                <w:szCs w:val="22"/>
              </w:rPr>
            </w:pPr>
            <w:r w:rsidRPr="009824E1">
              <w:rPr>
                <w:noProof/>
                <w:color w:val="auto"/>
                <w:szCs w:val="22"/>
              </w:rPr>
              <w:lastRenderedPageBreak/>
              <w:drawing>
                <wp:inline distT="0" distB="0" distL="0" distR="0" wp14:anchorId="21C4B3DC" wp14:editId="41065F1C">
                  <wp:extent cx="5390103" cy="4199860"/>
                  <wp:effectExtent l="0" t="0" r="1270" b="0"/>
                  <wp:docPr id="201413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36935" name=""/>
                          <pic:cNvPicPr/>
                        </pic:nvPicPr>
                        <pic:blipFill>
                          <a:blip r:embed="rId59"/>
                          <a:stretch>
                            <a:fillRect/>
                          </a:stretch>
                        </pic:blipFill>
                        <pic:spPr>
                          <a:xfrm>
                            <a:off x="0" y="0"/>
                            <a:ext cx="5411649" cy="4216648"/>
                          </a:xfrm>
                          <a:prstGeom prst="rect">
                            <a:avLst/>
                          </a:prstGeom>
                        </pic:spPr>
                      </pic:pic>
                    </a:graphicData>
                  </a:graphic>
                </wp:inline>
              </w:drawing>
            </w:r>
          </w:p>
          <w:p w14:paraId="4DDA7064" w14:textId="77777777" w:rsidR="009824E1" w:rsidRDefault="009824E1" w:rsidP="003B6691">
            <w:pPr>
              <w:pStyle w:val="Description"/>
              <w:spacing w:after="120"/>
              <w:ind w:left="720"/>
              <w:rPr>
                <w:color w:val="auto"/>
                <w:szCs w:val="22"/>
              </w:rPr>
            </w:pPr>
          </w:p>
          <w:p w14:paraId="0B8D6CA4" w14:textId="4572416E" w:rsidR="009824E1" w:rsidRDefault="00E11AAB" w:rsidP="003B6691">
            <w:pPr>
              <w:pStyle w:val="Description"/>
              <w:spacing w:after="120"/>
              <w:ind w:left="720"/>
              <w:rPr>
                <w:color w:val="auto"/>
                <w:szCs w:val="22"/>
              </w:rPr>
            </w:pPr>
            <w:r w:rsidRPr="00E11AAB">
              <w:rPr>
                <w:noProof/>
                <w:color w:val="auto"/>
                <w:szCs w:val="22"/>
              </w:rPr>
              <w:drawing>
                <wp:inline distT="0" distB="0" distL="0" distR="0" wp14:anchorId="4B450083" wp14:editId="3991BDE5">
                  <wp:extent cx="4731385" cy="1404630"/>
                  <wp:effectExtent l="0" t="0" r="0" b="5080"/>
                  <wp:docPr id="67733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31699" name=""/>
                          <pic:cNvPicPr/>
                        </pic:nvPicPr>
                        <pic:blipFill>
                          <a:blip r:embed="rId60"/>
                          <a:stretch>
                            <a:fillRect/>
                          </a:stretch>
                        </pic:blipFill>
                        <pic:spPr>
                          <a:xfrm>
                            <a:off x="0" y="0"/>
                            <a:ext cx="4747065" cy="1409285"/>
                          </a:xfrm>
                          <a:prstGeom prst="rect">
                            <a:avLst/>
                          </a:prstGeom>
                        </pic:spPr>
                      </pic:pic>
                    </a:graphicData>
                  </a:graphic>
                </wp:inline>
              </w:drawing>
            </w:r>
          </w:p>
          <w:p w14:paraId="71B587F3" w14:textId="180E0A34" w:rsidR="00B509F8" w:rsidRDefault="00E11AAB" w:rsidP="00E11AAB">
            <w:pPr>
              <w:pStyle w:val="Description"/>
              <w:spacing w:after="120"/>
              <w:ind w:left="720"/>
              <w:rPr>
                <w:color w:val="auto"/>
                <w:szCs w:val="22"/>
              </w:rPr>
            </w:pPr>
            <w:r w:rsidRPr="00E11AAB">
              <w:rPr>
                <w:noProof/>
                <w:color w:val="auto"/>
                <w:szCs w:val="22"/>
              </w:rPr>
              <w:lastRenderedPageBreak/>
              <w:drawing>
                <wp:inline distT="0" distB="0" distL="0" distR="0" wp14:anchorId="775F141B" wp14:editId="3232569C">
                  <wp:extent cx="4731488" cy="1518203"/>
                  <wp:effectExtent l="0" t="0" r="0" b="6350"/>
                  <wp:docPr id="75772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26589" name=""/>
                          <pic:cNvPicPr/>
                        </pic:nvPicPr>
                        <pic:blipFill>
                          <a:blip r:embed="rId61"/>
                          <a:stretch>
                            <a:fillRect/>
                          </a:stretch>
                        </pic:blipFill>
                        <pic:spPr>
                          <a:xfrm>
                            <a:off x="0" y="0"/>
                            <a:ext cx="4748379" cy="1523623"/>
                          </a:xfrm>
                          <a:prstGeom prst="rect">
                            <a:avLst/>
                          </a:prstGeom>
                        </pic:spPr>
                      </pic:pic>
                    </a:graphicData>
                  </a:graphic>
                </wp:inline>
              </w:drawing>
            </w:r>
          </w:p>
          <w:p w14:paraId="1A582AB9" w14:textId="456AF04D" w:rsidR="007B1BC8" w:rsidRPr="00EF1620" w:rsidRDefault="007B1BC8" w:rsidP="006D1007">
            <w:pPr>
              <w:pStyle w:val="Description"/>
              <w:spacing w:after="120"/>
              <w:rPr>
                <w:color w:val="auto"/>
                <w:szCs w:val="22"/>
              </w:rPr>
            </w:pPr>
          </w:p>
        </w:tc>
      </w:tr>
      <w:bookmarkEnd w:id="10"/>
      <w:tr w:rsidR="007E38CB" w:rsidRPr="00EF1620" w14:paraId="1DE0B653"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4D589" w14:textId="77777777" w:rsidR="007E38CB" w:rsidRPr="00EF1620" w:rsidRDefault="007E38CB" w:rsidP="006D1007">
            <w:pPr>
              <w:spacing w:after="120"/>
              <w:rPr>
                <w:b/>
                <w:bCs/>
                <w:szCs w:val="22"/>
              </w:rPr>
            </w:pPr>
            <w:r w:rsidRPr="00EF1620">
              <w:rPr>
                <w:b/>
                <w:bCs/>
                <w:szCs w:val="22"/>
              </w:rPr>
              <w:lastRenderedPageBreak/>
              <w:t xml:space="preserve">Demonstrate how the relevant objectives and performance criteria are being met with the performance-based solution  </w:t>
            </w:r>
          </w:p>
        </w:tc>
      </w:tr>
      <w:tr w:rsidR="007E38CB" w:rsidRPr="00EF1620" w14:paraId="7595FB8A" w14:textId="77777777" w:rsidTr="00997E76">
        <w:trPr>
          <w:trHeight w:val="409"/>
        </w:trPr>
        <w:tc>
          <w:tcPr>
            <w:tcW w:w="8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F418D" w14:textId="77777777" w:rsidR="007E38CB" w:rsidRPr="00EF1620" w:rsidRDefault="007E38CB" w:rsidP="006D1007">
            <w:pPr>
              <w:pStyle w:val="Arial11"/>
              <w:rPr>
                <w:b/>
                <w:i w:val="0"/>
                <w:iCs w:val="0"/>
              </w:rPr>
            </w:pPr>
            <w:r w:rsidRPr="00EF1620">
              <w:rPr>
                <w:i w:val="0"/>
                <w:iCs w:val="0"/>
              </w:rPr>
              <w:t>Objective</w:t>
            </w:r>
          </w:p>
          <w:p w14:paraId="5442AF4A" w14:textId="7DF5E75A" w:rsidR="007E38CB" w:rsidRPr="00EF1620" w:rsidRDefault="007E38CB" w:rsidP="006D1007">
            <w:pPr>
              <w:pStyle w:val="Arial11"/>
              <w:rPr>
                <w:i w:val="0"/>
                <w:iCs w:val="0"/>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B8765" w14:textId="77777777" w:rsidR="007E38CB" w:rsidRPr="00EF1620" w:rsidRDefault="007E38CB" w:rsidP="006D1007">
            <w:pPr>
              <w:pStyle w:val="Arial11"/>
              <w:rPr>
                <w:b/>
                <w:i w:val="0"/>
                <w:iCs w:val="0"/>
              </w:rPr>
            </w:pPr>
            <w:r w:rsidRPr="00EF1620">
              <w:rPr>
                <w:i w:val="0"/>
                <w:iCs w:val="0"/>
              </w:rPr>
              <w:t xml:space="preserve">Commentary </w:t>
            </w:r>
          </w:p>
        </w:tc>
      </w:tr>
      <w:tr w:rsidR="007E38CB" w:rsidRPr="00EF1620" w14:paraId="5D69408E" w14:textId="77777777" w:rsidTr="00997E76">
        <w:trPr>
          <w:trHeight w:val="409"/>
        </w:trPr>
        <w:tc>
          <w:tcPr>
            <w:tcW w:w="8240" w:type="dxa"/>
            <w:tcBorders>
              <w:top w:val="single" w:sz="4" w:space="0" w:color="auto"/>
              <w:left w:val="single" w:sz="4" w:space="0" w:color="auto"/>
              <w:bottom w:val="single" w:sz="4" w:space="0" w:color="auto"/>
              <w:right w:val="single" w:sz="4" w:space="0" w:color="auto"/>
            </w:tcBorders>
            <w:shd w:val="clear" w:color="auto" w:fill="FFFFFF" w:themeFill="background1"/>
          </w:tcPr>
          <w:p w14:paraId="6B77F611" w14:textId="77777777" w:rsidR="00997E76" w:rsidRPr="00EF1620" w:rsidRDefault="004B5869" w:rsidP="00997E76">
            <w:pPr>
              <w:pStyle w:val="Description"/>
              <w:spacing w:after="120"/>
              <w:rPr>
                <w:color w:val="auto"/>
                <w:szCs w:val="22"/>
                <w:u w:val="single"/>
              </w:rPr>
            </w:pPr>
            <w:r w:rsidRPr="00EF1620">
              <w:rPr>
                <w:color w:val="auto"/>
                <w:szCs w:val="22"/>
                <w:u w:val="single"/>
              </w:rPr>
              <w:t xml:space="preserve">A1.1 </w:t>
            </w:r>
            <w:r w:rsidR="00997E76" w:rsidRPr="00EF1620">
              <w:rPr>
                <w:color w:val="auto"/>
                <w:szCs w:val="22"/>
                <w:u w:val="single"/>
              </w:rPr>
              <w:t>&amp; A1.</w:t>
            </w:r>
          </w:p>
          <w:p w14:paraId="3CAFDD49" w14:textId="7F5E9B47" w:rsidR="00E01B40" w:rsidRPr="00EF1620" w:rsidRDefault="00E01B40" w:rsidP="00997E76">
            <w:pPr>
              <w:pStyle w:val="Description"/>
              <w:spacing w:after="120"/>
              <w:rPr>
                <w:i/>
                <w:iCs/>
                <w:color w:val="auto"/>
                <w:szCs w:val="22"/>
              </w:rPr>
            </w:pPr>
            <w:r w:rsidRPr="00EF1620">
              <w:rPr>
                <w:i/>
                <w:iCs/>
                <w:color w:val="auto"/>
                <w:szCs w:val="22"/>
              </w:rPr>
              <w:t xml:space="preserve">To ensure development is undertaken in a coordinated manner that responds to the topography, views and the natural environment. </w:t>
            </w:r>
          </w:p>
          <w:p w14:paraId="6470D549" w14:textId="77777777" w:rsidR="00E01B40" w:rsidRPr="00EF1620" w:rsidRDefault="00E01B40" w:rsidP="00D70396">
            <w:pPr>
              <w:pStyle w:val="Description"/>
              <w:numPr>
                <w:ilvl w:val="0"/>
                <w:numId w:val="11"/>
              </w:numPr>
              <w:spacing w:after="120"/>
              <w:rPr>
                <w:i/>
                <w:iCs/>
                <w:color w:val="auto"/>
                <w:szCs w:val="22"/>
              </w:rPr>
            </w:pPr>
            <w:r w:rsidRPr="00EF1620">
              <w:rPr>
                <w:i/>
                <w:iCs/>
                <w:color w:val="auto"/>
                <w:szCs w:val="22"/>
              </w:rPr>
              <w:t xml:space="preserve">To provide a variety of lot sizes that facilitate a range of housing types in appropriate locations. </w:t>
            </w:r>
          </w:p>
          <w:p w14:paraId="1D460086" w14:textId="77777777" w:rsidR="00E01B40" w:rsidRPr="00EF1620" w:rsidRDefault="00E01B40" w:rsidP="00D70396">
            <w:pPr>
              <w:pStyle w:val="Description"/>
              <w:numPr>
                <w:ilvl w:val="0"/>
                <w:numId w:val="11"/>
              </w:numPr>
              <w:spacing w:after="120"/>
              <w:rPr>
                <w:i/>
                <w:iCs/>
                <w:color w:val="auto"/>
                <w:szCs w:val="22"/>
              </w:rPr>
            </w:pPr>
            <w:r w:rsidRPr="00EF1620">
              <w:rPr>
                <w:i/>
                <w:iCs/>
                <w:color w:val="auto"/>
                <w:szCs w:val="22"/>
              </w:rPr>
              <w:t>To ensure well connected and legible movement network that will provide a variety of routes for vehicles, pedestrians and cyclists both within the neighbourhood and to surrounding areas.</w:t>
            </w:r>
          </w:p>
          <w:p w14:paraId="15DFD2C6" w14:textId="001AC00A" w:rsidR="007E38CB" w:rsidRPr="00EF1620" w:rsidRDefault="00E01B40" w:rsidP="00D70396">
            <w:pPr>
              <w:pStyle w:val="Description"/>
              <w:numPr>
                <w:ilvl w:val="0"/>
                <w:numId w:val="11"/>
              </w:numPr>
              <w:spacing w:after="120"/>
              <w:rPr>
                <w:szCs w:val="22"/>
              </w:rPr>
            </w:pPr>
            <w:r w:rsidRPr="00EF1620">
              <w:rPr>
                <w:i/>
                <w:iCs/>
                <w:color w:val="auto"/>
                <w:szCs w:val="22"/>
              </w:rPr>
              <w:t>To provide public open space that enhances existing landscape values, protects significant and remnant vegetation, provides opportunity for stormwater management and improves the amenity for future residents.</w:t>
            </w:r>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tcPr>
          <w:p w14:paraId="47896BB5" w14:textId="77777777" w:rsidR="00E01B40" w:rsidRPr="00EF1620" w:rsidRDefault="00E01B40" w:rsidP="006D1007">
            <w:pPr>
              <w:pStyle w:val="Description"/>
              <w:spacing w:after="120"/>
              <w:rPr>
                <w:color w:val="auto"/>
                <w:szCs w:val="22"/>
              </w:rPr>
            </w:pPr>
          </w:p>
          <w:p w14:paraId="0EEC57C6" w14:textId="53643D1D" w:rsidR="007E38CB" w:rsidRPr="00EF1620" w:rsidRDefault="007E38CB" w:rsidP="006D1007">
            <w:pPr>
              <w:pStyle w:val="Description"/>
              <w:spacing w:after="120"/>
              <w:rPr>
                <w:color w:val="auto"/>
                <w:szCs w:val="22"/>
              </w:rPr>
            </w:pPr>
            <w:r w:rsidRPr="00EF1620">
              <w:rPr>
                <w:color w:val="auto"/>
                <w:szCs w:val="22"/>
              </w:rPr>
              <w:t xml:space="preserve">The proposed performance-based solution is consistent with the objectives of the development controls.  </w:t>
            </w:r>
          </w:p>
          <w:p w14:paraId="522441D3" w14:textId="6D267355" w:rsidR="00997E76" w:rsidRDefault="00997E76" w:rsidP="006D1007">
            <w:pPr>
              <w:pStyle w:val="Description"/>
              <w:spacing w:after="120"/>
              <w:rPr>
                <w:color w:val="auto"/>
                <w:szCs w:val="22"/>
              </w:rPr>
            </w:pPr>
            <w:r w:rsidRPr="00EF1620">
              <w:rPr>
                <w:color w:val="auto"/>
                <w:szCs w:val="22"/>
              </w:rPr>
              <w:t xml:space="preserve">The proposal will provided an increase in the variety of lot sizes available, and an additional 6 lots. </w:t>
            </w:r>
          </w:p>
          <w:p w14:paraId="5AC82623" w14:textId="77777777" w:rsidR="00FA75C8" w:rsidRDefault="00FA75C8" w:rsidP="006D1007">
            <w:pPr>
              <w:pStyle w:val="Description"/>
              <w:spacing w:after="120"/>
              <w:rPr>
                <w:color w:val="auto"/>
                <w:szCs w:val="22"/>
              </w:rPr>
            </w:pPr>
          </w:p>
          <w:p w14:paraId="084A26CD" w14:textId="369BE3D5" w:rsidR="00FA75C8" w:rsidRPr="00FA75C8" w:rsidRDefault="00FA75C8" w:rsidP="00FA75C8">
            <w:pPr>
              <w:pStyle w:val="Description"/>
              <w:spacing w:after="120"/>
              <w:rPr>
                <w:i/>
                <w:iCs/>
                <w:color w:val="auto"/>
                <w:szCs w:val="22"/>
              </w:rPr>
            </w:pPr>
            <w:r>
              <w:rPr>
                <w:i/>
                <w:iCs/>
                <w:color w:val="auto"/>
                <w:szCs w:val="22"/>
              </w:rPr>
              <w:t>“</w:t>
            </w:r>
            <w:r w:rsidRPr="00FA75C8">
              <w:rPr>
                <w:i/>
                <w:iCs/>
                <w:color w:val="auto"/>
                <w:szCs w:val="22"/>
              </w:rPr>
              <w:t>The end outcome of increased planned residential density is still achieved and facilitates providing a variety of lot sizes that facilitate a range of housing types in an appropriate location.</w:t>
            </w:r>
            <w:r>
              <w:rPr>
                <w:i/>
                <w:iCs/>
                <w:color w:val="auto"/>
                <w:szCs w:val="22"/>
              </w:rPr>
              <w:t>”</w:t>
            </w:r>
          </w:p>
          <w:p w14:paraId="46A5B04C" w14:textId="77777777" w:rsidR="00E01B40" w:rsidRPr="00EF1620" w:rsidRDefault="00E01B40" w:rsidP="006D1007">
            <w:pPr>
              <w:pStyle w:val="Description"/>
              <w:spacing w:after="120"/>
              <w:rPr>
                <w:szCs w:val="22"/>
              </w:rPr>
            </w:pPr>
          </w:p>
        </w:tc>
      </w:tr>
      <w:tr w:rsidR="007E38CB" w:rsidRPr="00EF1620" w14:paraId="4A2221C3" w14:textId="77777777" w:rsidTr="00997E76">
        <w:trPr>
          <w:trHeight w:val="409"/>
        </w:trPr>
        <w:tc>
          <w:tcPr>
            <w:tcW w:w="8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79D49" w14:textId="014C834A" w:rsidR="007E38CB" w:rsidRPr="00EF1620" w:rsidRDefault="007E38CB" w:rsidP="006D1007">
            <w:pPr>
              <w:pStyle w:val="Arial11"/>
              <w:rPr>
                <w:b/>
                <w:i w:val="0"/>
                <w:iCs w:val="0"/>
              </w:rPr>
            </w:pPr>
            <w:r w:rsidRPr="00EF1620">
              <w:rPr>
                <w:i w:val="0"/>
                <w:iCs w:val="0"/>
              </w:rPr>
              <w:t xml:space="preserve">Performance Criteria </w:t>
            </w: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89DA8C" w14:textId="77777777" w:rsidR="007E38CB" w:rsidRPr="00EF1620" w:rsidRDefault="007E38CB" w:rsidP="006D1007">
            <w:pPr>
              <w:pStyle w:val="Arial11"/>
              <w:rPr>
                <w:b/>
                <w:i w:val="0"/>
                <w:iCs w:val="0"/>
              </w:rPr>
            </w:pPr>
            <w:r w:rsidRPr="00EF1620">
              <w:rPr>
                <w:i w:val="0"/>
                <w:iCs w:val="0"/>
              </w:rPr>
              <w:t xml:space="preserve">Commentary </w:t>
            </w:r>
          </w:p>
          <w:p w14:paraId="7E9235AD" w14:textId="77777777" w:rsidR="007E38CB" w:rsidRPr="00EF1620" w:rsidRDefault="007E38CB" w:rsidP="006D1007">
            <w:pPr>
              <w:pStyle w:val="Arial11"/>
              <w:rPr>
                <w:b/>
                <w:i w:val="0"/>
                <w:iCs w:val="0"/>
              </w:rPr>
            </w:pPr>
            <w:r w:rsidRPr="00EF1620">
              <w:rPr>
                <w:i w:val="0"/>
                <w:iCs w:val="0"/>
              </w:rPr>
              <w:t>Detail how the proposed departure from the acceptable solution will still comply with the relevant performance criteria.</w:t>
            </w:r>
          </w:p>
        </w:tc>
      </w:tr>
      <w:tr w:rsidR="007E38CB" w:rsidRPr="00EF1620" w14:paraId="5EEC527D" w14:textId="77777777" w:rsidTr="00997E76">
        <w:trPr>
          <w:trHeight w:val="409"/>
        </w:trPr>
        <w:tc>
          <w:tcPr>
            <w:tcW w:w="82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760FAE" w14:textId="013ABB44" w:rsidR="007E38CB" w:rsidRPr="00EF1620" w:rsidRDefault="00CA65EB" w:rsidP="006D1007">
            <w:pPr>
              <w:pStyle w:val="Arial11"/>
            </w:pPr>
            <w:r w:rsidRPr="00EF1620">
              <w:rPr>
                <w:lang w:val="en-AU"/>
              </w:rPr>
              <w:lastRenderedPageBreak/>
              <w:t xml:space="preserve">P1 </w:t>
            </w:r>
            <w:r w:rsidR="00E01B40" w:rsidRPr="00EF1620">
              <w:rPr>
                <w:lang w:val="en-AU"/>
              </w:rPr>
              <w:t xml:space="preserve"> Development is undertaken in a coordinated manner that is consistent with the ILP.</w:t>
            </w:r>
          </w:p>
        </w:tc>
        <w:tc>
          <w:tcPr>
            <w:tcW w:w="6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6A9EDB1" w14:textId="77777777" w:rsidR="007E38CB" w:rsidRPr="00EF1620" w:rsidRDefault="00CA65EB" w:rsidP="006D1007">
            <w:pPr>
              <w:pStyle w:val="Arial11"/>
              <w:rPr>
                <w:i w:val="0"/>
                <w:iCs w:val="0"/>
              </w:rPr>
            </w:pPr>
            <w:r w:rsidRPr="00EF1620">
              <w:rPr>
                <w:i w:val="0"/>
                <w:iCs w:val="0"/>
              </w:rPr>
              <w:t xml:space="preserve">The proposed modification does differ to the ILP but, will be undertaken in a coordinated manner that is consistent with the ILP. </w:t>
            </w:r>
          </w:p>
          <w:p w14:paraId="3E4457E2" w14:textId="3AE1FF49" w:rsidR="00CA65EB" w:rsidRPr="007741D9" w:rsidRDefault="00A551B4" w:rsidP="006D1007">
            <w:pPr>
              <w:pStyle w:val="Arial11"/>
            </w:pPr>
            <w:r w:rsidRPr="00EF1620">
              <w:rPr>
                <w:i w:val="0"/>
                <w:iCs w:val="0"/>
              </w:rPr>
              <w:t xml:space="preserve">This modification is in accord with the vision for this URA - </w:t>
            </w:r>
            <w:r w:rsidRPr="00EF1620">
              <w:rPr>
                <w:lang w:val="en-AU"/>
              </w:rPr>
              <w:t>A variety of residential styles and densities will be provided by encouraging a mix of lot sizes and housing products at different price points.</w:t>
            </w:r>
          </w:p>
        </w:tc>
      </w:tr>
      <w:tr w:rsidR="007E38CB" w:rsidRPr="00EF1620" w14:paraId="66704117"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57A00" w14:textId="77777777" w:rsidR="007E38CB" w:rsidRPr="00EF1620" w:rsidRDefault="007E38CB" w:rsidP="006D1007">
            <w:pPr>
              <w:spacing w:after="120"/>
              <w:rPr>
                <w:b/>
                <w:bCs/>
                <w:szCs w:val="22"/>
              </w:rPr>
            </w:pPr>
            <w:r w:rsidRPr="00EF1620">
              <w:rPr>
                <w:b/>
                <w:bCs/>
                <w:szCs w:val="22"/>
              </w:rPr>
              <w:t xml:space="preserve">Demonstrate how the development will not have any adverse impacts as a result of the performance-based solution   </w:t>
            </w:r>
          </w:p>
          <w:p w14:paraId="57C61DC0" w14:textId="71BCA0A2" w:rsidR="007E38CB" w:rsidRPr="00EF1620" w:rsidRDefault="007E38CB" w:rsidP="006D1007">
            <w:pPr>
              <w:spacing w:after="120"/>
              <w:rPr>
                <w:b/>
                <w:bCs/>
                <w:i/>
                <w:iCs/>
                <w:szCs w:val="22"/>
              </w:rPr>
            </w:pPr>
          </w:p>
        </w:tc>
      </w:tr>
      <w:tr w:rsidR="007E38CB" w:rsidRPr="00EF1620" w14:paraId="297628AE" w14:textId="77777777" w:rsidTr="006D1007">
        <w:trPr>
          <w:trHeight w:val="409"/>
        </w:trPr>
        <w:tc>
          <w:tcPr>
            <w:tcW w:w="146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70F8C" w14:textId="77777777" w:rsidR="007E38CB" w:rsidRDefault="007E38CB" w:rsidP="006D1007">
            <w:pPr>
              <w:pStyle w:val="Description"/>
              <w:spacing w:after="120"/>
              <w:rPr>
                <w:color w:val="auto"/>
                <w:szCs w:val="22"/>
              </w:rPr>
            </w:pPr>
          </w:p>
          <w:p w14:paraId="57CA93C0" w14:textId="573F86A2" w:rsidR="008F59B3" w:rsidRDefault="008F59B3" w:rsidP="006D1007">
            <w:pPr>
              <w:pStyle w:val="Description"/>
              <w:spacing w:after="120"/>
              <w:rPr>
                <w:color w:val="auto"/>
                <w:szCs w:val="22"/>
              </w:rPr>
            </w:pPr>
            <w:r>
              <w:rPr>
                <w:color w:val="auto"/>
                <w:szCs w:val="22"/>
              </w:rPr>
              <w:t>As stated by the applicant :</w:t>
            </w:r>
          </w:p>
          <w:p w14:paraId="5BBF07A2" w14:textId="2DA7D7C8" w:rsidR="008F59B3" w:rsidRPr="008F59B3" w:rsidRDefault="008F59B3" w:rsidP="008F59B3">
            <w:pPr>
              <w:pStyle w:val="Description"/>
              <w:spacing w:after="120"/>
              <w:rPr>
                <w:i/>
                <w:iCs/>
                <w:color w:val="auto"/>
                <w:szCs w:val="22"/>
              </w:rPr>
            </w:pPr>
            <w:r>
              <w:rPr>
                <w:i/>
                <w:iCs/>
                <w:color w:val="auto"/>
                <w:szCs w:val="22"/>
              </w:rPr>
              <w:t>“</w:t>
            </w:r>
            <w:r w:rsidRPr="008F59B3">
              <w:rPr>
                <w:i/>
                <w:iCs/>
                <w:color w:val="auto"/>
                <w:szCs w:val="22"/>
              </w:rPr>
              <w:t>The proposed modified subdivision is consistent with the lot pattern of surrounding development within the URA within a new and emerging urban release area. The lot size variation specifically, does not result in adverse amenity impacts such as non-compliance with other planning controls or compromised landscape or visual privacy outcomes. The subdivision will be generally unnoticeable and have no impact on neighbouring properties with the modified components of the development contained within a new subdivision within an area of mixed lot sizes.</w:t>
            </w:r>
            <w:r>
              <w:rPr>
                <w:i/>
                <w:iCs/>
                <w:color w:val="auto"/>
                <w:szCs w:val="22"/>
              </w:rPr>
              <w:t>”</w:t>
            </w:r>
          </w:p>
          <w:p w14:paraId="51CF50C0" w14:textId="77777777" w:rsidR="008F59B3" w:rsidRPr="00EF1620" w:rsidRDefault="008F59B3" w:rsidP="006D1007">
            <w:pPr>
              <w:pStyle w:val="Description"/>
              <w:spacing w:after="120"/>
              <w:rPr>
                <w:color w:val="auto"/>
                <w:szCs w:val="22"/>
              </w:rPr>
            </w:pPr>
          </w:p>
          <w:p w14:paraId="3E5D0A15" w14:textId="0FFA81B4" w:rsidR="00E01B40" w:rsidRPr="00EF1620" w:rsidRDefault="00583D87" w:rsidP="006D1007">
            <w:pPr>
              <w:pStyle w:val="Description"/>
              <w:spacing w:after="120"/>
              <w:rPr>
                <w:color w:val="auto"/>
                <w:szCs w:val="22"/>
                <w:u w:val="single"/>
              </w:rPr>
            </w:pPr>
            <w:r w:rsidRPr="00EF1620">
              <w:rPr>
                <w:color w:val="auto"/>
                <w:szCs w:val="22"/>
                <w:u w:val="single"/>
              </w:rPr>
              <w:t>SDCP 2014 - Chpt NB3 - A1.1 &amp; A1.2</w:t>
            </w:r>
          </w:p>
          <w:p w14:paraId="6CA790BB" w14:textId="35778B24" w:rsidR="00E01B40" w:rsidRPr="00EF1620" w:rsidRDefault="00583D87" w:rsidP="006D1007">
            <w:pPr>
              <w:pStyle w:val="Description"/>
              <w:spacing w:after="120"/>
              <w:rPr>
                <w:color w:val="auto"/>
                <w:szCs w:val="22"/>
              </w:rPr>
            </w:pPr>
            <w:r w:rsidRPr="00EF1620">
              <w:rPr>
                <w:color w:val="auto"/>
                <w:szCs w:val="22"/>
              </w:rPr>
              <w:t xml:space="preserve">The proposed departure from A1.1 &amp; A1.2 will not result in an adverse impact </w:t>
            </w:r>
            <w:r w:rsidR="00F60E1E" w:rsidRPr="00EF1620">
              <w:rPr>
                <w:color w:val="auto"/>
                <w:szCs w:val="22"/>
              </w:rPr>
              <w:t>because</w:t>
            </w:r>
            <w:r w:rsidR="00270692" w:rsidRPr="00EF1620">
              <w:rPr>
                <w:color w:val="auto"/>
                <w:szCs w:val="22"/>
              </w:rPr>
              <w:t xml:space="preserve"> the proposed lots of 400m</w:t>
            </w:r>
            <w:r w:rsidR="00270692" w:rsidRPr="001073C0">
              <w:rPr>
                <w:color w:val="auto"/>
                <w:szCs w:val="22"/>
                <w:vertAlign w:val="superscript"/>
              </w:rPr>
              <w:t>2</w:t>
            </w:r>
            <w:r w:rsidR="00270692" w:rsidRPr="00EF1620">
              <w:rPr>
                <w:color w:val="auto"/>
                <w:szCs w:val="22"/>
              </w:rPr>
              <w:t xml:space="preserve"> will be</w:t>
            </w:r>
            <w:r w:rsidR="00F60E1E" w:rsidRPr="00EF1620">
              <w:rPr>
                <w:color w:val="auto"/>
                <w:szCs w:val="22"/>
              </w:rPr>
              <w:t>:</w:t>
            </w:r>
          </w:p>
          <w:p w14:paraId="0E9C08B2" w14:textId="26736FC2" w:rsidR="00F60E1E" w:rsidRPr="00EF1620" w:rsidRDefault="00F60E1E" w:rsidP="00D70396">
            <w:pPr>
              <w:pStyle w:val="Description"/>
              <w:numPr>
                <w:ilvl w:val="0"/>
                <w:numId w:val="27"/>
              </w:numPr>
              <w:spacing w:after="120"/>
              <w:rPr>
                <w:color w:val="auto"/>
                <w:szCs w:val="22"/>
              </w:rPr>
            </w:pPr>
            <w:r w:rsidRPr="00EF1620">
              <w:rPr>
                <w:color w:val="auto"/>
                <w:szCs w:val="22"/>
              </w:rPr>
              <w:t xml:space="preserve">sited within the URA, </w:t>
            </w:r>
            <w:r w:rsidR="0086392D" w:rsidRPr="00EF1620">
              <w:rPr>
                <w:color w:val="auto"/>
                <w:szCs w:val="22"/>
              </w:rPr>
              <w:t xml:space="preserve">ensuring </w:t>
            </w:r>
            <w:r w:rsidRPr="00EF1620">
              <w:rPr>
                <w:color w:val="auto"/>
                <w:szCs w:val="22"/>
              </w:rPr>
              <w:t xml:space="preserve">a variety of lot sizes </w:t>
            </w:r>
            <w:r w:rsidR="0086392D" w:rsidRPr="00EF1620">
              <w:rPr>
                <w:color w:val="auto"/>
                <w:szCs w:val="22"/>
              </w:rPr>
              <w:t xml:space="preserve">will be </w:t>
            </w:r>
            <w:r w:rsidR="005A3C74" w:rsidRPr="00EF1620">
              <w:rPr>
                <w:color w:val="auto"/>
                <w:szCs w:val="22"/>
              </w:rPr>
              <w:t xml:space="preserve">provided </w:t>
            </w:r>
            <w:r w:rsidR="00A910CE">
              <w:rPr>
                <w:color w:val="auto"/>
                <w:szCs w:val="22"/>
              </w:rPr>
              <w:t>enabling</w:t>
            </w:r>
            <w:r w:rsidR="005A3C74" w:rsidRPr="00EF1620">
              <w:rPr>
                <w:color w:val="auto"/>
                <w:szCs w:val="22"/>
              </w:rPr>
              <w:t xml:space="preserve"> housing diversity</w:t>
            </w:r>
            <w:r w:rsidR="0086392D" w:rsidRPr="00EF1620">
              <w:rPr>
                <w:color w:val="auto"/>
                <w:szCs w:val="22"/>
              </w:rPr>
              <w:t>;</w:t>
            </w:r>
          </w:p>
          <w:p w14:paraId="04FBDECD" w14:textId="43791D7C" w:rsidR="00270692" w:rsidRPr="00EF1620" w:rsidRDefault="00270692" w:rsidP="00D70396">
            <w:pPr>
              <w:pStyle w:val="Description"/>
              <w:numPr>
                <w:ilvl w:val="0"/>
                <w:numId w:val="27"/>
              </w:numPr>
              <w:spacing w:after="120"/>
              <w:rPr>
                <w:color w:val="auto"/>
                <w:szCs w:val="22"/>
              </w:rPr>
            </w:pPr>
            <w:r w:rsidRPr="00EF1620">
              <w:rPr>
                <w:color w:val="auto"/>
                <w:szCs w:val="22"/>
              </w:rPr>
              <w:t>connected to all services</w:t>
            </w:r>
            <w:r w:rsidR="0086392D" w:rsidRPr="00EF1620">
              <w:rPr>
                <w:color w:val="auto"/>
                <w:szCs w:val="22"/>
              </w:rPr>
              <w:t>;</w:t>
            </w:r>
            <w:r w:rsidRPr="00EF1620">
              <w:rPr>
                <w:color w:val="auto"/>
                <w:szCs w:val="22"/>
              </w:rPr>
              <w:t xml:space="preserve"> </w:t>
            </w:r>
          </w:p>
          <w:p w14:paraId="58A8A015" w14:textId="6C068D76" w:rsidR="00270692" w:rsidRPr="00EF1620" w:rsidRDefault="00270692" w:rsidP="00D70396">
            <w:pPr>
              <w:pStyle w:val="Description"/>
              <w:numPr>
                <w:ilvl w:val="0"/>
                <w:numId w:val="27"/>
              </w:numPr>
              <w:spacing w:after="120"/>
              <w:rPr>
                <w:color w:val="auto"/>
                <w:szCs w:val="22"/>
              </w:rPr>
            </w:pPr>
            <w:r w:rsidRPr="00EF1620">
              <w:rPr>
                <w:color w:val="auto"/>
                <w:szCs w:val="22"/>
              </w:rPr>
              <w:t xml:space="preserve">consistent with </w:t>
            </w:r>
            <w:r w:rsidR="0086392D" w:rsidRPr="00EF1620">
              <w:rPr>
                <w:color w:val="auto"/>
                <w:szCs w:val="22"/>
              </w:rPr>
              <w:t xml:space="preserve">overall </w:t>
            </w:r>
            <w:r w:rsidRPr="00EF1620">
              <w:rPr>
                <w:color w:val="auto"/>
                <w:szCs w:val="22"/>
              </w:rPr>
              <w:t xml:space="preserve">densities </w:t>
            </w:r>
            <w:r w:rsidR="00584EFF" w:rsidRPr="00EF1620">
              <w:rPr>
                <w:color w:val="auto"/>
                <w:szCs w:val="22"/>
              </w:rPr>
              <w:t>envisaged for this location</w:t>
            </w:r>
            <w:r w:rsidR="0086392D" w:rsidRPr="00EF1620">
              <w:rPr>
                <w:color w:val="auto"/>
                <w:szCs w:val="22"/>
              </w:rPr>
              <w:t>;</w:t>
            </w:r>
          </w:p>
          <w:p w14:paraId="7B7DF03C" w14:textId="4E4C6984" w:rsidR="00E01B40" w:rsidRPr="00DC2BD6" w:rsidRDefault="005A3C74" w:rsidP="00D70396">
            <w:pPr>
              <w:pStyle w:val="Description"/>
              <w:numPr>
                <w:ilvl w:val="0"/>
                <w:numId w:val="27"/>
              </w:numPr>
              <w:spacing w:after="120"/>
              <w:rPr>
                <w:color w:val="auto"/>
                <w:szCs w:val="22"/>
              </w:rPr>
            </w:pPr>
            <w:r w:rsidRPr="00EF1620">
              <w:rPr>
                <w:color w:val="auto"/>
                <w:szCs w:val="22"/>
              </w:rPr>
              <w:t>consistent with overall subdivision layout</w:t>
            </w:r>
            <w:r w:rsidR="00DB3033" w:rsidRPr="00EF1620">
              <w:rPr>
                <w:color w:val="auto"/>
                <w:szCs w:val="22"/>
              </w:rPr>
              <w:t xml:space="preserve">, with no changes to </w:t>
            </w:r>
            <w:r w:rsidR="007560CF" w:rsidRPr="00EF1620">
              <w:rPr>
                <w:color w:val="auto"/>
                <w:szCs w:val="22"/>
              </w:rPr>
              <w:t xml:space="preserve">street layout, </w:t>
            </w:r>
            <w:r w:rsidR="00DB3033" w:rsidRPr="00EF1620">
              <w:rPr>
                <w:color w:val="auto"/>
                <w:szCs w:val="22"/>
              </w:rPr>
              <w:t>open space provision</w:t>
            </w:r>
            <w:r w:rsidR="007560CF" w:rsidRPr="00EF1620">
              <w:rPr>
                <w:color w:val="auto"/>
                <w:szCs w:val="22"/>
              </w:rPr>
              <w:t>, and stormwater network</w:t>
            </w:r>
            <w:r w:rsidR="00DB3033" w:rsidRPr="00EF1620">
              <w:rPr>
                <w:color w:val="auto"/>
                <w:szCs w:val="22"/>
              </w:rPr>
              <w:t>;</w:t>
            </w:r>
          </w:p>
        </w:tc>
      </w:tr>
      <w:bookmarkEnd w:id="9"/>
    </w:tbl>
    <w:p w14:paraId="55FF922E" w14:textId="77777777" w:rsidR="000A09A6" w:rsidRPr="00EF1620" w:rsidRDefault="000A09A6" w:rsidP="007F1686">
      <w:pPr>
        <w:rPr>
          <w:b/>
          <w:bCs/>
          <w:szCs w:val="22"/>
        </w:rPr>
      </w:pPr>
    </w:p>
    <w:sectPr w:rsidR="000A09A6" w:rsidRPr="00EF1620" w:rsidSect="007104B9">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8566F" w14:textId="77777777" w:rsidR="004E3821" w:rsidRDefault="004E3821" w:rsidP="0042138A">
      <w:r>
        <w:separator/>
      </w:r>
    </w:p>
  </w:endnote>
  <w:endnote w:type="continuationSeparator" w:id="0">
    <w:p w14:paraId="3CB5251A" w14:textId="77777777" w:rsidR="004E3821" w:rsidRDefault="004E3821" w:rsidP="0042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0803" w14:textId="77777777" w:rsidR="0083002C" w:rsidRDefault="0083002C" w:rsidP="0042138A">
    <w:pPr>
      <w:pStyle w:val="Footer"/>
    </w:pPr>
  </w:p>
  <w:p w14:paraId="3E7735FA" w14:textId="77777777" w:rsidR="0083002C" w:rsidRDefault="008300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56928"/>
      <w:docPartObj>
        <w:docPartGallery w:val="Page Numbers (Bottom of Page)"/>
        <w:docPartUnique/>
      </w:docPartObj>
    </w:sdtPr>
    <w:sdtEndPr/>
    <w:sdtContent>
      <w:sdt>
        <w:sdtPr>
          <w:id w:val="1728636285"/>
          <w:docPartObj>
            <w:docPartGallery w:val="Page Numbers (Top of Page)"/>
            <w:docPartUnique/>
          </w:docPartObj>
        </w:sdtPr>
        <w:sdtEndPr/>
        <w:sdtContent>
          <w:p w14:paraId="0EEC9C37" w14:textId="77777777" w:rsidR="0083002C" w:rsidRDefault="0083002C" w:rsidP="00A52D0F">
            <w:pPr>
              <w:pStyle w:val="Footer"/>
              <w:jc w:val="right"/>
            </w:pPr>
            <w:r w:rsidRPr="00DF0240">
              <w:t xml:space="preserve">Page </w:t>
            </w:r>
            <w:r w:rsidRPr="00DF0240">
              <w:fldChar w:fldCharType="begin"/>
            </w:r>
            <w:r w:rsidRPr="00DF0240">
              <w:instrText xml:space="preserve"> PAGE </w:instrText>
            </w:r>
            <w:r w:rsidRPr="00DF0240">
              <w:fldChar w:fldCharType="separate"/>
            </w:r>
            <w:r w:rsidR="002400D4">
              <w:rPr>
                <w:noProof/>
              </w:rPr>
              <w:t>6</w:t>
            </w:r>
            <w:r w:rsidRPr="00DF0240">
              <w:fldChar w:fldCharType="end"/>
            </w:r>
            <w:r w:rsidRPr="00DF0240">
              <w:t xml:space="preserve"> of </w:t>
            </w:r>
            <w:r w:rsidRPr="00DF0240">
              <w:fldChar w:fldCharType="begin"/>
            </w:r>
            <w:r w:rsidRPr="00DF0240">
              <w:instrText xml:space="preserve"> NUMPAGES  </w:instrText>
            </w:r>
            <w:r w:rsidRPr="00DF0240">
              <w:fldChar w:fldCharType="separate"/>
            </w:r>
            <w:r w:rsidR="002400D4">
              <w:rPr>
                <w:noProof/>
              </w:rPr>
              <w:t>6</w:t>
            </w:r>
            <w:r w:rsidRPr="00DF0240">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345241"/>
      <w:docPartObj>
        <w:docPartGallery w:val="Page Numbers (Bottom of Page)"/>
        <w:docPartUnique/>
      </w:docPartObj>
    </w:sdtPr>
    <w:sdtEndPr>
      <w:rPr>
        <w:color w:val="7F7F7F" w:themeColor="background1" w:themeShade="7F"/>
        <w:spacing w:val="60"/>
      </w:rPr>
    </w:sdtEndPr>
    <w:sdtContent>
      <w:p w14:paraId="79894338" w14:textId="77777777" w:rsidR="0083002C" w:rsidRDefault="0083002C" w:rsidP="0042138A">
        <w:pPr>
          <w:pStyle w:val="Footer"/>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21E4B22F" w14:textId="77777777" w:rsidR="0083002C" w:rsidRDefault="0083002C" w:rsidP="0042138A">
    <w:pPr>
      <w:pStyle w:val="Footer"/>
    </w:pPr>
  </w:p>
  <w:p w14:paraId="5D946BD8" w14:textId="77777777" w:rsidR="0083002C" w:rsidRDefault="008300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27E0" w14:textId="77777777" w:rsidR="004E3821" w:rsidRDefault="004E3821" w:rsidP="0042138A">
      <w:r>
        <w:separator/>
      </w:r>
    </w:p>
  </w:footnote>
  <w:footnote w:type="continuationSeparator" w:id="0">
    <w:p w14:paraId="4044BE47" w14:textId="77777777" w:rsidR="004E3821" w:rsidRDefault="004E3821" w:rsidP="004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07E6" w14:textId="3427A15A" w:rsidR="00BC4E25" w:rsidRDefault="0083002C" w:rsidP="00BC4E25">
    <w:pPr>
      <w:keepNext/>
      <w:keepLines/>
      <w:rPr>
        <w:b/>
        <w:szCs w:val="22"/>
      </w:rPr>
    </w:pPr>
    <w:r>
      <w:t xml:space="preserve">Planning Report – </w:t>
    </w:r>
    <w:r w:rsidR="002400D4">
      <w:rPr>
        <w:b/>
      </w:rPr>
      <w:t>S4.55(2) -</w:t>
    </w:r>
    <w:r w:rsidR="00C655D5" w:rsidRPr="00C655D5">
      <w:t xml:space="preserve"> </w:t>
    </w:r>
    <w:r w:rsidR="002400D4">
      <w:t>MA2024/1310</w:t>
    </w:r>
    <w:bookmarkStart w:id="8" w:name="APPID1"/>
    <w:bookmarkEnd w:id="8"/>
    <w:r w:rsidR="00095229">
      <w:t xml:space="preserve"> mod to RA21/1003</w:t>
    </w:r>
  </w:p>
  <w:p w14:paraId="5662DA98" w14:textId="77777777" w:rsidR="0083002C" w:rsidRDefault="0083002C" w:rsidP="00A52D0F">
    <w:pP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EE0A" w14:textId="77777777" w:rsidR="0083002C" w:rsidRDefault="0083002C" w:rsidP="0042138A">
    <w:pPr>
      <w:pStyle w:val="Header"/>
    </w:pPr>
  </w:p>
  <w:p w14:paraId="0838CFED" w14:textId="77777777" w:rsidR="0083002C" w:rsidRDefault="008300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770"/>
    <w:multiLevelType w:val="multilevel"/>
    <w:tmpl w:val="066CDF8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5E512B"/>
    <w:multiLevelType w:val="hybridMultilevel"/>
    <w:tmpl w:val="86DE80F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C003F5"/>
    <w:multiLevelType w:val="hybridMultilevel"/>
    <w:tmpl w:val="0308A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451EEC"/>
    <w:multiLevelType w:val="hybridMultilevel"/>
    <w:tmpl w:val="4A24C1CC"/>
    <w:lvl w:ilvl="0" w:tplc="442E23C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763314"/>
    <w:multiLevelType w:val="hybridMultilevel"/>
    <w:tmpl w:val="5AD4F8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F30D98"/>
    <w:multiLevelType w:val="hybridMultilevel"/>
    <w:tmpl w:val="4C605E58"/>
    <w:lvl w:ilvl="0" w:tplc="49BE5682">
      <w:start w:val="3"/>
      <w:numFmt w:val="bullet"/>
      <w:lvlText w:val="-"/>
      <w:lvlJc w:val="left"/>
      <w:pPr>
        <w:ind w:left="720" w:hanging="360"/>
      </w:pPr>
      <w:rPr>
        <w:rFonts w:ascii="Arial" w:eastAsia="Times New Roman" w:hAnsi="Arial" w:cs="Arial" w:hint="default"/>
        <w:i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2711DF"/>
    <w:multiLevelType w:val="hybridMultilevel"/>
    <w:tmpl w:val="A6DCE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6A2ACD"/>
    <w:multiLevelType w:val="hybridMultilevel"/>
    <w:tmpl w:val="6810C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10278C"/>
    <w:multiLevelType w:val="hybridMultilevel"/>
    <w:tmpl w:val="2A8458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8A235D"/>
    <w:multiLevelType w:val="hybridMultilevel"/>
    <w:tmpl w:val="A0DC93CA"/>
    <w:lvl w:ilvl="0" w:tplc="57F27B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BF5CAD"/>
    <w:multiLevelType w:val="hybridMultilevel"/>
    <w:tmpl w:val="E6E229EE"/>
    <w:lvl w:ilvl="0" w:tplc="3648CC2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635A08"/>
    <w:multiLevelType w:val="hybridMultilevel"/>
    <w:tmpl w:val="B6C0588A"/>
    <w:lvl w:ilvl="0" w:tplc="A238AF5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3A90B2B"/>
    <w:multiLevelType w:val="hybridMultilevel"/>
    <w:tmpl w:val="1B0E2F5C"/>
    <w:lvl w:ilvl="0" w:tplc="399ED898">
      <w:start w:val="1"/>
      <w:numFmt w:val="decimal"/>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48F1774"/>
    <w:multiLevelType w:val="multilevel"/>
    <w:tmpl w:val="1C148FE0"/>
    <w:lvl w:ilvl="0">
      <w:start w:val="1"/>
      <w:numFmt w:val="decimal"/>
      <w:lvlText w:val="%1."/>
      <w:lvlJc w:val="left"/>
      <w:pPr>
        <w:ind w:left="360" w:hanging="360"/>
      </w:pPr>
      <w:rPr>
        <w:b/>
        <w:bCs w:val="0"/>
      </w:rPr>
    </w:lvl>
    <w:lvl w:ilvl="1">
      <w:start w:val="4"/>
      <w:numFmt w:val="decimal"/>
      <w:isLgl/>
      <w:lvlText w:val="%1.%2"/>
      <w:lvlJc w:val="left"/>
      <w:pPr>
        <w:ind w:left="912" w:hanging="552"/>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3A6D174E"/>
    <w:multiLevelType w:val="hybridMultilevel"/>
    <w:tmpl w:val="0FB4BAC8"/>
    <w:lvl w:ilvl="0" w:tplc="2CDE9588">
      <w:start w:val="1"/>
      <w:numFmt w:val="lowerRoman"/>
      <w:lvlText w:val="%1)"/>
      <w:lvlJc w:val="left"/>
      <w:pPr>
        <w:ind w:left="1080" w:hanging="72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FF5CF5"/>
    <w:multiLevelType w:val="hybridMultilevel"/>
    <w:tmpl w:val="1DB884BE"/>
    <w:lvl w:ilvl="0" w:tplc="5C9418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3F29A3"/>
    <w:multiLevelType w:val="hybridMultilevel"/>
    <w:tmpl w:val="EBC6A590"/>
    <w:lvl w:ilvl="0" w:tplc="F16C5554">
      <w:start w:val="1"/>
      <w:numFmt w:val="decimal"/>
      <w:lvlText w:val="%1."/>
      <w:lvlJc w:val="left"/>
      <w:pPr>
        <w:ind w:left="360" w:hanging="360"/>
      </w:pPr>
      <w:rPr>
        <w:b/>
        <w:bCs w:val="0"/>
        <w:sz w:val="28"/>
        <w:szCs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14406F2"/>
    <w:multiLevelType w:val="hybridMultilevel"/>
    <w:tmpl w:val="862AA118"/>
    <w:lvl w:ilvl="0" w:tplc="693A39C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08336F"/>
    <w:multiLevelType w:val="hybridMultilevel"/>
    <w:tmpl w:val="DE68D494"/>
    <w:lvl w:ilvl="0" w:tplc="302EAA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2322DD"/>
    <w:multiLevelType w:val="hybridMultilevel"/>
    <w:tmpl w:val="6A220D48"/>
    <w:lvl w:ilvl="0" w:tplc="2E5E444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507579"/>
    <w:multiLevelType w:val="hybridMultilevel"/>
    <w:tmpl w:val="4E92BA08"/>
    <w:lvl w:ilvl="0" w:tplc="98207A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9B19CB"/>
    <w:multiLevelType w:val="hybridMultilevel"/>
    <w:tmpl w:val="D0E6B7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BC088A"/>
    <w:multiLevelType w:val="hybridMultilevel"/>
    <w:tmpl w:val="52C6E184"/>
    <w:lvl w:ilvl="0" w:tplc="F238E46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B010F"/>
    <w:multiLevelType w:val="hybridMultilevel"/>
    <w:tmpl w:val="EB084D60"/>
    <w:lvl w:ilvl="0" w:tplc="8AF2006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0E15848"/>
    <w:multiLevelType w:val="hybridMultilevel"/>
    <w:tmpl w:val="4E6ABFF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4985FC9"/>
    <w:multiLevelType w:val="hybridMultilevel"/>
    <w:tmpl w:val="F858D5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730795B"/>
    <w:multiLevelType w:val="hybridMultilevel"/>
    <w:tmpl w:val="8872EF0A"/>
    <w:lvl w:ilvl="0" w:tplc="A8F8DE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16F11E6"/>
    <w:multiLevelType w:val="hybridMultilevel"/>
    <w:tmpl w:val="5AD0366C"/>
    <w:lvl w:ilvl="0" w:tplc="3CBAFDF2">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D95619"/>
    <w:multiLevelType w:val="hybridMultilevel"/>
    <w:tmpl w:val="C26C629A"/>
    <w:lvl w:ilvl="0" w:tplc="332C87AE">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9674A8"/>
    <w:multiLevelType w:val="hybridMultilevel"/>
    <w:tmpl w:val="EDBC0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746235"/>
    <w:multiLevelType w:val="hybridMultilevel"/>
    <w:tmpl w:val="CD7C8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E07DB1"/>
    <w:multiLevelType w:val="hybridMultilevel"/>
    <w:tmpl w:val="1AE673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D767BEA"/>
    <w:multiLevelType w:val="hybridMultilevel"/>
    <w:tmpl w:val="4192DE74"/>
    <w:lvl w:ilvl="0" w:tplc="B5EEE89A">
      <w:start w:val="4"/>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1A01BE"/>
    <w:multiLevelType w:val="hybridMultilevel"/>
    <w:tmpl w:val="F30CD0C2"/>
    <w:lvl w:ilvl="0" w:tplc="2A8A4B40">
      <w:start w:val="1"/>
      <w:numFmt w:val="lowerRoman"/>
      <w:lvlText w:val="%1."/>
      <w:lvlJc w:val="left"/>
      <w:pPr>
        <w:ind w:left="720" w:hanging="72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138178216">
    <w:abstractNumId w:val="0"/>
  </w:num>
  <w:num w:numId="2" w16cid:durableId="1229150206">
    <w:abstractNumId w:val="14"/>
  </w:num>
  <w:num w:numId="3" w16cid:durableId="352001449">
    <w:abstractNumId w:val="28"/>
  </w:num>
  <w:num w:numId="4" w16cid:durableId="1603102925">
    <w:abstractNumId w:val="31"/>
  </w:num>
  <w:num w:numId="5" w16cid:durableId="1701394632">
    <w:abstractNumId w:val="16"/>
  </w:num>
  <w:num w:numId="6" w16cid:durableId="1639146476">
    <w:abstractNumId w:val="29"/>
  </w:num>
  <w:num w:numId="7" w16cid:durableId="1330670756">
    <w:abstractNumId w:val="33"/>
  </w:num>
  <w:num w:numId="8" w16cid:durableId="491792925">
    <w:abstractNumId w:val="13"/>
  </w:num>
  <w:num w:numId="9" w16cid:durableId="805124203">
    <w:abstractNumId w:val="1"/>
  </w:num>
  <w:num w:numId="10" w16cid:durableId="1781954246">
    <w:abstractNumId w:val="21"/>
  </w:num>
  <w:num w:numId="11" w16cid:durableId="189881445">
    <w:abstractNumId w:val="34"/>
  </w:num>
  <w:num w:numId="12" w16cid:durableId="1969969085">
    <w:abstractNumId w:val="12"/>
  </w:num>
  <w:num w:numId="13" w16cid:durableId="1578055040">
    <w:abstractNumId w:val="15"/>
  </w:num>
  <w:num w:numId="14" w16cid:durableId="479033517">
    <w:abstractNumId w:val="26"/>
  </w:num>
  <w:num w:numId="15" w16cid:durableId="1790202539">
    <w:abstractNumId w:val="24"/>
  </w:num>
  <w:num w:numId="16" w16cid:durableId="522479324">
    <w:abstractNumId w:val="11"/>
  </w:num>
  <w:num w:numId="17" w16cid:durableId="595867901">
    <w:abstractNumId w:val="32"/>
  </w:num>
  <w:num w:numId="18" w16cid:durableId="1843155741">
    <w:abstractNumId w:val="17"/>
  </w:num>
  <w:num w:numId="19" w16cid:durableId="1790775854">
    <w:abstractNumId w:val="18"/>
  </w:num>
  <w:num w:numId="20" w16cid:durableId="445347035">
    <w:abstractNumId w:val="20"/>
  </w:num>
  <w:num w:numId="21" w16cid:durableId="1918439608">
    <w:abstractNumId w:val="19"/>
  </w:num>
  <w:num w:numId="22" w16cid:durableId="979269653">
    <w:abstractNumId w:val="10"/>
  </w:num>
  <w:num w:numId="23" w16cid:durableId="255483145">
    <w:abstractNumId w:val="22"/>
  </w:num>
  <w:num w:numId="24" w16cid:durableId="1975405070">
    <w:abstractNumId w:val="23"/>
  </w:num>
  <w:num w:numId="25" w16cid:durableId="157352740">
    <w:abstractNumId w:val="3"/>
  </w:num>
  <w:num w:numId="26" w16cid:durableId="1026753389">
    <w:abstractNumId w:val="9"/>
  </w:num>
  <w:num w:numId="27" w16cid:durableId="1442140789">
    <w:abstractNumId w:val="2"/>
  </w:num>
  <w:num w:numId="28" w16cid:durableId="1618222538">
    <w:abstractNumId w:val="30"/>
  </w:num>
  <w:num w:numId="29" w16cid:durableId="1125780644">
    <w:abstractNumId w:val="4"/>
  </w:num>
  <w:num w:numId="30" w16cid:durableId="2002812555">
    <w:abstractNumId w:val="27"/>
  </w:num>
  <w:num w:numId="31" w16cid:durableId="345138944">
    <w:abstractNumId w:val="4"/>
  </w:num>
  <w:num w:numId="32" w16cid:durableId="1346860693">
    <w:abstractNumId w:val="8"/>
  </w:num>
  <w:num w:numId="33" w16cid:durableId="2074157558">
    <w:abstractNumId w:val="6"/>
  </w:num>
  <w:num w:numId="34" w16cid:durableId="906454100">
    <w:abstractNumId w:val="5"/>
  </w:num>
  <w:num w:numId="35" w16cid:durableId="1800565701">
    <w:abstractNumId w:val="7"/>
  </w:num>
  <w:num w:numId="36" w16cid:durableId="1564023514">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t7AwNDIzMjSxMDNR0lEKTi0uzszPAykwrgUALl70GCwAAAA="/>
    <w:docVar w:name="DefaultRecordType" w:val="7b0HYBxJliUmL23Ke39K9UrX4HShCIBgEyTYkEAQ7MGIzeaS7B1pRyMpqyqBymVWZV1mFkDM7Z28995777333nvvvfe6O51OJ/ff/z9cZmQBbPbOStrJniGAqsgfP358Hz8ifo1f89f4NX6N//v//r//b/zE/349/PJbnZb5tK2rZTFNn1bT9SJfts1v+P8A"/>
  </w:docVars>
  <w:rsids>
    <w:rsidRoot w:val="00B2041D"/>
    <w:rsid w:val="00000081"/>
    <w:rsid w:val="000004DA"/>
    <w:rsid w:val="000006F4"/>
    <w:rsid w:val="00000B53"/>
    <w:rsid w:val="00000FF8"/>
    <w:rsid w:val="00001153"/>
    <w:rsid w:val="000011A4"/>
    <w:rsid w:val="00001588"/>
    <w:rsid w:val="000017CE"/>
    <w:rsid w:val="00001A5C"/>
    <w:rsid w:val="00001C1F"/>
    <w:rsid w:val="00001CEF"/>
    <w:rsid w:val="00001FAB"/>
    <w:rsid w:val="000025FD"/>
    <w:rsid w:val="00004EC5"/>
    <w:rsid w:val="00005374"/>
    <w:rsid w:val="0000555C"/>
    <w:rsid w:val="00005E23"/>
    <w:rsid w:val="000061B3"/>
    <w:rsid w:val="00006670"/>
    <w:rsid w:val="00007226"/>
    <w:rsid w:val="00007531"/>
    <w:rsid w:val="00007B42"/>
    <w:rsid w:val="000101CF"/>
    <w:rsid w:val="000104A2"/>
    <w:rsid w:val="0001098A"/>
    <w:rsid w:val="00010BDB"/>
    <w:rsid w:val="000116A7"/>
    <w:rsid w:val="00011E16"/>
    <w:rsid w:val="0001211D"/>
    <w:rsid w:val="000122E0"/>
    <w:rsid w:val="00013BE2"/>
    <w:rsid w:val="00014E58"/>
    <w:rsid w:val="0001544A"/>
    <w:rsid w:val="00015A37"/>
    <w:rsid w:val="00015DBB"/>
    <w:rsid w:val="0001616C"/>
    <w:rsid w:val="00016455"/>
    <w:rsid w:val="0001660E"/>
    <w:rsid w:val="00017C21"/>
    <w:rsid w:val="00017F14"/>
    <w:rsid w:val="00020850"/>
    <w:rsid w:val="00020D2E"/>
    <w:rsid w:val="00021474"/>
    <w:rsid w:val="00021B97"/>
    <w:rsid w:val="00021D5B"/>
    <w:rsid w:val="00022377"/>
    <w:rsid w:val="00022BF7"/>
    <w:rsid w:val="00023695"/>
    <w:rsid w:val="00023A1E"/>
    <w:rsid w:val="000247AA"/>
    <w:rsid w:val="00024D3B"/>
    <w:rsid w:val="00024FFB"/>
    <w:rsid w:val="0002517E"/>
    <w:rsid w:val="0002518F"/>
    <w:rsid w:val="0002549E"/>
    <w:rsid w:val="0002558F"/>
    <w:rsid w:val="00025607"/>
    <w:rsid w:val="00025DE8"/>
    <w:rsid w:val="00026728"/>
    <w:rsid w:val="000278A3"/>
    <w:rsid w:val="00027C09"/>
    <w:rsid w:val="00027E82"/>
    <w:rsid w:val="00030028"/>
    <w:rsid w:val="0003049E"/>
    <w:rsid w:val="00031127"/>
    <w:rsid w:val="00031544"/>
    <w:rsid w:val="00031D44"/>
    <w:rsid w:val="00032537"/>
    <w:rsid w:val="00032750"/>
    <w:rsid w:val="00032C99"/>
    <w:rsid w:val="00032D37"/>
    <w:rsid w:val="00032EA3"/>
    <w:rsid w:val="000331E7"/>
    <w:rsid w:val="0003358E"/>
    <w:rsid w:val="000335A2"/>
    <w:rsid w:val="0003366A"/>
    <w:rsid w:val="00033B44"/>
    <w:rsid w:val="00033BB8"/>
    <w:rsid w:val="0003424A"/>
    <w:rsid w:val="00035BD7"/>
    <w:rsid w:val="00036440"/>
    <w:rsid w:val="000364B7"/>
    <w:rsid w:val="0004019B"/>
    <w:rsid w:val="000405AF"/>
    <w:rsid w:val="00040A30"/>
    <w:rsid w:val="00040AC8"/>
    <w:rsid w:val="00040C2E"/>
    <w:rsid w:val="0004100C"/>
    <w:rsid w:val="0004116D"/>
    <w:rsid w:val="000420B0"/>
    <w:rsid w:val="000440B7"/>
    <w:rsid w:val="0004424F"/>
    <w:rsid w:val="00044D69"/>
    <w:rsid w:val="00044EE9"/>
    <w:rsid w:val="0004531E"/>
    <w:rsid w:val="00045496"/>
    <w:rsid w:val="00046275"/>
    <w:rsid w:val="000466B7"/>
    <w:rsid w:val="00046C19"/>
    <w:rsid w:val="0004738B"/>
    <w:rsid w:val="00047474"/>
    <w:rsid w:val="00047728"/>
    <w:rsid w:val="0004783F"/>
    <w:rsid w:val="000479C0"/>
    <w:rsid w:val="0005015C"/>
    <w:rsid w:val="00050220"/>
    <w:rsid w:val="00050585"/>
    <w:rsid w:val="000507CD"/>
    <w:rsid w:val="00050ACC"/>
    <w:rsid w:val="00051E57"/>
    <w:rsid w:val="00051F29"/>
    <w:rsid w:val="00051F72"/>
    <w:rsid w:val="00052136"/>
    <w:rsid w:val="00052877"/>
    <w:rsid w:val="00052AD2"/>
    <w:rsid w:val="00052B76"/>
    <w:rsid w:val="00053041"/>
    <w:rsid w:val="0005311E"/>
    <w:rsid w:val="00053845"/>
    <w:rsid w:val="00054977"/>
    <w:rsid w:val="00054A82"/>
    <w:rsid w:val="00054B30"/>
    <w:rsid w:val="000551A9"/>
    <w:rsid w:val="000554BD"/>
    <w:rsid w:val="000558B5"/>
    <w:rsid w:val="0005613C"/>
    <w:rsid w:val="00056305"/>
    <w:rsid w:val="0005676C"/>
    <w:rsid w:val="000570CF"/>
    <w:rsid w:val="000577D5"/>
    <w:rsid w:val="00057E75"/>
    <w:rsid w:val="000600A2"/>
    <w:rsid w:val="000602A0"/>
    <w:rsid w:val="0006102F"/>
    <w:rsid w:val="00061C82"/>
    <w:rsid w:val="00061CBB"/>
    <w:rsid w:val="0006242F"/>
    <w:rsid w:val="00062B51"/>
    <w:rsid w:val="00062BA8"/>
    <w:rsid w:val="0006317A"/>
    <w:rsid w:val="00063878"/>
    <w:rsid w:val="00063976"/>
    <w:rsid w:val="00063CEB"/>
    <w:rsid w:val="0006464F"/>
    <w:rsid w:val="00065365"/>
    <w:rsid w:val="00065A02"/>
    <w:rsid w:val="00065D1E"/>
    <w:rsid w:val="0006622E"/>
    <w:rsid w:val="00066A42"/>
    <w:rsid w:val="000670A1"/>
    <w:rsid w:val="000672B9"/>
    <w:rsid w:val="00067F64"/>
    <w:rsid w:val="0007045F"/>
    <w:rsid w:val="000704E5"/>
    <w:rsid w:val="00070E47"/>
    <w:rsid w:val="0007117D"/>
    <w:rsid w:val="00071490"/>
    <w:rsid w:val="00071E7F"/>
    <w:rsid w:val="000723B3"/>
    <w:rsid w:val="00073181"/>
    <w:rsid w:val="00073937"/>
    <w:rsid w:val="00073F87"/>
    <w:rsid w:val="0007401A"/>
    <w:rsid w:val="00074A49"/>
    <w:rsid w:val="00074C55"/>
    <w:rsid w:val="00074FDB"/>
    <w:rsid w:val="00075265"/>
    <w:rsid w:val="00075705"/>
    <w:rsid w:val="000763DC"/>
    <w:rsid w:val="00076734"/>
    <w:rsid w:val="0007731C"/>
    <w:rsid w:val="000776B2"/>
    <w:rsid w:val="00077792"/>
    <w:rsid w:val="000777EA"/>
    <w:rsid w:val="00077AB7"/>
    <w:rsid w:val="000803EF"/>
    <w:rsid w:val="000806D1"/>
    <w:rsid w:val="000807DD"/>
    <w:rsid w:val="00080D69"/>
    <w:rsid w:val="00081054"/>
    <w:rsid w:val="000815E1"/>
    <w:rsid w:val="00081E51"/>
    <w:rsid w:val="000821FB"/>
    <w:rsid w:val="00082A64"/>
    <w:rsid w:val="00082B35"/>
    <w:rsid w:val="00082B3A"/>
    <w:rsid w:val="00082BFA"/>
    <w:rsid w:val="00082F2D"/>
    <w:rsid w:val="000839B0"/>
    <w:rsid w:val="00083A41"/>
    <w:rsid w:val="00083DD7"/>
    <w:rsid w:val="00084A17"/>
    <w:rsid w:val="00084FD9"/>
    <w:rsid w:val="0008509C"/>
    <w:rsid w:val="0008520F"/>
    <w:rsid w:val="00085304"/>
    <w:rsid w:val="00085625"/>
    <w:rsid w:val="00085B66"/>
    <w:rsid w:val="00085D03"/>
    <w:rsid w:val="00086BC4"/>
    <w:rsid w:val="00086DE8"/>
    <w:rsid w:val="000871CC"/>
    <w:rsid w:val="0009068B"/>
    <w:rsid w:val="0009151A"/>
    <w:rsid w:val="00091A3D"/>
    <w:rsid w:val="00092D8B"/>
    <w:rsid w:val="00093ACF"/>
    <w:rsid w:val="00093BAA"/>
    <w:rsid w:val="00093CDD"/>
    <w:rsid w:val="00094198"/>
    <w:rsid w:val="000949FB"/>
    <w:rsid w:val="00095229"/>
    <w:rsid w:val="00095537"/>
    <w:rsid w:val="00096F3A"/>
    <w:rsid w:val="00096F9A"/>
    <w:rsid w:val="000971A4"/>
    <w:rsid w:val="00097824"/>
    <w:rsid w:val="00097B7D"/>
    <w:rsid w:val="000A032B"/>
    <w:rsid w:val="000A0839"/>
    <w:rsid w:val="000A09A6"/>
    <w:rsid w:val="000A0E81"/>
    <w:rsid w:val="000A122E"/>
    <w:rsid w:val="000A19A3"/>
    <w:rsid w:val="000A1BA4"/>
    <w:rsid w:val="000A217B"/>
    <w:rsid w:val="000A2272"/>
    <w:rsid w:val="000A22BB"/>
    <w:rsid w:val="000A25F7"/>
    <w:rsid w:val="000A28F2"/>
    <w:rsid w:val="000A3584"/>
    <w:rsid w:val="000A3592"/>
    <w:rsid w:val="000A40F6"/>
    <w:rsid w:val="000A5175"/>
    <w:rsid w:val="000A569B"/>
    <w:rsid w:val="000A579A"/>
    <w:rsid w:val="000A6020"/>
    <w:rsid w:val="000A639F"/>
    <w:rsid w:val="000A653D"/>
    <w:rsid w:val="000A686D"/>
    <w:rsid w:val="000A6EDC"/>
    <w:rsid w:val="000A7065"/>
    <w:rsid w:val="000A784E"/>
    <w:rsid w:val="000A7D91"/>
    <w:rsid w:val="000A7EB2"/>
    <w:rsid w:val="000B02DA"/>
    <w:rsid w:val="000B0D33"/>
    <w:rsid w:val="000B1BB5"/>
    <w:rsid w:val="000B202C"/>
    <w:rsid w:val="000B21B2"/>
    <w:rsid w:val="000B23DD"/>
    <w:rsid w:val="000B323C"/>
    <w:rsid w:val="000B3594"/>
    <w:rsid w:val="000B3C12"/>
    <w:rsid w:val="000B3C4C"/>
    <w:rsid w:val="000B4E47"/>
    <w:rsid w:val="000B5229"/>
    <w:rsid w:val="000B5B98"/>
    <w:rsid w:val="000B5D4E"/>
    <w:rsid w:val="000B6939"/>
    <w:rsid w:val="000B6D21"/>
    <w:rsid w:val="000B7993"/>
    <w:rsid w:val="000C03B6"/>
    <w:rsid w:val="000C0477"/>
    <w:rsid w:val="000C070E"/>
    <w:rsid w:val="000C0D50"/>
    <w:rsid w:val="000C1085"/>
    <w:rsid w:val="000C13D5"/>
    <w:rsid w:val="000C1DCD"/>
    <w:rsid w:val="000C3346"/>
    <w:rsid w:val="000C3A9F"/>
    <w:rsid w:val="000C43A0"/>
    <w:rsid w:val="000C4531"/>
    <w:rsid w:val="000C4572"/>
    <w:rsid w:val="000C4756"/>
    <w:rsid w:val="000C48BB"/>
    <w:rsid w:val="000C4E58"/>
    <w:rsid w:val="000C5C12"/>
    <w:rsid w:val="000C619B"/>
    <w:rsid w:val="000C6348"/>
    <w:rsid w:val="000C67BA"/>
    <w:rsid w:val="000C6E49"/>
    <w:rsid w:val="000C7134"/>
    <w:rsid w:val="000C71B5"/>
    <w:rsid w:val="000C7F8E"/>
    <w:rsid w:val="000D0514"/>
    <w:rsid w:val="000D066A"/>
    <w:rsid w:val="000D0FDD"/>
    <w:rsid w:val="000D1628"/>
    <w:rsid w:val="000D1DAE"/>
    <w:rsid w:val="000D216B"/>
    <w:rsid w:val="000D262D"/>
    <w:rsid w:val="000D28B9"/>
    <w:rsid w:val="000D3007"/>
    <w:rsid w:val="000D3B6B"/>
    <w:rsid w:val="000D3CC5"/>
    <w:rsid w:val="000D3E29"/>
    <w:rsid w:val="000D3FC6"/>
    <w:rsid w:val="000D464E"/>
    <w:rsid w:val="000D525D"/>
    <w:rsid w:val="000D5387"/>
    <w:rsid w:val="000D579A"/>
    <w:rsid w:val="000D60FF"/>
    <w:rsid w:val="000D657A"/>
    <w:rsid w:val="000D670C"/>
    <w:rsid w:val="000D70E3"/>
    <w:rsid w:val="000D76F0"/>
    <w:rsid w:val="000D7896"/>
    <w:rsid w:val="000D7B41"/>
    <w:rsid w:val="000D7B8B"/>
    <w:rsid w:val="000D7C4A"/>
    <w:rsid w:val="000E004B"/>
    <w:rsid w:val="000E017D"/>
    <w:rsid w:val="000E026B"/>
    <w:rsid w:val="000E0270"/>
    <w:rsid w:val="000E048D"/>
    <w:rsid w:val="000E0592"/>
    <w:rsid w:val="000E07E9"/>
    <w:rsid w:val="000E0A21"/>
    <w:rsid w:val="000E0D12"/>
    <w:rsid w:val="000E13FC"/>
    <w:rsid w:val="000E15D1"/>
    <w:rsid w:val="000E1602"/>
    <w:rsid w:val="000E1F37"/>
    <w:rsid w:val="000E2A62"/>
    <w:rsid w:val="000E2DE7"/>
    <w:rsid w:val="000E3461"/>
    <w:rsid w:val="000E3914"/>
    <w:rsid w:val="000E41A8"/>
    <w:rsid w:val="000E4765"/>
    <w:rsid w:val="000E509D"/>
    <w:rsid w:val="000E5791"/>
    <w:rsid w:val="000E5863"/>
    <w:rsid w:val="000E60ED"/>
    <w:rsid w:val="000E64A4"/>
    <w:rsid w:val="000E680B"/>
    <w:rsid w:val="000E6A38"/>
    <w:rsid w:val="000E6BFC"/>
    <w:rsid w:val="000E7A39"/>
    <w:rsid w:val="000F007C"/>
    <w:rsid w:val="000F0181"/>
    <w:rsid w:val="000F0B26"/>
    <w:rsid w:val="000F0E52"/>
    <w:rsid w:val="000F1089"/>
    <w:rsid w:val="000F12B3"/>
    <w:rsid w:val="000F1616"/>
    <w:rsid w:val="000F2639"/>
    <w:rsid w:val="000F2A1C"/>
    <w:rsid w:val="000F304E"/>
    <w:rsid w:val="000F317E"/>
    <w:rsid w:val="000F438A"/>
    <w:rsid w:val="000F440D"/>
    <w:rsid w:val="000F457C"/>
    <w:rsid w:val="000F4A61"/>
    <w:rsid w:val="000F4BBD"/>
    <w:rsid w:val="000F4E33"/>
    <w:rsid w:val="000F6396"/>
    <w:rsid w:val="000F7980"/>
    <w:rsid w:val="00100853"/>
    <w:rsid w:val="00101C6B"/>
    <w:rsid w:val="0010205E"/>
    <w:rsid w:val="00102BBA"/>
    <w:rsid w:val="001031A7"/>
    <w:rsid w:val="00103784"/>
    <w:rsid w:val="0010383E"/>
    <w:rsid w:val="00103AF7"/>
    <w:rsid w:val="00103B28"/>
    <w:rsid w:val="0010404B"/>
    <w:rsid w:val="0010455A"/>
    <w:rsid w:val="00104691"/>
    <w:rsid w:val="00104FF2"/>
    <w:rsid w:val="001051CF"/>
    <w:rsid w:val="001051FC"/>
    <w:rsid w:val="001053F5"/>
    <w:rsid w:val="001057FE"/>
    <w:rsid w:val="00105CEC"/>
    <w:rsid w:val="001061BF"/>
    <w:rsid w:val="00106496"/>
    <w:rsid w:val="00106B80"/>
    <w:rsid w:val="00106FE4"/>
    <w:rsid w:val="0010716A"/>
    <w:rsid w:val="00107265"/>
    <w:rsid w:val="0010730B"/>
    <w:rsid w:val="001073C0"/>
    <w:rsid w:val="001078BB"/>
    <w:rsid w:val="001078D2"/>
    <w:rsid w:val="00110633"/>
    <w:rsid w:val="00110E99"/>
    <w:rsid w:val="00111673"/>
    <w:rsid w:val="00111721"/>
    <w:rsid w:val="00111DBE"/>
    <w:rsid w:val="00111E45"/>
    <w:rsid w:val="001120EE"/>
    <w:rsid w:val="00112279"/>
    <w:rsid w:val="001128C2"/>
    <w:rsid w:val="00112C6A"/>
    <w:rsid w:val="00112EF8"/>
    <w:rsid w:val="00113144"/>
    <w:rsid w:val="0011396F"/>
    <w:rsid w:val="00113D17"/>
    <w:rsid w:val="001140EA"/>
    <w:rsid w:val="001142E3"/>
    <w:rsid w:val="001143B9"/>
    <w:rsid w:val="00114472"/>
    <w:rsid w:val="00114830"/>
    <w:rsid w:val="001148EC"/>
    <w:rsid w:val="00114BC5"/>
    <w:rsid w:val="001157EE"/>
    <w:rsid w:val="001162C5"/>
    <w:rsid w:val="00116397"/>
    <w:rsid w:val="0011654D"/>
    <w:rsid w:val="00116669"/>
    <w:rsid w:val="001166FB"/>
    <w:rsid w:val="00116AB7"/>
    <w:rsid w:val="001175B1"/>
    <w:rsid w:val="00120788"/>
    <w:rsid w:val="00120F5D"/>
    <w:rsid w:val="00121085"/>
    <w:rsid w:val="001210D0"/>
    <w:rsid w:val="00121386"/>
    <w:rsid w:val="00121831"/>
    <w:rsid w:val="0012194F"/>
    <w:rsid w:val="00121DFD"/>
    <w:rsid w:val="001220E3"/>
    <w:rsid w:val="00122F90"/>
    <w:rsid w:val="00123247"/>
    <w:rsid w:val="00123BED"/>
    <w:rsid w:val="00123C19"/>
    <w:rsid w:val="00124112"/>
    <w:rsid w:val="00125990"/>
    <w:rsid w:val="00125D5C"/>
    <w:rsid w:val="00126181"/>
    <w:rsid w:val="00126356"/>
    <w:rsid w:val="00126D2D"/>
    <w:rsid w:val="0012795F"/>
    <w:rsid w:val="00127BD6"/>
    <w:rsid w:val="00127C14"/>
    <w:rsid w:val="0013215D"/>
    <w:rsid w:val="00132540"/>
    <w:rsid w:val="00132A19"/>
    <w:rsid w:val="0013320B"/>
    <w:rsid w:val="001342B3"/>
    <w:rsid w:val="00134460"/>
    <w:rsid w:val="001349D9"/>
    <w:rsid w:val="00134A51"/>
    <w:rsid w:val="00134C36"/>
    <w:rsid w:val="00134ED0"/>
    <w:rsid w:val="001353B4"/>
    <w:rsid w:val="00135E70"/>
    <w:rsid w:val="00136152"/>
    <w:rsid w:val="00136F11"/>
    <w:rsid w:val="001370F5"/>
    <w:rsid w:val="00137735"/>
    <w:rsid w:val="00137E61"/>
    <w:rsid w:val="001406B1"/>
    <w:rsid w:val="00140D4A"/>
    <w:rsid w:val="00141026"/>
    <w:rsid w:val="001410D5"/>
    <w:rsid w:val="00141879"/>
    <w:rsid w:val="00141906"/>
    <w:rsid w:val="00141C63"/>
    <w:rsid w:val="00143C64"/>
    <w:rsid w:val="00143D08"/>
    <w:rsid w:val="00144023"/>
    <w:rsid w:val="0014423C"/>
    <w:rsid w:val="00144282"/>
    <w:rsid w:val="001443F5"/>
    <w:rsid w:val="0014464A"/>
    <w:rsid w:val="001460D4"/>
    <w:rsid w:val="001464D5"/>
    <w:rsid w:val="001468F2"/>
    <w:rsid w:val="00147991"/>
    <w:rsid w:val="0015024E"/>
    <w:rsid w:val="00150505"/>
    <w:rsid w:val="00150B29"/>
    <w:rsid w:val="00151141"/>
    <w:rsid w:val="00151496"/>
    <w:rsid w:val="00151803"/>
    <w:rsid w:val="00151D39"/>
    <w:rsid w:val="00152220"/>
    <w:rsid w:val="00152FB3"/>
    <w:rsid w:val="001537ED"/>
    <w:rsid w:val="00153C2C"/>
    <w:rsid w:val="001540B5"/>
    <w:rsid w:val="001545B6"/>
    <w:rsid w:val="00154EBB"/>
    <w:rsid w:val="00155085"/>
    <w:rsid w:val="001555C8"/>
    <w:rsid w:val="001557E5"/>
    <w:rsid w:val="00155CAF"/>
    <w:rsid w:val="00155E87"/>
    <w:rsid w:val="0015638A"/>
    <w:rsid w:val="00156927"/>
    <w:rsid w:val="00156EFB"/>
    <w:rsid w:val="001570F1"/>
    <w:rsid w:val="00157449"/>
    <w:rsid w:val="00157BBA"/>
    <w:rsid w:val="001600F1"/>
    <w:rsid w:val="0016055C"/>
    <w:rsid w:val="00160693"/>
    <w:rsid w:val="0016079A"/>
    <w:rsid w:val="00160B3B"/>
    <w:rsid w:val="00160FE0"/>
    <w:rsid w:val="00161D4B"/>
    <w:rsid w:val="00162024"/>
    <w:rsid w:val="00162B88"/>
    <w:rsid w:val="00163026"/>
    <w:rsid w:val="00163290"/>
    <w:rsid w:val="00163B06"/>
    <w:rsid w:val="00163BB8"/>
    <w:rsid w:val="00163C9C"/>
    <w:rsid w:val="00164400"/>
    <w:rsid w:val="0016460F"/>
    <w:rsid w:val="00164760"/>
    <w:rsid w:val="00164976"/>
    <w:rsid w:val="00164CDD"/>
    <w:rsid w:val="001651F0"/>
    <w:rsid w:val="0016630F"/>
    <w:rsid w:val="0016684D"/>
    <w:rsid w:val="00166E1E"/>
    <w:rsid w:val="001673FE"/>
    <w:rsid w:val="0016741D"/>
    <w:rsid w:val="0016758C"/>
    <w:rsid w:val="0016778C"/>
    <w:rsid w:val="001677C3"/>
    <w:rsid w:val="0017080E"/>
    <w:rsid w:val="00171E97"/>
    <w:rsid w:val="0017267D"/>
    <w:rsid w:val="00172A9E"/>
    <w:rsid w:val="0017358F"/>
    <w:rsid w:val="00173B38"/>
    <w:rsid w:val="00173D7B"/>
    <w:rsid w:val="001744B3"/>
    <w:rsid w:val="00174792"/>
    <w:rsid w:val="001748F0"/>
    <w:rsid w:val="00174C18"/>
    <w:rsid w:val="00175EE4"/>
    <w:rsid w:val="001760B5"/>
    <w:rsid w:val="001765D8"/>
    <w:rsid w:val="001766CE"/>
    <w:rsid w:val="0017676E"/>
    <w:rsid w:val="00177041"/>
    <w:rsid w:val="0017746E"/>
    <w:rsid w:val="001803DB"/>
    <w:rsid w:val="00180BE3"/>
    <w:rsid w:val="00180C51"/>
    <w:rsid w:val="00180D6B"/>
    <w:rsid w:val="001810E8"/>
    <w:rsid w:val="00181FD4"/>
    <w:rsid w:val="00182BDE"/>
    <w:rsid w:val="00182CD6"/>
    <w:rsid w:val="0018311F"/>
    <w:rsid w:val="00183A24"/>
    <w:rsid w:val="00184502"/>
    <w:rsid w:val="001848E5"/>
    <w:rsid w:val="0018491B"/>
    <w:rsid w:val="00185011"/>
    <w:rsid w:val="0018560A"/>
    <w:rsid w:val="00185D4A"/>
    <w:rsid w:val="00186229"/>
    <w:rsid w:val="001862BB"/>
    <w:rsid w:val="00186B3A"/>
    <w:rsid w:val="001870B0"/>
    <w:rsid w:val="001879D0"/>
    <w:rsid w:val="00187DF1"/>
    <w:rsid w:val="0019024B"/>
    <w:rsid w:val="001903A2"/>
    <w:rsid w:val="00190666"/>
    <w:rsid w:val="0019190A"/>
    <w:rsid w:val="00191B6C"/>
    <w:rsid w:val="00191C6A"/>
    <w:rsid w:val="00191C83"/>
    <w:rsid w:val="00191EBE"/>
    <w:rsid w:val="00192463"/>
    <w:rsid w:val="001925C6"/>
    <w:rsid w:val="00192A8E"/>
    <w:rsid w:val="00192EE3"/>
    <w:rsid w:val="0019304B"/>
    <w:rsid w:val="001935C9"/>
    <w:rsid w:val="001939E8"/>
    <w:rsid w:val="00193F07"/>
    <w:rsid w:val="001946A1"/>
    <w:rsid w:val="001948C3"/>
    <w:rsid w:val="00194A2D"/>
    <w:rsid w:val="00194D21"/>
    <w:rsid w:val="00194FA2"/>
    <w:rsid w:val="00195F5B"/>
    <w:rsid w:val="001965E2"/>
    <w:rsid w:val="001966CA"/>
    <w:rsid w:val="001967F7"/>
    <w:rsid w:val="00196E60"/>
    <w:rsid w:val="001976E9"/>
    <w:rsid w:val="0019771B"/>
    <w:rsid w:val="001A070F"/>
    <w:rsid w:val="001A0CA8"/>
    <w:rsid w:val="001A0CF2"/>
    <w:rsid w:val="001A0D98"/>
    <w:rsid w:val="001A0F9B"/>
    <w:rsid w:val="001A2454"/>
    <w:rsid w:val="001A2630"/>
    <w:rsid w:val="001A2A23"/>
    <w:rsid w:val="001A2EDD"/>
    <w:rsid w:val="001A2F83"/>
    <w:rsid w:val="001A31B5"/>
    <w:rsid w:val="001A36A4"/>
    <w:rsid w:val="001A3EDD"/>
    <w:rsid w:val="001A47E3"/>
    <w:rsid w:val="001A4B1B"/>
    <w:rsid w:val="001A4D46"/>
    <w:rsid w:val="001A4F27"/>
    <w:rsid w:val="001A59A8"/>
    <w:rsid w:val="001A6118"/>
    <w:rsid w:val="001A631C"/>
    <w:rsid w:val="001A64F5"/>
    <w:rsid w:val="001A65F0"/>
    <w:rsid w:val="001A6CC6"/>
    <w:rsid w:val="001A6CFC"/>
    <w:rsid w:val="001A6FDF"/>
    <w:rsid w:val="001A783D"/>
    <w:rsid w:val="001A7B59"/>
    <w:rsid w:val="001B0D22"/>
    <w:rsid w:val="001B0DF8"/>
    <w:rsid w:val="001B1ADF"/>
    <w:rsid w:val="001B1E41"/>
    <w:rsid w:val="001B2765"/>
    <w:rsid w:val="001B2964"/>
    <w:rsid w:val="001B3270"/>
    <w:rsid w:val="001B339A"/>
    <w:rsid w:val="001B3922"/>
    <w:rsid w:val="001B3EE5"/>
    <w:rsid w:val="001B3FB1"/>
    <w:rsid w:val="001B4070"/>
    <w:rsid w:val="001B4367"/>
    <w:rsid w:val="001B43FD"/>
    <w:rsid w:val="001B4975"/>
    <w:rsid w:val="001B5432"/>
    <w:rsid w:val="001B564B"/>
    <w:rsid w:val="001B599C"/>
    <w:rsid w:val="001B622D"/>
    <w:rsid w:val="001B7A06"/>
    <w:rsid w:val="001B7C91"/>
    <w:rsid w:val="001B7F74"/>
    <w:rsid w:val="001C14AD"/>
    <w:rsid w:val="001C1A65"/>
    <w:rsid w:val="001C1D9E"/>
    <w:rsid w:val="001C1DD6"/>
    <w:rsid w:val="001C1E7D"/>
    <w:rsid w:val="001C21BF"/>
    <w:rsid w:val="001C2620"/>
    <w:rsid w:val="001C2A6A"/>
    <w:rsid w:val="001C2B5F"/>
    <w:rsid w:val="001C377B"/>
    <w:rsid w:val="001C3A02"/>
    <w:rsid w:val="001C3C36"/>
    <w:rsid w:val="001C4599"/>
    <w:rsid w:val="001C5161"/>
    <w:rsid w:val="001C5422"/>
    <w:rsid w:val="001C5695"/>
    <w:rsid w:val="001C56E9"/>
    <w:rsid w:val="001C5D62"/>
    <w:rsid w:val="001C5ED8"/>
    <w:rsid w:val="001C6065"/>
    <w:rsid w:val="001C6672"/>
    <w:rsid w:val="001C71B6"/>
    <w:rsid w:val="001C71E8"/>
    <w:rsid w:val="001C7D7C"/>
    <w:rsid w:val="001C7D92"/>
    <w:rsid w:val="001C7F43"/>
    <w:rsid w:val="001D0A3A"/>
    <w:rsid w:val="001D0C0D"/>
    <w:rsid w:val="001D0C1E"/>
    <w:rsid w:val="001D1626"/>
    <w:rsid w:val="001D1BE6"/>
    <w:rsid w:val="001D257D"/>
    <w:rsid w:val="001D280E"/>
    <w:rsid w:val="001D2905"/>
    <w:rsid w:val="001D2FE2"/>
    <w:rsid w:val="001D380F"/>
    <w:rsid w:val="001D4C0B"/>
    <w:rsid w:val="001D5A0F"/>
    <w:rsid w:val="001D5CFA"/>
    <w:rsid w:val="001D663F"/>
    <w:rsid w:val="001D66EC"/>
    <w:rsid w:val="001D732E"/>
    <w:rsid w:val="001E008B"/>
    <w:rsid w:val="001E01FC"/>
    <w:rsid w:val="001E0AF6"/>
    <w:rsid w:val="001E0B78"/>
    <w:rsid w:val="001E0CC3"/>
    <w:rsid w:val="001E0F5A"/>
    <w:rsid w:val="001E17BF"/>
    <w:rsid w:val="001E1CB6"/>
    <w:rsid w:val="001E2480"/>
    <w:rsid w:val="001E297C"/>
    <w:rsid w:val="001E3541"/>
    <w:rsid w:val="001E355C"/>
    <w:rsid w:val="001E36A5"/>
    <w:rsid w:val="001E460B"/>
    <w:rsid w:val="001E6B0E"/>
    <w:rsid w:val="001E6F72"/>
    <w:rsid w:val="001E7E62"/>
    <w:rsid w:val="001F1065"/>
    <w:rsid w:val="001F19E6"/>
    <w:rsid w:val="001F1C41"/>
    <w:rsid w:val="001F1FA0"/>
    <w:rsid w:val="001F3596"/>
    <w:rsid w:val="001F56C1"/>
    <w:rsid w:val="001F588C"/>
    <w:rsid w:val="001F59FB"/>
    <w:rsid w:val="001F631F"/>
    <w:rsid w:val="001F677A"/>
    <w:rsid w:val="001F67BF"/>
    <w:rsid w:val="001F6D57"/>
    <w:rsid w:val="001F6DB6"/>
    <w:rsid w:val="001F704A"/>
    <w:rsid w:val="001F7958"/>
    <w:rsid w:val="001F79C5"/>
    <w:rsid w:val="002003BF"/>
    <w:rsid w:val="00201E0E"/>
    <w:rsid w:val="00201EC9"/>
    <w:rsid w:val="00202EDD"/>
    <w:rsid w:val="0020321C"/>
    <w:rsid w:val="00204538"/>
    <w:rsid w:val="002046E7"/>
    <w:rsid w:val="002051B9"/>
    <w:rsid w:val="00205ED4"/>
    <w:rsid w:val="00205F32"/>
    <w:rsid w:val="002065BB"/>
    <w:rsid w:val="002067B7"/>
    <w:rsid w:val="0020695C"/>
    <w:rsid w:val="00206A0C"/>
    <w:rsid w:val="00206EB5"/>
    <w:rsid w:val="0020711F"/>
    <w:rsid w:val="002075B5"/>
    <w:rsid w:val="00207E9D"/>
    <w:rsid w:val="00210AE0"/>
    <w:rsid w:val="002110D2"/>
    <w:rsid w:val="0021129E"/>
    <w:rsid w:val="002119F2"/>
    <w:rsid w:val="00211B3D"/>
    <w:rsid w:val="00211D06"/>
    <w:rsid w:val="00211FA5"/>
    <w:rsid w:val="002121AE"/>
    <w:rsid w:val="00212294"/>
    <w:rsid w:val="0021289C"/>
    <w:rsid w:val="002133CF"/>
    <w:rsid w:val="00213BEE"/>
    <w:rsid w:val="00213E5D"/>
    <w:rsid w:val="00214098"/>
    <w:rsid w:val="002154D0"/>
    <w:rsid w:val="002154DC"/>
    <w:rsid w:val="0021585C"/>
    <w:rsid w:val="00216308"/>
    <w:rsid w:val="002164AF"/>
    <w:rsid w:val="002167C1"/>
    <w:rsid w:val="002177E1"/>
    <w:rsid w:val="00221581"/>
    <w:rsid w:val="0022168F"/>
    <w:rsid w:val="00221A3F"/>
    <w:rsid w:val="00221ACF"/>
    <w:rsid w:val="002221B2"/>
    <w:rsid w:val="002221F3"/>
    <w:rsid w:val="00222659"/>
    <w:rsid w:val="00222A64"/>
    <w:rsid w:val="00222F46"/>
    <w:rsid w:val="00223096"/>
    <w:rsid w:val="0022336A"/>
    <w:rsid w:val="002235D0"/>
    <w:rsid w:val="002238C6"/>
    <w:rsid w:val="00225176"/>
    <w:rsid w:val="00225934"/>
    <w:rsid w:val="00226112"/>
    <w:rsid w:val="002263DD"/>
    <w:rsid w:val="002277F3"/>
    <w:rsid w:val="00227EC0"/>
    <w:rsid w:val="002303E5"/>
    <w:rsid w:val="00230A60"/>
    <w:rsid w:val="002313B3"/>
    <w:rsid w:val="002314C1"/>
    <w:rsid w:val="00233D21"/>
    <w:rsid w:val="0023404B"/>
    <w:rsid w:val="00234294"/>
    <w:rsid w:val="00234536"/>
    <w:rsid w:val="0023462F"/>
    <w:rsid w:val="002348D8"/>
    <w:rsid w:val="0023512B"/>
    <w:rsid w:val="00235C85"/>
    <w:rsid w:val="00236571"/>
    <w:rsid w:val="00236705"/>
    <w:rsid w:val="0023706C"/>
    <w:rsid w:val="0023783E"/>
    <w:rsid w:val="00237C54"/>
    <w:rsid w:val="00237D5D"/>
    <w:rsid w:val="00237DB6"/>
    <w:rsid w:val="00237F41"/>
    <w:rsid w:val="002400D4"/>
    <w:rsid w:val="0024034E"/>
    <w:rsid w:val="00240AD3"/>
    <w:rsid w:val="00240F63"/>
    <w:rsid w:val="002413C3"/>
    <w:rsid w:val="00241C3B"/>
    <w:rsid w:val="00241E05"/>
    <w:rsid w:val="0024263B"/>
    <w:rsid w:val="00242C94"/>
    <w:rsid w:val="002437AF"/>
    <w:rsid w:val="00243961"/>
    <w:rsid w:val="00243AE2"/>
    <w:rsid w:val="00243C5B"/>
    <w:rsid w:val="00243CAA"/>
    <w:rsid w:val="00243F65"/>
    <w:rsid w:val="002441CA"/>
    <w:rsid w:val="00244232"/>
    <w:rsid w:val="0024486F"/>
    <w:rsid w:val="00244A06"/>
    <w:rsid w:val="00244A9C"/>
    <w:rsid w:val="00244C06"/>
    <w:rsid w:val="0024527F"/>
    <w:rsid w:val="00245FF9"/>
    <w:rsid w:val="00246063"/>
    <w:rsid w:val="00246067"/>
    <w:rsid w:val="002461DF"/>
    <w:rsid w:val="00246782"/>
    <w:rsid w:val="00246AC7"/>
    <w:rsid w:val="00246FDD"/>
    <w:rsid w:val="00247487"/>
    <w:rsid w:val="0024768D"/>
    <w:rsid w:val="00247846"/>
    <w:rsid w:val="00247D0A"/>
    <w:rsid w:val="00247DCD"/>
    <w:rsid w:val="0025132B"/>
    <w:rsid w:val="00251352"/>
    <w:rsid w:val="00251698"/>
    <w:rsid w:val="00252195"/>
    <w:rsid w:val="002521A6"/>
    <w:rsid w:val="0025235C"/>
    <w:rsid w:val="00252D9D"/>
    <w:rsid w:val="00252FE1"/>
    <w:rsid w:val="002533A2"/>
    <w:rsid w:val="002536FF"/>
    <w:rsid w:val="00254943"/>
    <w:rsid w:val="00254F1A"/>
    <w:rsid w:val="00255164"/>
    <w:rsid w:val="0025523C"/>
    <w:rsid w:val="0025552C"/>
    <w:rsid w:val="002560F7"/>
    <w:rsid w:val="00256151"/>
    <w:rsid w:val="00257478"/>
    <w:rsid w:val="002574B9"/>
    <w:rsid w:val="00257B79"/>
    <w:rsid w:val="00257C49"/>
    <w:rsid w:val="00257D89"/>
    <w:rsid w:val="00257E3E"/>
    <w:rsid w:val="00257EC6"/>
    <w:rsid w:val="00260449"/>
    <w:rsid w:val="0026160E"/>
    <w:rsid w:val="00261945"/>
    <w:rsid w:val="00261D8B"/>
    <w:rsid w:val="002620AD"/>
    <w:rsid w:val="002622AB"/>
    <w:rsid w:val="00262310"/>
    <w:rsid w:val="0026233A"/>
    <w:rsid w:val="0026249F"/>
    <w:rsid w:val="002627F8"/>
    <w:rsid w:val="00262DAD"/>
    <w:rsid w:val="00262F22"/>
    <w:rsid w:val="00262FF2"/>
    <w:rsid w:val="0026314D"/>
    <w:rsid w:val="002631A5"/>
    <w:rsid w:val="002631A7"/>
    <w:rsid w:val="00263A95"/>
    <w:rsid w:val="00263E0B"/>
    <w:rsid w:val="002660CB"/>
    <w:rsid w:val="0026618C"/>
    <w:rsid w:val="002661EB"/>
    <w:rsid w:val="002661EF"/>
    <w:rsid w:val="0026651B"/>
    <w:rsid w:val="00266774"/>
    <w:rsid w:val="002667DA"/>
    <w:rsid w:val="00266877"/>
    <w:rsid w:val="002669B7"/>
    <w:rsid w:val="00266EAA"/>
    <w:rsid w:val="002670D9"/>
    <w:rsid w:val="00267DCA"/>
    <w:rsid w:val="00267E7A"/>
    <w:rsid w:val="00270692"/>
    <w:rsid w:val="00270D70"/>
    <w:rsid w:val="0027283F"/>
    <w:rsid w:val="00272A7A"/>
    <w:rsid w:val="00272A9D"/>
    <w:rsid w:val="00272D56"/>
    <w:rsid w:val="002735BE"/>
    <w:rsid w:val="00274236"/>
    <w:rsid w:val="002745CE"/>
    <w:rsid w:val="0027494A"/>
    <w:rsid w:val="00274E69"/>
    <w:rsid w:val="00274ECA"/>
    <w:rsid w:val="002753A5"/>
    <w:rsid w:val="00275EBE"/>
    <w:rsid w:val="00276698"/>
    <w:rsid w:val="002766A0"/>
    <w:rsid w:val="00277435"/>
    <w:rsid w:val="00277464"/>
    <w:rsid w:val="00280A77"/>
    <w:rsid w:val="00280B41"/>
    <w:rsid w:val="00280CEC"/>
    <w:rsid w:val="002819EE"/>
    <w:rsid w:val="00281B0B"/>
    <w:rsid w:val="002827FD"/>
    <w:rsid w:val="002829FA"/>
    <w:rsid w:val="00282AEF"/>
    <w:rsid w:val="002836EC"/>
    <w:rsid w:val="00283F78"/>
    <w:rsid w:val="00284BFB"/>
    <w:rsid w:val="00285016"/>
    <w:rsid w:val="002853A9"/>
    <w:rsid w:val="00285BC6"/>
    <w:rsid w:val="0028620F"/>
    <w:rsid w:val="002862C6"/>
    <w:rsid w:val="00286317"/>
    <w:rsid w:val="00286E3A"/>
    <w:rsid w:val="0028707C"/>
    <w:rsid w:val="002872FD"/>
    <w:rsid w:val="00287344"/>
    <w:rsid w:val="0028796A"/>
    <w:rsid w:val="002908D9"/>
    <w:rsid w:val="0029094E"/>
    <w:rsid w:val="00290A08"/>
    <w:rsid w:val="002916C1"/>
    <w:rsid w:val="00292CF7"/>
    <w:rsid w:val="00292D07"/>
    <w:rsid w:val="0029379D"/>
    <w:rsid w:val="002938B8"/>
    <w:rsid w:val="00293ABB"/>
    <w:rsid w:val="00293D33"/>
    <w:rsid w:val="00294749"/>
    <w:rsid w:val="00294862"/>
    <w:rsid w:val="00294F3B"/>
    <w:rsid w:val="0029579A"/>
    <w:rsid w:val="0029598C"/>
    <w:rsid w:val="0029599C"/>
    <w:rsid w:val="00295EFC"/>
    <w:rsid w:val="00296281"/>
    <w:rsid w:val="0029635B"/>
    <w:rsid w:val="00296460"/>
    <w:rsid w:val="0029651C"/>
    <w:rsid w:val="00296D5F"/>
    <w:rsid w:val="00297186"/>
    <w:rsid w:val="00297678"/>
    <w:rsid w:val="00297B2B"/>
    <w:rsid w:val="002A0049"/>
    <w:rsid w:val="002A0469"/>
    <w:rsid w:val="002A046C"/>
    <w:rsid w:val="002A05C0"/>
    <w:rsid w:val="002A1024"/>
    <w:rsid w:val="002A10D2"/>
    <w:rsid w:val="002A1FC2"/>
    <w:rsid w:val="002A2BA4"/>
    <w:rsid w:val="002A3358"/>
    <w:rsid w:val="002A3BDF"/>
    <w:rsid w:val="002A46C3"/>
    <w:rsid w:val="002A524A"/>
    <w:rsid w:val="002A55BD"/>
    <w:rsid w:val="002A6034"/>
    <w:rsid w:val="002A6BEC"/>
    <w:rsid w:val="002A74F0"/>
    <w:rsid w:val="002B0303"/>
    <w:rsid w:val="002B05F2"/>
    <w:rsid w:val="002B0B8D"/>
    <w:rsid w:val="002B0E63"/>
    <w:rsid w:val="002B0F95"/>
    <w:rsid w:val="002B1CCC"/>
    <w:rsid w:val="002B21EF"/>
    <w:rsid w:val="002B2E32"/>
    <w:rsid w:val="002B33DF"/>
    <w:rsid w:val="002B419E"/>
    <w:rsid w:val="002B44A1"/>
    <w:rsid w:val="002B4A5B"/>
    <w:rsid w:val="002B4CA8"/>
    <w:rsid w:val="002B5024"/>
    <w:rsid w:val="002B588C"/>
    <w:rsid w:val="002B62C4"/>
    <w:rsid w:val="002B6797"/>
    <w:rsid w:val="002B70A0"/>
    <w:rsid w:val="002C03D0"/>
    <w:rsid w:val="002C102E"/>
    <w:rsid w:val="002C1387"/>
    <w:rsid w:val="002C162A"/>
    <w:rsid w:val="002C1999"/>
    <w:rsid w:val="002C1B65"/>
    <w:rsid w:val="002C1F30"/>
    <w:rsid w:val="002C271B"/>
    <w:rsid w:val="002C2E57"/>
    <w:rsid w:val="002C36EF"/>
    <w:rsid w:val="002C3C0D"/>
    <w:rsid w:val="002C3EC9"/>
    <w:rsid w:val="002C4099"/>
    <w:rsid w:val="002C44F2"/>
    <w:rsid w:val="002C4DC9"/>
    <w:rsid w:val="002C4F68"/>
    <w:rsid w:val="002C4F8E"/>
    <w:rsid w:val="002C51F7"/>
    <w:rsid w:val="002C54E9"/>
    <w:rsid w:val="002C55BF"/>
    <w:rsid w:val="002C589E"/>
    <w:rsid w:val="002C590A"/>
    <w:rsid w:val="002C7426"/>
    <w:rsid w:val="002C7851"/>
    <w:rsid w:val="002C78A2"/>
    <w:rsid w:val="002C7D37"/>
    <w:rsid w:val="002D06DA"/>
    <w:rsid w:val="002D0C26"/>
    <w:rsid w:val="002D12EC"/>
    <w:rsid w:val="002D1ECC"/>
    <w:rsid w:val="002D23A2"/>
    <w:rsid w:val="002D26E4"/>
    <w:rsid w:val="002D2A6D"/>
    <w:rsid w:val="002D2AA6"/>
    <w:rsid w:val="002D2FB7"/>
    <w:rsid w:val="002D3308"/>
    <w:rsid w:val="002D353D"/>
    <w:rsid w:val="002D363D"/>
    <w:rsid w:val="002D4E59"/>
    <w:rsid w:val="002D4F10"/>
    <w:rsid w:val="002D50DB"/>
    <w:rsid w:val="002D5EE4"/>
    <w:rsid w:val="002D63BC"/>
    <w:rsid w:val="002D6D59"/>
    <w:rsid w:val="002D6F99"/>
    <w:rsid w:val="002D6FE2"/>
    <w:rsid w:val="002D72C0"/>
    <w:rsid w:val="002D79FB"/>
    <w:rsid w:val="002D7AB4"/>
    <w:rsid w:val="002E14F1"/>
    <w:rsid w:val="002E1616"/>
    <w:rsid w:val="002E275D"/>
    <w:rsid w:val="002E2BD5"/>
    <w:rsid w:val="002E2CDF"/>
    <w:rsid w:val="002E372B"/>
    <w:rsid w:val="002E43F5"/>
    <w:rsid w:val="002E449C"/>
    <w:rsid w:val="002E5BBB"/>
    <w:rsid w:val="002E5C93"/>
    <w:rsid w:val="002E5CE4"/>
    <w:rsid w:val="002E62F9"/>
    <w:rsid w:val="002E6404"/>
    <w:rsid w:val="002E6711"/>
    <w:rsid w:val="002E6737"/>
    <w:rsid w:val="002E6D18"/>
    <w:rsid w:val="002E6F84"/>
    <w:rsid w:val="002E74E9"/>
    <w:rsid w:val="002E76B9"/>
    <w:rsid w:val="002E78C3"/>
    <w:rsid w:val="002E78D0"/>
    <w:rsid w:val="002E79CE"/>
    <w:rsid w:val="002F01C6"/>
    <w:rsid w:val="002F0323"/>
    <w:rsid w:val="002F0447"/>
    <w:rsid w:val="002F06F7"/>
    <w:rsid w:val="002F101C"/>
    <w:rsid w:val="002F1701"/>
    <w:rsid w:val="002F1931"/>
    <w:rsid w:val="002F1AB2"/>
    <w:rsid w:val="002F1FFF"/>
    <w:rsid w:val="002F221C"/>
    <w:rsid w:val="002F2672"/>
    <w:rsid w:val="002F2B6E"/>
    <w:rsid w:val="002F2BCE"/>
    <w:rsid w:val="002F3308"/>
    <w:rsid w:val="002F4C60"/>
    <w:rsid w:val="002F4EF3"/>
    <w:rsid w:val="002F4F1E"/>
    <w:rsid w:val="002F4F9E"/>
    <w:rsid w:val="002F5173"/>
    <w:rsid w:val="002F58E8"/>
    <w:rsid w:val="002F5A8E"/>
    <w:rsid w:val="002F5BC3"/>
    <w:rsid w:val="002F63CA"/>
    <w:rsid w:val="002F7EAC"/>
    <w:rsid w:val="00300096"/>
    <w:rsid w:val="0030052F"/>
    <w:rsid w:val="003008A2"/>
    <w:rsid w:val="003016D0"/>
    <w:rsid w:val="00301957"/>
    <w:rsid w:val="003022F0"/>
    <w:rsid w:val="00302854"/>
    <w:rsid w:val="00302B9F"/>
    <w:rsid w:val="00303095"/>
    <w:rsid w:val="003031D2"/>
    <w:rsid w:val="003038FE"/>
    <w:rsid w:val="00304529"/>
    <w:rsid w:val="00304A52"/>
    <w:rsid w:val="00304A9B"/>
    <w:rsid w:val="00304BF2"/>
    <w:rsid w:val="00304DB7"/>
    <w:rsid w:val="00305030"/>
    <w:rsid w:val="00305498"/>
    <w:rsid w:val="00305686"/>
    <w:rsid w:val="00305F38"/>
    <w:rsid w:val="0030614F"/>
    <w:rsid w:val="00306A8C"/>
    <w:rsid w:val="00306DA2"/>
    <w:rsid w:val="00307371"/>
    <w:rsid w:val="00307839"/>
    <w:rsid w:val="0031089E"/>
    <w:rsid w:val="00310909"/>
    <w:rsid w:val="00310E69"/>
    <w:rsid w:val="003112CC"/>
    <w:rsid w:val="003112D0"/>
    <w:rsid w:val="00311379"/>
    <w:rsid w:val="003119FD"/>
    <w:rsid w:val="00311A20"/>
    <w:rsid w:val="00311C1E"/>
    <w:rsid w:val="0031205F"/>
    <w:rsid w:val="0031253B"/>
    <w:rsid w:val="00312613"/>
    <w:rsid w:val="00312AEB"/>
    <w:rsid w:val="00312DDA"/>
    <w:rsid w:val="0031329A"/>
    <w:rsid w:val="003135D7"/>
    <w:rsid w:val="00313A06"/>
    <w:rsid w:val="00313B15"/>
    <w:rsid w:val="00313FE0"/>
    <w:rsid w:val="003141D3"/>
    <w:rsid w:val="00314B7A"/>
    <w:rsid w:val="00314EC1"/>
    <w:rsid w:val="003163E3"/>
    <w:rsid w:val="0031648B"/>
    <w:rsid w:val="00316F8B"/>
    <w:rsid w:val="00317843"/>
    <w:rsid w:val="0032000E"/>
    <w:rsid w:val="003200C6"/>
    <w:rsid w:val="00320B52"/>
    <w:rsid w:val="00321474"/>
    <w:rsid w:val="00321AB2"/>
    <w:rsid w:val="00322027"/>
    <w:rsid w:val="003221E6"/>
    <w:rsid w:val="00322E22"/>
    <w:rsid w:val="0032334B"/>
    <w:rsid w:val="003233F8"/>
    <w:rsid w:val="00323A07"/>
    <w:rsid w:val="00323C58"/>
    <w:rsid w:val="003247E2"/>
    <w:rsid w:val="00324D81"/>
    <w:rsid w:val="00324E8E"/>
    <w:rsid w:val="003259A7"/>
    <w:rsid w:val="00325B81"/>
    <w:rsid w:val="00326296"/>
    <w:rsid w:val="003264BE"/>
    <w:rsid w:val="00326583"/>
    <w:rsid w:val="00330525"/>
    <w:rsid w:val="0033093B"/>
    <w:rsid w:val="00330CB1"/>
    <w:rsid w:val="00330F50"/>
    <w:rsid w:val="00331EF0"/>
    <w:rsid w:val="00332344"/>
    <w:rsid w:val="003335F4"/>
    <w:rsid w:val="00333812"/>
    <w:rsid w:val="00333889"/>
    <w:rsid w:val="00333BF2"/>
    <w:rsid w:val="003350CE"/>
    <w:rsid w:val="00335510"/>
    <w:rsid w:val="00335CDA"/>
    <w:rsid w:val="00336013"/>
    <w:rsid w:val="00336132"/>
    <w:rsid w:val="00336B6C"/>
    <w:rsid w:val="003371D6"/>
    <w:rsid w:val="00337A35"/>
    <w:rsid w:val="003403B2"/>
    <w:rsid w:val="0034069C"/>
    <w:rsid w:val="00340AA9"/>
    <w:rsid w:val="00340CAD"/>
    <w:rsid w:val="00340F65"/>
    <w:rsid w:val="00341203"/>
    <w:rsid w:val="00341513"/>
    <w:rsid w:val="003435BC"/>
    <w:rsid w:val="003436DB"/>
    <w:rsid w:val="00344BC2"/>
    <w:rsid w:val="00345267"/>
    <w:rsid w:val="00345954"/>
    <w:rsid w:val="00345A4A"/>
    <w:rsid w:val="00346587"/>
    <w:rsid w:val="00346863"/>
    <w:rsid w:val="003471CB"/>
    <w:rsid w:val="003473DC"/>
    <w:rsid w:val="003475CE"/>
    <w:rsid w:val="00347936"/>
    <w:rsid w:val="0035194B"/>
    <w:rsid w:val="0035250C"/>
    <w:rsid w:val="00352945"/>
    <w:rsid w:val="00352A0A"/>
    <w:rsid w:val="00352B85"/>
    <w:rsid w:val="00352BA8"/>
    <w:rsid w:val="00352C70"/>
    <w:rsid w:val="003538A6"/>
    <w:rsid w:val="00353D79"/>
    <w:rsid w:val="00354054"/>
    <w:rsid w:val="00355435"/>
    <w:rsid w:val="00355650"/>
    <w:rsid w:val="00356227"/>
    <w:rsid w:val="00356505"/>
    <w:rsid w:val="00356592"/>
    <w:rsid w:val="003567BD"/>
    <w:rsid w:val="003568D7"/>
    <w:rsid w:val="00357069"/>
    <w:rsid w:val="00357095"/>
    <w:rsid w:val="00357174"/>
    <w:rsid w:val="00357608"/>
    <w:rsid w:val="003577AC"/>
    <w:rsid w:val="0035796A"/>
    <w:rsid w:val="00357AAB"/>
    <w:rsid w:val="00360593"/>
    <w:rsid w:val="0036064F"/>
    <w:rsid w:val="00360B97"/>
    <w:rsid w:val="00361992"/>
    <w:rsid w:val="003620AA"/>
    <w:rsid w:val="003622D3"/>
    <w:rsid w:val="003626AA"/>
    <w:rsid w:val="00363ADE"/>
    <w:rsid w:val="00365317"/>
    <w:rsid w:val="00366B14"/>
    <w:rsid w:val="00367CF8"/>
    <w:rsid w:val="003706BB"/>
    <w:rsid w:val="00371583"/>
    <w:rsid w:val="00371F5D"/>
    <w:rsid w:val="00372971"/>
    <w:rsid w:val="00372A9C"/>
    <w:rsid w:val="00373306"/>
    <w:rsid w:val="003742C4"/>
    <w:rsid w:val="003748E4"/>
    <w:rsid w:val="00374B19"/>
    <w:rsid w:val="0037530F"/>
    <w:rsid w:val="00375410"/>
    <w:rsid w:val="00375552"/>
    <w:rsid w:val="00375AEB"/>
    <w:rsid w:val="00375E68"/>
    <w:rsid w:val="0037689F"/>
    <w:rsid w:val="00376ACA"/>
    <w:rsid w:val="003774B9"/>
    <w:rsid w:val="00380277"/>
    <w:rsid w:val="0038043E"/>
    <w:rsid w:val="00380AD6"/>
    <w:rsid w:val="00381074"/>
    <w:rsid w:val="003810E2"/>
    <w:rsid w:val="003814A2"/>
    <w:rsid w:val="00382590"/>
    <w:rsid w:val="0038270B"/>
    <w:rsid w:val="00382754"/>
    <w:rsid w:val="003839E2"/>
    <w:rsid w:val="00383AD6"/>
    <w:rsid w:val="00383DAA"/>
    <w:rsid w:val="00384172"/>
    <w:rsid w:val="00385CD5"/>
    <w:rsid w:val="00386A89"/>
    <w:rsid w:val="003870F5"/>
    <w:rsid w:val="00387106"/>
    <w:rsid w:val="00387B63"/>
    <w:rsid w:val="003903E9"/>
    <w:rsid w:val="00390A50"/>
    <w:rsid w:val="00390F34"/>
    <w:rsid w:val="003913C1"/>
    <w:rsid w:val="00391D58"/>
    <w:rsid w:val="00392225"/>
    <w:rsid w:val="00392720"/>
    <w:rsid w:val="00392EAC"/>
    <w:rsid w:val="00393297"/>
    <w:rsid w:val="00393378"/>
    <w:rsid w:val="003934DE"/>
    <w:rsid w:val="00394647"/>
    <w:rsid w:val="00394764"/>
    <w:rsid w:val="00395578"/>
    <w:rsid w:val="00395F6F"/>
    <w:rsid w:val="003961DA"/>
    <w:rsid w:val="00396305"/>
    <w:rsid w:val="0039687B"/>
    <w:rsid w:val="003979D6"/>
    <w:rsid w:val="00397C5E"/>
    <w:rsid w:val="003A01E4"/>
    <w:rsid w:val="003A075C"/>
    <w:rsid w:val="003A0AEA"/>
    <w:rsid w:val="003A14A5"/>
    <w:rsid w:val="003A14F0"/>
    <w:rsid w:val="003A243E"/>
    <w:rsid w:val="003A24A8"/>
    <w:rsid w:val="003A2A28"/>
    <w:rsid w:val="003A2FD2"/>
    <w:rsid w:val="003A3320"/>
    <w:rsid w:val="003A4273"/>
    <w:rsid w:val="003A44F0"/>
    <w:rsid w:val="003A46F6"/>
    <w:rsid w:val="003A4BBA"/>
    <w:rsid w:val="003A4CBF"/>
    <w:rsid w:val="003A4E62"/>
    <w:rsid w:val="003A5629"/>
    <w:rsid w:val="003A6AE2"/>
    <w:rsid w:val="003B0105"/>
    <w:rsid w:val="003B0D55"/>
    <w:rsid w:val="003B107B"/>
    <w:rsid w:val="003B127F"/>
    <w:rsid w:val="003B2476"/>
    <w:rsid w:val="003B252A"/>
    <w:rsid w:val="003B271B"/>
    <w:rsid w:val="003B27DC"/>
    <w:rsid w:val="003B3015"/>
    <w:rsid w:val="003B3284"/>
    <w:rsid w:val="003B35EB"/>
    <w:rsid w:val="003B45AB"/>
    <w:rsid w:val="003B4AAD"/>
    <w:rsid w:val="003B4F17"/>
    <w:rsid w:val="003B5AB8"/>
    <w:rsid w:val="003B5E93"/>
    <w:rsid w:val="003B5F95"/>
    <w:rsid w:val="003B6388"/>
    <w:rsid w:val="003B649F"/>
    <w:rsid w:val="003B6691"/>
    <w:rsid w:val="003B6CFD"/>
    <w:rsid w:val="003B7848"/>
    <w:rsid w:val="003B7BEA"/>
    <w:rsid w:val="003B7C06"/>
    <w:rsid w:val="003C0703"/>
    <w:rsid w:val="003C07E8"/>
    <w:rsid w:val="003C0BAE"/>
    <w:rsid w:val="003C0D8D"/>
    <w:rsid w:val="003C14E8"/>
    <w:rsid w:val="003C15A0"/>
    <w:rsid w:val="003C2384"/>
    <w:rsid w:val="003C256B"/>
    <w:rsid w:val="003C27D2"/>
    <w:rsid w:val="003C3088"/>
    <w:rsid w:val="003C3BAD"/>
    <w:rsid w:val="003C3E1D"/>
    <w:rsid w:val="003C42B8"/>
    <w:rsid w:val="003C44E0"/>
    <w:rsid w:val="003C4EF7"/>
    <w:rsid w:val="003C53A4"/>
    <w:rsid w:val="003C56BC"/>
    <w:rsid w:val="003C6682"/>
    <w:rsid w:val="003C696C"/>
    <w:rsid w:val="003C6F16"/>
    <w:rsid w:val="003C74D8"/>
    <w:rsid w:val="003C76A5"/>
    <w:rsid w:val="003C78E0"/>
    <w:rsid w:val="003C798D"/>
    <w:rsid w:val="003C7C9E"/>
    <w:rsid w:val="003D0457"/>
    <w:rsid w:val="003D08C9"/>
    <w:rsid w:val="003D093C"/>
    <w:rsid w:val="003D0A55"/>
    <w:rsid w:val="003D13F7"/>
    <w:rsid w:val="003D1645"/>
    <w:rsid w:val="003D18F2"/>
    <w:rsid w:val="003D1C1B"/>
    <w:rsid w:val="003D1EB9"/>
    <w:rsid w:val="003D212B"/>
    <w:rsid w:val="003D2335"/>
    <w:rsid w:val="003D27E2"/>
    <w:rsid w:val="003D2B16"/>
    <w:rsid w:val="003D2E95"/>
    <w:rsid w:val="003D320E"/>
    <w:rsid w:val="003D327D"/>
    <w:rsid w:val="003D398D"/>
    <w:rsid w:val="003D3ED4"/>
    <w:rsid w:val="003D3FC1"/>
    <w:rsid w:val="003D3FC9"/>
    <w:rsid w:val="003D49CE"/>
    <w:rsid w:val="003D4F6F"/>
    <w:rsid w:val="003D518A"/>
    <w:rsid w:val="003D61F8"/>
    <w:rsid w:val="003D6B79"/>
    <w:rsid w:val="003D6C23"/>
    <w:rsid w:val="003D79A1"/>
    <w:rsid w:val="003D7B04"/>
    <w:rsid w:val="003D7C0D"/>
    <w:rsid w:val="003E0F5B"/>
    <w:rsid w:val="003E1E0F"/>
    <w:rsid w:val="003E276E"/>
    <w:rsid w:val="003E2A6D"/>
    <w:rsid w:val="003E2C18"/>
    <w:rsid w:val="003E2CF0"/>
    <w:rsid w:val="003E398C"/>
    <w:rsid w:val="003E51E1"/>
    <w:rsid w:val="003E5242"/>
    <w:rsid w:val="003E59B4"/>
    <w:rsid w:val="003E5AE9"/>
    <w:rsid w:val="003E60F1"/>
    <w:rsid w:val="003E6520"/>
    <w:rsid w:val="003E6B04"/>
    <w:rsid w:val="003E72B8"/>
    <w:rsid w:val="003E7C0A"/>
    <w:rsid w:val="003E7E77"/>
    <w:rsid w:val="003F0059"/>
    <w:rsid w:val="003F09D4"/>
    <w:rsid w:val="003F0B01"/>
    <w:rsid w:val="003F128E"/>
    <w:rsid w:val="003F1702"/>
    <w:rsid w:val="003F1F0C"/>
    <w:rsid w:val="003F1F1D"/>
    <w:rsid w:val="003F1F83"/>
    <w:rsid w:val="003F204C"/>
    <w:rsid w:val="003F274F"/>
    <w:rsid w:val="003F28E8"/>
    <w:rsid w:val="003F31E1"/>
    <w:rsid w:val="003F3896"/>
    <w:rsid w:val="003F3D6E"/>
    <w:rsid w:val="003F3FCA"/>
    <w:rsid w:val="003F4204"/>
    <w:rsid w:val="003F4307"/>
    <w:rsid w:val="003F432C"/>
    <w:rsid w:val="003F43CA"/>
    <w:rsid w:val="003F4603"/>
    <w:rsid w:val="003F50DD"/>
    <w:rsid w:val="003F5768"/>
    <w:rsid w:val="003F5C11"/>
    <w:rsid w:val="003F615C"/>
    <w:rsid w:val="003F6E0E"/>
    <w:rsid w:val="003F705D"/>
    <w:rsid w:val="003F7541"/>
    <w:rsid w:val="003F7899"/>
    <w:rsid w:val="003F7A39"/>
    <w:rsid w:val="003F7F70"/>
    <w:rsid w:val="00400673"/>
    <w:rsid w:val="004022CB"/>
    <w:rsid w:val="0040230F"/>
    <w:rsid w:val="00402440"/>
    <w:rsid w:val="0040290F"/>
    <w:rsid w:val="00402E1B"/>
    <w:rsid w:val="00402F76"/>
    <w:rsid w:val="004033FA"/>
    <w:rsid w:val="00403615"/>
    <w:rsid w:val="00403CB6"/>
    <w:rsid w:val="004041B4"/>
    <w:rsid w:val="00404307"/>
    <w:rsid w:val="004047A8"/>
    <w:rsid w:val="00405531"/>
    <w:rsid w:val="00406019"/>
    <w:rsid w:val="00406AA6"/>
    <w:rsid w:val="00406FFE"/>
    <w:rsid w:val="0040743F"/>
    <w:rsid w:val="0040785D"/>
    <w:rsid w:val="00410288"/>
    <w:rsid w:val="004103F8"/>
    <w:rsid w:val="00410BF4"/>
    <w:rsid w:val="00411D56"/>
    <w:rsid w:val="00412010"/>
    <w:rsid w:val="0041202E"/>
    <w:rsid w:val="004120BA"/>
    <w:rsid w:val="00412974"/>
    <w:rsid w:val="00412ADD"/>
    <w:rsid w:val="00413347"/>
    <w:rsid w:val="00413A6E"/>
    <w:rsid w:val="00413C72"/>
    <w:rsid w:val="00413D7F"/>
    <w:rsid w:val="0041422E"/>
    <w:rsid w:val="0041425A"/>
    <w:rsid w:val="004147AE"/>
    <w:rsid w:val="00415622"/>
    <w:rsid w:val="004159C4"/>
    <w:rsid w:val="00416163"/>
    <w:rsid w:val="00416BEB"/>
    <w:rsid w:val="00416F77"/>
    <w:rsid w:val="00417254"/>
    <w:rsid w:val="00417783"/>
    <w:rsid w:val="004177E0"/>
    <w:rsid w:val="00417B32"/>
    <w:rsid w:val="00417F93"/>
    <w:rsid w:val="00417F9A"/>
    <w:rsid w:val="004203A0"/>
    <w:rsid w:val="00420407"/>
    <w:rsid w:val="004205BD"/>
    <w:rsid w:val="00420795"/>
    <w:rsid w:val="00421198"/>
    <w:rsid w:val="004212AF"/>
    <w:rsid w:val="0042138A"/>
    <w:rsid w:val="00421AFA"/>
    <w:rsid w:val="004229A3"/>
    <w:rsid w:val="00422F22"/>
    <w:rsid w:val="0042308C"/>
    <w:rsid w:val="0042320E"/>
    <w:rsid w:val="00423D74"/>
    <w:rsid w:val="004251C8"/>
    <w:rsid w:val="00425705"/>
    <w:rsid w:val="004258EA"/>
    <w:rsid w:val="0042600F"/>
    <w:rsid w:val="00426430"/>
    <w:rsid w:val="0042673B"/>
    <w:rsid w:val="00426DBE"/>
    <w:rsid w:val="0042718F"/>
    <w:rsid w:val="004275DA"/>
    <w:rsid w:val="00427924"/>
    <w:rsid w:val="004279A9"/>
    <w:rsid w:val="00427D4A"/>
    <w:rsid w:val="004307DF"/>
    <w:rsid w:val="00430DF3"/>
    <w:rsid w:val="00431088"/>
    <w:rsid w:val="004317F5"/>
    <w:rsid w:val="0043187B"/>
    <w:rsid w:val="00431DC1"/>
    <w:rsid w:val="00432362"/>
    <w:rsid w:val="0043278A"/>
    <w:rsid w:val="004340A7"/>
    <w:rsid w:val="00434658"/>
    <w:rsid w:val="00434C05"/>
    <w:rsid w:val="00434C8B"/>
    <w:rsid w:val="00435181"/>
    <w:rsid w:val="004352B7"/>
    <w:rsid w:val="00435E02"/>
    <w:rsid w:val="00435EBA"/>
    <w:rsid w:val="004364EE"/>
    <w:rsid w:val="0043692D"/>
    <w:rsid w:val="00436D81"/>
    <w:rsid w:val="0043720F"/>
    <w:rsid w:val="004373A9"/>
    <w:rsid w:val="004377C8"/>
    <w:rsid w:val="0044015A"/>
    <w:rsid w:val="0044260A"/>
    <w:rsid w:val="004427CD"/>
    <w:rsid w:val="00442C1F"/>
    <w:rsid w:val="004432D0"/>
    <w:rsid w:val="004437F0"/>
    <w:rsid w:val="00443E6C"/>
    <w:rsid w:val="00443ED6"/>
    <w:rsid w:val="00443F5E"/>
    <w:rsid w:val="004442F7"/>
    <w:rsid w:val="004445ED"/>
    <w:rsid w:val="00444B19"/>
    <w:rsid w:val="00444FB4"/>
    <w:rsid w:val="0044597E"/>
    <w:rsid w:val="0044637D"/>
    <w:rsid w:val="00446392"/>
    <w:rsid w:val="00446BB0"/>
    <w:rsid w:val="00446C5A"/>
    <w:rsid w:val="00447232"/>
    <w:rsid w:val="004474CD"/>
    <w:rsid w:val="0045069E"/>
    <w:rsid w:val="00450AAF"/>
    <w:rsid w:val="0045224C"/>
    <w:rsid w:val="00452E3D"/>
    <w:rsid w:val="00453413"/>
    <w:rsid w:val="00453A54"/>
    <w:rsid w:val="00453A56"/>
    <w:rsid w:val="004541DB"/>
    <w:rsid w:val="00454594"/>
    <w:rsid w:val="004546B8"/>
    <w:rsid w:val="00454837"/>
    <w:rsid w:val="0045490D"/>
    <w:rsid w:val="00456514"/>
    <w:rsid w:val="00456AE5"/>
    <w:rsid w:val="00456D7D"/>
    <w:rsid w:val="00456E73"/>
    <w:rsid w:val="00456EC5"/>
    <w:rsid w:val="00457793"/>
    <w:rsid w:val="00457A59"/>
    <w:rsid w:val="00457AEE"/>
    <w:rsid w:val="004615B2"/>
    <w:rsid w:val="00461726"/>
    <w:rsid w:val="00461793"/>
    <w:rsid w:val="00461AEB"/>
    <w:rsid w:val="00461CD3"/>
    <w:rsid w:val="004621ED"/>
    <w:rsid w:val="00462696"/>
    <w:rsid w:val="00463114"/>
    <w:rsid w:val="00463F40"/>
    <w:rsid w:val="00463F6C"/>
    <w:rsid w:val="004646CD"/>
    <w:rsid w:val="00466214"/>
    <w:rsid w:val="004669D5"/>
    <w:rsid w:val="004674A6"/>
    <w:rsid w:val="00467CAD"/>
    <w:rsid w:val="0047123D"/>
    <w:rsid w:val="0047135B"/>
    <w:rsid w:val="0047138F"/>
    <w:rsid w:val="00471AE6"/>
    <w:rsid w:val="00471EF4"/>
    <w:rsid w:val="00472115"/>
    <w:rsid w:val="004722B3"/>
    <w:rsid w:val="0047252B"/>
    <w:rsid w:val="00472686"/>
    <w:rsid w:val="00472F32"/>
    <w:rsid w:val="0047316E"/>
    <w:rsid w:val="0047447E"/>
    <w:rsid w:val="00475032"/>
    <w:rsid w:val="0047518E"/>
    <w:rsid w:val="0047567F"/>
    <w:rsid w:val="00475694"/>
    <w:rsid w:val="004757F1"/>
    <w:rsid w:val="00475B03"/>
    <w:rsid w:val="004763BA"/>
    <w:rsid w:val="00476C55"/>
    <w:rsid w:val="00476E8A"/>
    <w:rsid w:val="004776CC"/>
    <w:rsid w:val="00477D7B"/>
    <w:rsid w:val="00480CFC"/>
    <w:rsid w:val="00480FE6"/>
    <w:rsid w:val="004824AE"/>
    <w:rsid w:val="004827D8"/>
    <w:rsid w:val="00482A84"/>
    <w:rsid w:val="00482EA7"/>
    <w:rsid w:val="00482EE1"/>
    <w:rsid w:val="00483652"/>
    <w:rsid w:val="0048381C"/>
    <w:rsid w:val="00483EA4"/>
    <w:rsid w:val="0048420F"/>
    <w:rsid w:val="00484C7B"/>
    <w:rsid w:val="00485169"/>
    <w:rsid w:val="004856F1"/>
    <w:rsid w:val="00485921"/>
    <w:rsid w:val="00485D85"/>
    <w:rsid w:val="00485F3F"/>
    <w:rsid w:val="0048699E"/>
    <w:rsid w:val="00486B11"/>
    <w:rsid w:val="00490198"/>
    <w:rsid w:val="004901CD"/>
    <w:rsid w:val="0049059E"/>
    <w:rsid w:val="00490C7E"/>
    <w:rsid w:val="00490E35"/>
    <w:rsid w:val="00490F8F"/>
    <w:rsid w:val="00491183"/>
    <w:rsid w:val="00491C57"/>
    <w:rsid w:val="00491CB9"/>
    <w:rsid w:val="004924AA"/>
    <w:rsid w:val="00492AE6"/>
    <w:rsid w:val="0049301A"/>
    <w:rsid w:val="00493872"/>
    <w:rsid w:val="00493B0B"/>
    <w:rsid w:val="0049448C"/>
    <w:rsid w:val="004945B4"/>
    <w:rsid w:val="00494D3F"/>
    <w:rsid w:val="00496A68"/>
    <w:rsid w:val="00497482"/>
    <w:rsid w:val="004A0391"/>
    <w:rsid w:val="004A085A"/>
    <w:rsid w:val="004A0D49"/>
    <w:rsid w:val="004A19E5"/>
    <w:rsid w:val="004A1AEF"/>
    <w:rsid w:val="004A1C23"/>
    <w:rsid w:val="004A1F9C"/>
    <w:rsid w:val="004A2629"/>
    <w:rsid w:val="004A269F"/>
    <w:rsid w:val="004A2939"/>
    <w:rsid w:val="004A2A9F"/>
    <w:rsid w:val="004A2D6F"/>
    <w:rsid w:val="004A4409"/>
    <w:rsid w:val="004A46A4"/>
    <w:rsid w:val="004A4C1D"/>
    <w:rsid w:val="004A5591"/>
    <w:rsid w:val="004A5781"/>
    <w:rsid w:val="004A5E2E"/>
    <w:rsid w:val="004A633A"/>
    <w:rsid w:val="004A668F"/>
    <w:rsid w:val="004A6B55"/>
    <w:rsid w:val="004A6D18"/>
    <w:rsid w:val="004A6EAE"/>
    <w:rsid w:val="004A6FFE"/>
    <w:rsid w:val="004A70C1"/>
    <w:rsid w:val="004A7553"/>
    <w:rsid w:val="004A7B73"/>
    <w:rsid w:val="004B0435"/>
    <w:rsid w:val="004B075A"/>
    <w:rsid w:val="004B09E6"/>
    <w:rsid w:val="004B0B97"/>
    <w:rsid w:val="004B0E8C"/>
    <w:rsid w:val="004B1668"/>
    <w:rsid w:val="004B1C42"/>
    <w:rsid w:val="004B1EB8"/>
    <w:rsid w:val="004B221B"/>
    <w:rsid w:val="004B2C05"/>
    <w:rsid w:val="004B2F74"/>
    <w:rsid w:val="004B42B3"/>
    <w:rsid w:val="004B4593"/>
    <w:rsid w:val="004B5243"/>
    <w:rsid w:val="004B5869"/>
    <w:rsid w:val="004B5F0F"/>
    <w:rsid w:val="004B6F48"/>
    <w:rsid w:val="004C0162"/>
    <w:rsid w:val="004C0749"/>
    <w:rsid w:val="004C0B2D"/>
    <w:rsid w:val="004C170B"/>
    <w:rsid w:val="004C175E"/>
    <w:rsid w:val="004C1C7A"/>
    <w:rsid w:val="004C1D1F"/>
    <w:rsid w:val="004C20AA"/>
    <w:rsid w:val="004C2C50"/>
    <w:rsid w:val="004C2F52"/>
    <w:rsid w:val="004C3205"/>
    <w:rsid w:val="004C3259"/>
    <w:rsid w:val="004C36C2"/>
    <w:rsid w:val="004C3A9F"/>
    <w:rsid w:val="004C490E"/>
    <w:rsid w:val="004C5015"/>
    <w:rsid w:val="004C52B5"/>
    <w:rsid w:val="004C5871"/>
    <w:rsid w:val="004C58F4"/>
    <w:rsid w:val="004C5DA4"/>
    <w:rsid w:val="004C6146"/>
    <w:rsid w:val="004C63BB"/>
    <w:rsid w:val="004C7718"/>
    <w:rsid w:val="004D0C1C"/>
    <w:rsid w:val="004D115E"/>
    <w:rsid w:val="004D2405"/>
    <w:rsid w:val="004D283C"/>
    <w:rsid w:val="004D292B"/>
    <w:rsid w:val="004D2A00"/>
    <w:rsid w:val="004D3375"/>
    <w:rsid w:val="004D3505"/>
    <w:rsid w:val="004D37CE"/>
    <w:rsid w:val="004D3824"/>
    <w:rsid w:val="004D3C4D"/>
    <w:rsid w:val="004D3FCB"/>
    <w:rsid w:val="004D4706"/>
    <w:rsid w:val="004D47EA"/>
    <w:rsid w:val="004D498A"/>
    <w:rsid w:val="004D4A6F"/>
    <w:rsid w:val="004D58F2"/>
    <w:rsid w:val="004D5DBC"/>
    <w:rsid w:val="004D64E3"/>
    <w:rsid w:val="004D7742"/>
    <w:rsid w:val="004D7821"/>
    <w:rsid w:val="004D7A90"/>
    <w:rsid w:val="004D7DAC"/>
    <w:rsid w:val="004D7E8F"/>
    <w:rsid w:val="004E0B44"/>
    <w:rsid w:val="004E12DD"/>
    <w:rsid w:val="004E1B94"/>
    <w:rsid w:val="004E2214"/>
    <w:rsid w:val="004E2634"/>
    <w:rsid w:val="004E2838"/>
    <w:rsid w:val="004E2B3D"/>
    <w:rsid w:val="004E2D1F"/>
    <w:rsid w:val="004E2D8B"/>
    <w:rsid w:val="004E2E38"/>
    <w:rsid w:val="004E30DD"/>
    <w:rsid w:val="004E3285"/>
    <w:rsid w:val="004E34D8"/>
    <w:rsid w:val="004E3821"/>
    <w:rsid w:val="004E3F44"/>
    <w:rsid w:val="004E4960"/>
    <w:rsid w:val="004E511A"/>
    <w:rsid w:val="004E57B4"/>
    <w:rsid w:val="004E581F"/>
    <w:rsid w:val="004E5A19"/>
    <w:rsid w:val="004E5A27"/>
    <w:rsid w:val="004E5B77"/>
    <w:rsid w:val="004E5D5B"/>
    <w:rsid w:val="004E67BE"/>
    <w:rsid w:val="004E6B0B"/>
    <w:rsid w:val="004E6B0E"/>
    <w:rsid w:val="004E7431"/>
    <w:rsid w:val="004F09F1"/>
    <w:rsid w:val="004F1807"/>
    <w:rsid w:val="004F24F7"/>
    <w:rsid w:val="004F2C10"/>
    <w:rsid w:val="004F3108"/>
    <w:rsid w:val="004F3FD9"/>
    <w:rsid w:val="004F428A"/>
    <w:rsid w:val="004F43B6"/>
    <w:rsid w:val="004F48C0"/>
    <w:rsid w:val="004F52C2"/>
    <w:rsid w:val="004F58DD"/>
    <w:rsid w:val="004F5A1B"/>
    <w:rsid w:val="004F5A36"/>
    <w:rsid w:val="004F60FE"/>
    <w:rsid w:val="004F6143"/>
    <w:rsid w:val="004F6E8A"/>
    <w:rsid w:val="004F7082"/>
    <w:rsid w:val="004F7210"/>
    <w:rsid w:val="004F79B9"/>
    <w:rsid w:val="00500024"/>
    <w:rsid w:val="00500CE2"/>
    <w:rsid w:val="00500F87"/>
    <w:rsid w:val="005013F2"/>
    <w:rsid w:val="0050163B"/>
    <w:rsid w:val="005018F7"/>
    <w:rsid w:val="00501928"/>
    <w:rsid w:val="00501CD5"/>
    <w:rsid w:val="005026DA"/>
    <w:rsid w:val="00502D5C"/>
    <w:rsid w:val="00502F96"/>
    <w:rsid w:val="0050335C"/>
    <w:rsid w:val="0050358C"/>
    <w:rsid w:val="00503C98"/>
    <w:rsid w:val="00503D61"/>
    <w:rsid w:val="00504B9F"/>
    <w:rsid w:val="0050606B"/>
    <w:rsid w:val="00506E11"/>
    <w:rsid w:val="00506F47"/>
    <w:rsid w:val="0050709D"/>
    <w:rsid w:val="00507F34"/>
    <w:rsid w:val="005102F9"/>
    <w:rsid w:val="00510D97"/>
    <w:rsid w:val="00511C01"/>
    <w:rsid w:val="00512997"/>
    <w:rsid w:val="005131ED"/>
    <w:rsid w:val="0051321F"/>
    <w:rsid w:val="0051409B"/>
    <w:rsid w:val="005142F4"/>
    <w:rsid w:val="005147C9"/>
    <w:rsid w:val="00515059"/>
    <w:rsid w:val="00515936"/>
    <w:rsid w:val="00516312"/>
    <w:rsid w:val="005174C9"/>
    <w:rsid w:val="005204B9"/>
    <w:rsid w:val="00520E15"/>
    <w:rsid w:val="00521083"/>
    <w:rsid w:val="005215CA"/>
    <w:rsid w:val="00521D8F"/>
    <w:rsid w:val="00521F0A"/>
    <w:rsid w:val="0052201C"/>
    <w:rsid w:val="0052207B"/>
    <w:rsid w:val="005221D5"/>
    <w:rsid w:val="00522DAA"/>
    <w:rsid w:val="0052386A"/>
    <w:rsid w:val="00525956"/>
    <w:rsid w:val="005260AE"/>
    <w:rsid w:val="0052686F"/>
    <w:rsid w:val="00526C4F"/>
    <w:rsid w:val="00526D2A"/>
    <w:rsid w:val="005271F6"/>
    <w:rsid w:val="00527CC5"/>
    <w:rsid w:val="00527F07"/>
    <w:rsid w:val="0053100F"/>
    <w:rsid w:val="005310EA"/>
    <w:rsid w:val="00531812"/>
    <w:rsid w:val="00531999"/>
    <w:rsid w:val="00531BC7"/>
    <w:rsid w:val="00531D1C"/>
    <w:rsid w:val="0053294E"/>
    <w:rsid w:val="0053333C"/>
    <w:rsid w:val="005338F8"/>
    <w:rsid w:val="0053423E"/>
    <w:rsid w:val="00534A2A"/>
    <w:rsid w:val="0053560E"/>
    <w:rsid w:val="0053596F"/>
    <w:rsid w:val="00535B1E"/>
    <w:rsid w:val="00535C65"/>
    <w:rsid w:val="00536463"/>
    <w:rsid w:val="0053768D"/>
    <w:rsid w:val="00537725"/>
    <w:rsid w:val="005379DA"/>
    <w:rsid w:val="00537E98"/>
    <w:rsid w:val="0054004B"/>
    <w:rsid w:val="00541328"/>
    <w:rsid w:val="0054186D"/>
    <w:rsid w:val="005418AF"/>
    <w:rsid w:val="00541F17"/>
    <w:rsid w:val="00542065"/>
    <w:rsid w:val="005430F8"/>
    <w:rsid w:val="005432FD"/>
    <w:rsid w:val="005433E1"/>
    <w:rsid w:val="0054352E"/>
    <w:rsid w:val="005436EA"/>
    <w:rsid w:val="00544E38"/>
    <w:rsid w:val="0054552B"/>
    <w:rsid w:val="005468AD"/>
    <w:rsid w:val="00546DDA"/>
    <w:rsid w:val="00547C58"/>
    <w:rsid w:val="005500D7"/>
    <w:rsid w:val="0055041B"/>
    <w:rsid w:val="00550672"/>
    <w:rsid w:val="005506CF"/>
    <w:rsid w:val="00551011"/>
    <w:rsid w:val="00551A40"/>
    <w:rsid w:val="00551C8F"/>
    <w:rsid w:val="00551E6D"/>
    <w:rsid w:val="00551EDA"/>
    <w:rsid w:val="00552CE4"/>
    <w:rsid w:val="00553F25"/>
    <w:rsid w:val="00554174"/>
    <w:rsid w:val="005546CE"/>
    <w:rsid w:val="00554EC6"/>
    <w:rsid w:val="00554EF8"/>
    <w:rsid w:val="005552BF"/>
    <w:rsid w:val="00556584"/>
    <w:rsid w:val="005566B3"/>
    <w:rsid w:val="005576AD"/>
    <w:rsid w:val="00557E16"/>
    <w:rsid w:val="00557EA9"/>
    <w:rsid w:val="00557F8E"/>
    <w:rsid w:val="0056146C"/>
    <w:rsid w:val="00561AEA"/>
    <w:rsid w:val="00561BFA"/>
    <w:rsid w:val="0056240A"/>
    <w:rsid w:val="00562779"/>
    <w:rsid w:val="00564AD9"/>
    <w:rsid w:val="0056525C"/>
    <w:rsid w:val="0056555C"/>
    <w:rsid w:val="0056561C"/>
    <w:rsid w:val="00565D29"/>
    <w:rsid w:val="005669FF"/>
    <w:rsid w:val="00566BBB"/>
    <w:rsid w:val="00566FF3"/>
    <w:rsid w:val="005674A5"/>
    <w:rsid w:val="005675C6"/>
    <w:rsid w:val="005700C1"/>
    <w:rsid w:val="005703A5"/>
    <w:rsid w:val="00570760"/>
    <w:rsid w:val="00570E3D"/>
    <w:rsid w:val="00571827"/>
    <w:rsid w:val="0057184D"/>
    <w:rsid w:val="00571BD4"/>
    <w:rsid w:val="00573239"/>
    <w:rsid w:val="005734E9"/>
    <w:rsid w:val="00573B89"/>
    <w:rsid w:val="00574B01"/>
    <w:rsid w:val="00574EF5"/>
    <w:rsid w:val="00575574"/>
    <w:rsid w:val="00575B94"/>
    <w:rsid w:val="0057657F"/>
    <w:rsid w:val="005768FD"/>
    <w:rsid w:val="00577417"/>
    <w:rsid w:val="00577447"/>
    <w:rsid w:val="0057745A"/>
    <w:rsid w:val="00577B34"/>
    <w:rsid w:val="00577B8F"/>
    <w:rsid w:val="00577BFA"/>
    <w:rsid w:val="00577C51"/>
    <w:rsid w:val="00577D06"/>
    <w:rsid w:val="00580A54"/>
    <w:rsid w:val="00580AC4"/>
    <w:rsid w:val="00580D5C"/>
    <w:rsid w:val="00580EC8"/>
    <w:rsid w:val="00581210"/>
    <w:rsid w:val="00581998"/>
    <w:rsid w:val="00581EDB"/>
    <w:rsid w:val="005828CC"/>
    <w:rsid w:val="0058299A"/>
    <w:rsid w:val="00582C53"/>
    <w:rsid w:val="00582ED5"/>
    <w:rsid w:val="0058341C"/>
    <w:rsid w:val="00583477"/>
    <w:rsid w:val="00583B2E"/>
    <w:rsid w:val="00583D87"/>
    <w:rsid w:val="005840DD"/>
    <w:rsid w:val="00584A71"/>
    <w:rsid w:val="00584EFF"/>
    <w:rsid w:val="00585265"/>
    <w:rsid w:val="005862D3"/>
    <w:rsid w:val="00586D9D"/>
    <w:rsid w:val="005872E0"/>
    <w:rsid w:val="00587BFD"/>
    <w:rsid w:val="00590027"/>
    <w:rsid w:val="00590579"/>
    <w:rsid w:val="00590A97"/>
    <w:rsid w:val="00590B57"/>
    <w:rsid w:val="00590D3F"/>
    <w:rsid w:val="0059157E"/>
    <w:rsid w:val="00591BF5"/>
    <w:rsid w:val="00591C31"/>
    <w:rsid w:val="005933D7"/>
    <w:rsid w:val="00593606"/>
    <w:rsid w:val="005937E6"/>
    <w:rsid w:val="00593AB1"/>
    <w:rsid w:val="00594148"/>
    <w:rsid w:val="00594209"/>
    <w:rsid w:val="00594AE3"/>
    <w:rsid w:val="00594D1B"/>
    <w:rsid w:val="00595D66"/>
    <w:rsid w:val="00595FAD"/>
    <w:rsid w:val="00596071"/>
    <w:rsid w:val="00596437"/>
    <w:rsid w:val="00596561"/>
    <w:rsid w:val="00596B1E"/>
    <w:rsid w:val="00596CF4"/>
    <w:rsid w:val="00597595"/>
    <w:rsid w:val="00597DFF"/>
    <w:rsid w:val="00597E59"/>
    <w:rsid w:val="00597EE7"/>
    <w:rsid w:val="005A0439"/>
    <w:rsid w:val="005A0457"/>
    <w:rsid w:val="005A0ECA"/>
    <w:rsid w:val="005A19F3"/>
    <w:rsid w:val="005A1D8D"/>
    <w:rsid w:val="005A2474"/>
    <w:rsid w:val="005A3569"/>
    <w:rsid w:val="005A3C74"/>
    <w:rsid w:val="005A435E"/>
    <w:rsid w:val="005A4A4D"/>
    <w:rsid w:val="005A59AA"/>
    <w:rsid w:val="005A6137"/>
    <w:rsid w:val="005A6615"/>
    <w:rsid w:val="005A66F0"/>
    <w:rsid w:val="005A67D9"/>
    <w:rsid w:val="005A6A89"/>
    <w:rsid w:val="005A753B"/>
    <w:rsid w:val="005A7D94"/>
    <w:rsid w:val="005B012F"/>
    <w:rsid w:val="005B0492"/>
    <w:rsid w:val="005B0E31"/>
    <w:rsid w:val="005B173F"/>
    <w:rsid w:val="005B1E30"/>
    <w:rsid w:val="005B1FE3"/>
    <w:rsid w:val="005B282E"/>
    <w:rsid w:val="005B337A"/>
    <w:rsid w:val="005B33D1"/>
    <w:rsid w:val="005B382D"/>
    <w:rsid w:val="005B480F"/>
    <w:rsid w:val="005B4E4C"/>
    <w:rsid w:val="005B5A09"/>
    <w:rsid w:val="005B5E3D"/>
    <w:rsid w:val="005B628D"/>
    <w:rsid w:val="005B65E0"/>
    <w:rsid w:val="005B662C"/>
    <w:rsid w:val="005B6B6B"/>
    <w:rsid w:val="005B6C4B"/>
    <w:rsid w:val="005B6D2B"/>
    <w:rsid w:val="005B7C79"/>
    <w:rsid w:val="005B7FC6"/>
    <w:rsid w:val="005C09BD"/>
    <w:rsid w:val="005C0AFC"/>
    <w:rsid w:val="005C1278"/>
    <w:rsid w:val="005C135F"/>
    <w:rsid w:val="005C1A9A"/>
    <w:rsid w:val="005C1D00"/>
    <w:rsid w:val="005C1D12"/>
    <w:rsid w:val="005C1F7E"/>
    <w:rsid w:val="005C26C4"/>
    <w:rsid w:val="005C2B4B"/>
    <w:rsid w:val="005C3583"/>
    <w:rsid w:val="005C36B1"/>
    <w:rsid w:val="005C3B65"/>
    <w:rsid w:val="005C4345"/>
    <w:rsid w:val="005C4637"/>
    <w:rsid w:val="005C5629"/>
    <w:rsid w:val="005C664F"/>
    <w:rsid w:val="005C68FC"/>
    <w:rsid w:val="005C74B4"/>
    <w:rsid w:val="005D0699"/>
    <w:rsid w:val="005D0C8E"/>
    <w:rsid w:val="005D1557"/>
    <w:rsid w:val="005D1691"/>
    <w:rsid w:val="005D1C03"/>
    <w:rsid w:val="005D3133"/>
    <w:rsid w:val="005D33A8"/>
    <w:rsid w:val="005D3984"/>
    <w:rsid w:val="005D3C58"/>
    <w:rsid w:val="005D3F6E"/>
    <w:rsid w:val="005D49A0"/>
    <w:rsid w:val="005D4B6A"/>
    <w:rsid w:val="005D57F0"/>
    <w:rsid w:val="005D6038"/>
    <w:rsid w:val="005D618C"/>
    <w:rsid w:val="005D6313"/>
    <w:rsid w:val="005D6906"/>
    <w:rsid w:val="005D6D8A"/>
    <w:rsid w:val="005D6E45"/>
    <w:rsid w:val="005D71FA"/>
    <w:rsid w:val="005D7B7D"/>
    <w:rsid w:val="005E00D9"/>
    <w:rsid w:val="005E0352"/>
    <w:rsid w:val="005E06DB"/>
    <w:rsid w:val="005E06F3"/>
    <w:rsid w:val="005E0786"/>
    <w:rsid w:val="005E1283"/>
    <w:rsid w:val="005E2E00"/>
    <w:rsid w:val="005E391D"/>
    <w:rsid w:val="005E3A42"/>
    <w:rsid w:val="005E427C"/>
    <w:rsid w:val="005E4C0A"/>
    <w:rsid w:val="005E4C29"/>
    <w:rsid w:val="005E5968"/>
    <w:rsid w:val="005E59C8"/>
    <w:rsid w:val="005E5A55"/>
    <w:rsid w:val="005E656C"/>
    <w:rsid w:val="005E75F1"/>
    <w:rsid w:val="005E7B65"/>
    <w:rsid w:val="005E7CD0"/>
    <w:rsid w:val="005E7CD3"/>
    <w:rsid w:val="005E7E91"/>
    <w:rsid w:val="005F1305"/>
    <w:rsid w:val="005F17A5"/>
    <w:rsid w:val="005F1A1D"/>
    <w:rsid w:val="005F1CB7"/>
    <w:rsid w:val="005F21BF"/>
    <w:rsid w:val="005F2791"/>
    <w:rsid w:val="005F2869"/>
    <w:rsid w:val="005F2D21"/>
    <w:rsid w:val="005F2D5D"/>
    <w:rsid w:val="005F3598"/>
    <w:rsid w:val="005F4463"/>
    <w:rsid w:val="005F47AA"/>
    <w:rsid w:val="005F4AAC"/>
    <w:rsid w:val="005F53DB"/>
    <w:rsid w:val="005F5EAF"/>
    <w:rsid w:val="005F675A"/>
    <w:rsid w:val="005F765E"/>
    <w:rsid w:val="006008B2"/>
    <w:rsid w:val="00600B49"/>
    <w:rsid w:val="00600DB9"/>
    <w:rsid w:val="00600EB0"/>
    <w:rsid w:val="00600FF5"/>
    <w:rsid w:val="0060131A"/>
    <w:rsid w:val="006013E3"/>
    <w:rsid w:val="0060146E"/>
    <w:rsid w:val="006020BE"/>
    <w:rsid w:val="006026D8"/>
    <w:rsid w:val="00602878"/>
    <w:rsid w:val="00602BCE"/>
    <w:rsid w:val="00602F2A"/>
    <w:rsid w:val="00603769"/>
    <w:rsid w:val="00603D25"/>
    <w:rsid w:val="006045F7"/>
    <w:rsid w:val="00604757"/>
    <w:rsid w:val="00604C50"/>
    <w:rsid w:val="00605712"/>
    <w:rsid w:val="00605942"/>
    <w:rsid w:val="00605A4E"/>
    <w:rsid w:val="00605E54"/>
    <w:rsid w:val="00606589"/>
    <w:rsid w:val="00607677"/>
    <w:rsid w:val="006077D3"/>
    <w:rsid w:val="00607DBD"/>
    <w:rsid w:val="00610053"/>
    <w:rsid w:val="006107D8"/>
    <w:rsid w:val="00610857"/>
    <w:rsid w:val="00610EC3"/>
    <w:rsid w:val="0061111A"/>
    <w:rsid w:val="00611401"/>
    <w:rsid w:val="006119D1"/>
    <w:rsid w:val="00611AEF"/>
    <w:rsid w:val="00611B3B"/>
    <w:rsid w:val="00612186"/>
    <w:rsid w:val="00612AAD"/>
    <w:rsid w:val="00612B1C"/>
    <w:rsid w:val="006133F5"/>
    <w:rsid w:val="006135A5"/>
    <w:rsid w:val="00613940"/>
    <w:rsid w:val="00613D01"/>
    <w:rsid w:val="00613FC1"/>
    <w:rsid w:val="00614BFB"/>
    <w:rsid w:val="00614FE4"/>
    <w:rsid w:val="00615797"/>
    <w:rsid w:val="00615820"/>
    <w:rsid w:val="00616392"/>
    <w:rsid w:val="0061660E"/>
    <w:rsid w:val="00616947"/>
    <w:rsid w:val="00617056"/>
    <w:rsid w:val="00617C92"/>
    <w:rsid w:val="00617E8F"/>
    <w:rsid w:val="00620761"/>
    <w:rsid w:val="006210AA"/>
    <w:rsid w:val="00622060"/>
    <w:rsid w:val="006220C5"/>
    <w:rsid w:val="006221EE"/>
    <w:rsid w:val="006223EC"/>
    <w:rsid w:val="00622680"/>
    <w:rsid w:val="00622C07"/>
    <w:rsid w:val="006234A7"/>
    <w:rsid w:val="00623668"/>
    <w:rsid w:val="00623853"/>
    <w:rsid w:val="0062482D"/>
    <w:rsid w:val="00624A7D"/>
    <w:rsid w:val="00625478"/>
    <w:rsid w:val="0062578A"/>
    <w:rsid w:val="00625972"/>
    <w:rsid w:val="006259B7"/>
    <w:rsid w:val="006267ED"/>
    <w:rsid w:val="006270E2"/>
    <w:rsid w:val="006271E7"/>
    <w:rsid w:val="006303C9"/>
    <w:rsid w:val="00630619"/>
    <w:rsid w:val="00630F16"/>
    <w:rsid w:val="006313A1"/>
    <w:rsid w:val="006322E0"/>
    <w:rsid w:val="006323C4"/>
    <w:rsid w:val="00634169"/>
    <w:rsid w:val="006347EE"/>
    <w:rsid w:val="00634F5C"/>
    <w:rsid w:val="006358ED"/>
    <w:rsid w:val="00635D0C"/>
    <w:rsid w:val="006377D2"/>
    <w:rsid w:val="006407AD"/>
    <w:rsid w:val="00640828"/>
    <w:rsid w:val="00640D2B"/>
    <w:rsid w:val="00640FE3"/>
    <w:rsid w:val="00641258"/>
    <w:rsid w:val="00641322"/>
    <w:rsid w:val="006415E3"/>
    <w:rsid w:val="00642004"/>
    <w:rsid w:val="00642281"/>
    <w:rsid w:val="006426EB"/>
    <w:rsid w:val="00643027"/>
    <w:rsid w:val="0064342B"/>
    <w:rsid w:val="00643BE7"/>
    <w:rsid w:val="00643E65"/>
    <w:rsid w:val="0064476F"/>
    <w:rsid w:val="006451AD"/>
    <w:rsid w:val="006459ED"/>
    <w:rsid w:val="00645CA3"/>
    <w:rsid w:val="00645DC3"/>
    <w:rsid w:val="00645F52"/>
    <w:rsid w:val="00645F7F"/>
    <w:rsid w:val="0064622F"/>
    <w:rsid w:val="00646680"/>
    <w:rsid w:val="006467AD"/>
    <w:rsid w:val="006472E5"/>
    <w:rsid w:val="00647B4C"/>
    <w:rsid w:val="006503C2"/>
    <w:rsid w:val="00650720"/>
    <w:rsid w:val="00651536"/>
    <w:rsid w:val="006515D9"/>
    <w:rsid w:val="00651799"/>
    <w:rsid w:val="00652482"/>
    <w:rsid w:val="00652670"/>
    <w:rsid w:val="006529AC"/>
    <w:rsid w:val="00653243"/>
    <w:rsid w:val="006535F4"/>
    <w:rsid w:val="00653902"/>
    <w:rsid w:val="00653C17"/>
    <w:rsid w:val="00653E13"/>
    <w:rsid w:val="00654184"/>
    <w:rsid w:val="00654D58"/>
    <w:rsid w:val="00654E43"/>
    <w:rsid w:val="0065533C"/>
    <w:rsid w:val="006553D8"/>
    <w:rsid w:val="0065660E"/>
    <w:rsid w:val="00656A01"/>
    <w:rsid w:val="00656D31"/>
    <w:rsid w:val="00656EED"/>
    <w:rsid w:val="00656FFB"/>
    <w:rsid w:val="00657834"/>
    <w:rsid w:val="0066182C"/>
    <w:rsid w:val="00661FA2"/>
    <w:rsid w:val="00662CA2"/>
    <w:rsid w:val="00662FD2"/>
    <w:rsid w:val="0066374D"/>
    <w:rsid w:val="0066385D"/>
    <w:rsid w:val="006646DC"/>
    <w:rsid w:val="0066495B"/>
    <w:rsid w:val="00664ADC"/>
    <w:rsid w:val="00665327"/>
    <w:rsid w:val="00665A3D"/>
    <w:rsid w:val="00665D05"/>
    <w:rsid w:val="00665F9E"/>
    <w:rsid w:val="00665FD3"/>
    <w:rsid w:val="00666BD5"/>
    <w:rsid w:val="00666C16"/>
    <w:rsid w:val="00667697"/>
    <w:rsid w:val="00670F02"/>
    <w:rsid w:val="0067186B"/>
    <w:rsid w:val="00671D98"/>
    <w:rsid w:val="00671DFA"/>
    <w:rsid w:val="00672F7D"/>
    <w:rsid w:val="006730DC"/>
    <w:rsid w:val="006734DB"/>
    <w:rsid w:val="00673D18"/>
    <w:rsid w:val="00674711"/>
    <w:rsid w:val="00674E64"/>
    <w:rsid w:val="00674EAB"/>
    <w:rsid w:val="006756F6"/>
    <w:rsid w:val="0067577D"/>
    <w:rsid w:val="00675C53"/>
    <w:rsid w:val="00676397"/>
    <w:rsid w:val="006763EB"/>
    <w:rsid w:val="00676768"/>
    <w:rsid w:val="0068050D"/>
    <w:rsid w:val="0068099A"/>
    <w:rsid w:val="006809BE"/>
    <w:rsid w:val="006809DC"/>
    <w:rsid w:val="00680CCC"/>
    <w:rsid w:val="00681250"/>
    <w:rsid w:val="00681B8D"/>
    <w:rsid w:val="00681D1C"/>
    <w:rsid w:val="006820A5"/>
    <w:rsid w:val="006825BF"/>
    <w:rsid w:val="00682AC8"/>
    <w:rsid w:val="00683366"/>
    <w:rsid w:val="00683E6D"/>
    <w:rsid w:val="006846CF"/>
    <w:rsid w:val="00684ECE"/>
    <w:rsid w:val="006852F2"/>
    <w:rsid w:val="006859EA"/>
    <w:rsid w:val="00685AEE"/>
    <w:rsid w:val="00685DF2"/>
    <w:rsid w:val="00686337"/>
    <w:rsid w:val="006864DD"/>
    <w:rsid w:val="00686C34"/>
    <w:rsid w:val="00686D49"/>
    <w:rsid w:val="00686EA8"/>
    <w:rsid w:val="00687831"/>
    <w:rsid w:val="006900AC"/>
    <w:rsid w:val="00690655"/>
    <w:rsid w:val="006907E5"/>
    <w:rsid w:val="00691647"/>
    <w:rsid w:val="00691B11"/>
    <w:rsid w:val="00691C1C"/>
    <w:rsid w:val="00692B37"/>
    <w:rsid w:val="006935FE"/>
    <w:rsid w:val="00693EC7"/>
    <w:rsid w:val="00694049"/>
    <w:rsid w:val="0069480C"/>
    <w:rsid w:val="00694F7B"/>
    <w:rsid w:val="00695033"/>
    <w:rsid w:val="006966C7"/>
    <w:rsid w:val="0069713A"/>
    <w:rsid w:val="00697AB0"/>
    <w:rsid w:val="006A0641"/>
    <w:rsid w:val="006A0BC0"/>
    <w:rsid w:val="006A0C19"/>
    <w:rsid w:val="006A1034"/>
    <w:rsid w:val="006A1F3D"/>
    <w:rsid w:val="006A207D"/>
    <w:rsid w:val="006A3064"/>
    <w:rsid w:val="006A312A"/>
    <w:rsid w:val="006A3B5F"/>
    <w:rsid w:val="006A4062"/>
    <w:rsid w:val="006A43C8"/>
    <w:rsid w:val="006A4A90"/>
    <w:rsid w:val="006A51BD"/>
    <w:rsid w:val="006A5579"/>
    <w:rsid w:val="006A590D"/>
    <w:rsid w:val="006A6613"/>
    <w:rsid w:val="006A6ABB"/>
    <w:rsid w:val="006A70A7"/>
    <w:rsid w:val="006A7237"/>
    <w:rsid w:val="006A74B1"/>
    <w:rsid w:val="006A75E4"/>
    <w:rsid w:val="006A785F"/>
    <w:rsid w:val="006A7919"/>
    <w:rsid w:val="006A7A15"/>
    <w:rsid w:val="006A7DD2"/>
    <w:rsid w:val="006A7EAA"/>
    <w:rsid w:val="006B0060"/>
    <w:rsid w:val="006B05F1"/>
    <w:rsid w:val="006B0B11"/>
    <w:rsid w:val="006B0E83"/>
    <w:rsid w:val="006B0F08"/>
    <w:rsid w:val="006B1AF0"/>
    <w:rsid w:val="006B2674"/>
    <w:rsid w:val="006B2B5A"/>
    <w:rsid w:val="006B2C11"/>
    <w:rsid w:val="006B2DFA"/>
    <w:rsid w:val="006B3250"/>
    <w:rsid w:val="006B3325"/>
    <w:rsid w:val="006B3406"/>
    <w:rsid w:val="006B37BD"/>
    <w:rsid w:val="006B3E12"/>
    <w:rsid w:val="006B5047"/>
    <w:rsid w:val="006B563F"/>
    <w:rsid w:val="006B5C3E"/>
    <w:rsid w:val="006B5EE2"/>
    <w:rsid w:val="006B63EC"/>
    <w:rsid w:val="006B6FFE"/>
    <w:rsid w:val="006B75EB"/>
    <w:rsid w:val="006B7C89"/>
    <w:rsid w:val="006C03BA"/>
    <w:rsid w:val="006C062B"/>
    <w:rsid w:val="006C0648"/>
    <w:rsid w:val="006C0FE1"/>
    <w:rsid w:val="006C1726"/>
    <w:rsid w:val="006C1ED1"/>
    <w:rsid w:val="006C1FF0"/>
    <w:rsid w:val="006C2899"/>
    <w:rsid w:val="006C317F"/>
    <w:rsid w:val="006C31EF"/>
    <w:rsid w:val="006C3264"/>
    <w:rsid w:val="006C37E5"/>
    <w:rsid w:val="006C3E85"/>
    <w:rsid w:val="006C40A0"/>
    <w:rsid w:val="006C454F"/>
    <w:rsid w:val="006C487B"/>
    <w:rsid w:val="006C4AAF"/>
    <w:rsid w:val="006C4C40"/>
    <w:rsid w:val="006C4E53"/>
    <w:rsid w:val="006C5020"/>
    <w:rsid w:val="006C541A"/>
    <w:rsid w:val="006C5435"/>
    <w:rsid w:val="006C57B5"/>
    <w:rsid w:val="006C5C6D"/>
    <w:rsid w:val="006C6A3E"/>
    <w:rsid w:val="006C7C9F"/>
    <w:rsid w:val="006C7DD5"/>
    <w:rsid w:val="006D0325"/>
    <w:rsid w:val="006D07CD"/>
    <w:rsid w:val="006D08CE"/>
    <w:rsid w:val="006D13AC"/>
    <w:rsid w:val="006D176D"/>
    <w:rsid w:val="006D1E01"/>
    <w:rsid w:val="006D2220"/>
    <w:rsid w:val="006D22B0"/>
    <w:rsid w:val="006D3CB0"/>
    <w:rsid w:val="006D4C4A"/>
    <w:rsid w:val="006D50DE"/>
    <w:rsid w:val="006D559B"/>
    <w:rsid w:val="006D5FBC"/>
    <w:rsid w:val="006D67C4"/>
    <w:rsid w:val="006D6909"/>
    <w:rsid w:val="006D6954"/>
    <w:rsid w:val="006D6FF4"/>
    <w:rsid w:val="006D76E4"/>
    <w:rsid w:val="006D7798"/>
    <w:rsid w:val="006D783E"/>
    <w:rsid w:val="006E0252"/>
    <w:rsid w:val="006E062A"/>
    <w:rsid w:val="006E088A"/>
    <w:rsid w:val="006E104E"/>
    <w:rsid w:val="006E114E"/>
    <w:rsid w:val="006E1186"/>
    <w:rsid w:val="006E11C7"/>
    <w:rsid w:val="006E19E6"/>
    <w:rsid w:val="006E1C45"/>
    <w:rsid w:val="006E231B"/>
    <w:rsid w:val="006E2C3E"/>
    <w:rsid w:val="006E3B7C"/>
    <w:rsid w:val="006E408B"/>
    <w:rsid w:val="006E46FC"/>
    <w:rsid w:val="006E5963"/>
    <w:rsid w:val="006E65C2"/>
    <w:rsid w:val="006E68FB"/>
    <w:rsid w:val="006E6D08"/>
    <w:rsid w:val="006E7AB0"/>
    <w:rsid w:val="006F0391"/>
    <w:rsid w:val="006F0B18"/>
    <w:rsid w:val="006F0BED"/>
    <w:rsid w:val="006F0CE4"/>
    <w:rsid w:val="006F1183"/>
    <w:rsid w:val="006F121D"/>
    <w:rsid w:val="006F1585"/>
    <w:rsid w:val="006F1771"/>
    <w:rsid w:val="006F1D1E"/>
    <w:rsid w:val="006F241A"/>
    <w:rsid w:val="006F2E38"/>
    <w:rsid w:val="006F2E6B"/>
    <w:rsid w:val="006F3388"/>
    <w:rsid w:val="006F4313"/>
    <w:rsid w:val="006F4A54"/>
    <w:rsid w:val="006F5037"/>
    <w:rsid w:val="006F5235"/>
    <w:rsid w:val="006F54CD"/>
    <w:rsid w:val="006F590B"/>
    <w:rsid w:val="006F5B68"/>
    <w:rsid w:val="006F5D84"/>
    <w:rsid w:val="006F5FBA"/>
    <w:rsid w:val="006F64C7"/>
    <w:rsid w:val="006F6A22"/>
    <w:rsid w:val="006F6B47"/>
    <w:rsid w:val="006F6BDE"/>
    <w:rsid w:val="006F7930"/>
    <w:rsid w:val="006F7C58"/>
    <w:rsid w:val="006F7C8B"/>
    <w:rsid w:val="006F7D55"/>
    <w:rsid w:val="0070014A"/>
    <w:rsid w:val="00700BAE"/>
    <w:rsid w:val="00701097"/>
    <w:rsid w:val="00701163"/>
    <w:rsid w:val="00701931"/>
    <w:rsid w:val="00702085"/>
    <w:rsid w:val="0070317E"/>
    <w:rsid w:val="00703D28"/>
    <w:rsid w:val="00704CDB"/>
    <w:rsid w:val="007054E0"/>
    <w:rsid w:val="00705F63"/>
    <w:rsid w:val="00706755"/>
    <w:rsid w:val="00706877"/>
    <w:rsid w:val="00706983"/>
    <w:rsid w:val="007069B2"/>
    <w:rsid w:val="007069F7"/>
    <w:rsid w:val="00706A7A"/>
    <w:rsid w:val="00706F41"/>
    <w:rsid w:val="007073A5"/>
    <w:rsid w:val="00707779"/>
    <w:rsid w:val="00707C59"/>
    <w:rsid w:val="00707D38"/>
    <w:rsid w:val="007104B9"/>
    <w:rsid w:val="007109E0"/>
    <w:rsid w:val="00710AE7"/>
    <w:rsid w:val="00711583"/>
    <w:rsid w:val="007116F6"/>
    <w:rsid w:val="00711F9A"/>
    <w:rsid w:val="007120BB"/>
    <w:rsid w:val="00712F21"/>
    <w:rsid w:val="00712FDE"/>
    <w:rsid w:val="0071388F"/>
    <w:rsid w:val="00713BFB"/>
    <w:rsid w:val="0071436B"/>
    <w:rsid w:val="00716181"/>
    <w:rsid w:val="00716449"/>
    <w:rsid w:val="007170D0"/>
    <w:rsid w:val="0071722D"/>
    <w:rsid w:val="007172B1"/>
    <w:rsid w:val="007201DD"/>
    <w:rsid w:val="00720FF5"/>
    <w:rsid w:val="007211AB"/>
    <w:rsid w:val="007215CC"/>
    <w:rsid w:val="00721629"/>
    <w:rsid w:val="00721A47"/>
    <w:rsid w:val="00721E46"/>
    <w:rsid w:val="007223A4"/>
    <w:rsid w:val="007225CA"/>
    <w:rsid w:val="0072288F"/>
    <w:rsid w:val="00722897"/>
    <w:rsid w:val="00722958"/>
    <w:rsid w:val="007229E9"/>
    <w:rsid w:val="00723316"/>
    <w:rsid w:val="0072370E"/>
    <w:rsid w:val="0072375C"/>
    <w:rsid w:val="00723893"/>
    <w:rsid w:val="007239BB"/>
    <w:rsid w:val="00724D25"/>
    <w:rsid w:val="0072538E"/>
    <w:rsid w:val="0072586B"/>
    <w:rsid w:val="007266F8"/>
    <w:rsid w:val="007268A2"/>
    <w:rsid w:val="00726D04"/>
    <w:rsid w:val="00730140"/>
    <w:rsid w:val="007305E9"/>
    <w:rsid w:val="0073077D"/>
    <w:rsid w:val="00730A9A"/>
    <w:rsid w:val="00730D10"/>
    <w:rsid w:val="00730F28"/>
    <w:rsid w:val="00731004"/>
    <w:rsid w:val="0073194F"/>
    <w:rsid w:val="007319B8"/>
    <w:rsid w:val="00732030"/>
    <w:rsid w:val="0073203A"/>
    <w:rsid w:val="00732712"/>
    <w:rsid w:val="00733769"/>
    <w:rsid w:val="0073402C"/>
    <w:rsid w:val="00734567"/>
    <w:rsid w:val="00734A9C"/>
    <w:rsid w:val="00735BE1"/>
    <w:rsid w:val="00736691"/>
    <w:rsid w:val="00736850"/>
    <w:rsid w:val="007369A0"/>
    <w:rsid w:val="00737038"/>
    <w:rsid w:val="0073716A"/>
    <w:rsid w:val="00737350"/>
    <w:rsid w:val="007375E9"/>
    <w:rsid w:val="007378E0"/>
    <w:rsid w:val="00740567"/>
    <w:rsid w:val="007407B7"/>
    <w:rsid w:val="00740939"/>
    <w:rsid w:val="00740AF2"/>
    <w:rsid w:val="007417C9"/>
    <w:rsid w:val="007422B1"/>
    <w:rsid w:val="00742A55"/>
    <w:rsid w:val="00743575"/>
    <w:rsid w:val="00743798"/>
    <w:rsid w:val="007437C8"/>
    <w:rsid w:val="007439AB"/>
    <w:rsid w:val="00743AF9"/>
    <w:rsid w:val="00743E55"/>
    <w:rsid w:val="00743ED6"/>
    <w:rsid w:val="0074447C"/>
    <w:rsid w:val="00744510"/>
    <w:rsid w:val="007449B6"/>
    <w:rsid w:val="00744B6D"/>
    <w:rsid w:val="00744C16"/>
    <w:rsid w:val="00745C70"/>
    <w:rsid w:val="007461D0"/>
    <w:rsid w:val="0074644A"/>
    <w:rsid w:val="0074692C"/>
    <w:rsid w:val="007472C4"/>
    <w:rsid w:val="007476B4"/>
    <w:rsid w:val="00747CDF"/>
    <w:rsid w:val="00750159"/>
    <w:rsid w:val="00750AB5"/>
    <w:rsid w:val="007515EE"/>
    <w:rsid w:val="00751970"/>
    <w:rsid w:val="00751CBA"/>
    <w:rsid w:val="0075276C"/>
    <w:rsid w:val="00752F94"/>
    <w:rsid w:val="007539E6"/>
    <w:rsid w:val="00753C1C"/>
    <w:rsid w:val="00753D49"/>
    <w:rsid w:val="007545AA"/>
    <w:rsid w:val="00754BE7"/>
    <w:rsid w:val="00755049"/>
    <w:rsid w:val="00755C5C"/>
    <w:rsid w:val="007560CF"/>
    <w:rsid w:val="00756BAF"/>
    <w:rsid w:val="00756F2F"/>
    <w:rsid w:val="007577A2"/>
    <w:rsid w:val="0076066A"/>
    <w:rsid w:val="007606AE"/>
    <w:rsid w:val="007606B3"/>
    <w:rsid w:val="0076157F"/>
    <w:rsid w:val="0076159D"/>
    <w:rsid w:val="007615CD"/>
    <w:rsid w:val="00761698"/>
    <w:rsid w:val="00761817"/>
    <w:rsid w:val="00761A9B"/>
    <w:rsid w:val="00761A9C"/>
    <w:rsid w:val="007629CF"/>
    <w:rsid w:val="00763007"/>
    <w:rsid w:val="0076329F"/>
    <w:rsid w:val="00763618"/>
    <w:rsid w:val="00763FF3"/>
    <w:rsid w:val="00764691"/>
    <w:rsid w:val="007647F4"/>
    <w:rsid w:val="00764B18"/>
    <w:rsid w:val="00764CB1"/>
    <w:rsid w:val="007652D8"/>
    <w:rsid w:val="00765482"/>
    <w:rsid w:val="00765FD3"/>
    <w:rsid w:val="00766BF3"/>
    <w:rsid w:val="007671D0"/>
    <w:rsid w:val="00767CE3"/>
    <w:rsid w:val="00770015"/>
    <w:rsid w:val="007701BB"/>
    <w:rsid w:val="00771C42"/>
    <w:rsid w:val="00772079"/>
    <w:rsid w:val="0077305F"/>
    <w:rsid w:val="00773488"/>
    <w:rsid w:val="00773A98"/>
    <w:rsid w:val="00773C09"/>
    <w:rsid w:val="00773EE5"/>
    <w:rsid w:val="007741D9"/>
    <w:rsid w:val="00774302"/>
    <w:rsid w:val="00775093"/>
    <w:rsid w:val="0077554D"/>
    <w:rsid w:val="00776EFC"/>
    <w:rsid w:val="00776F8B"/>
    <w:rsid w:val="0077762D"/>
    <w:rsid w:val="00777A7D"/>
    <w:rsid w:val="00777E64"/>
    <w:rsid w:val="00780ACB"/>
    <w:rsid w:val="0078137B"/>
    <w:rsid w:val="00781CCF"/>
    <w:rsid w:val="00781DDF"/>
    <w:rsid w:val="00782765"/>
    <w:rsid w:val="00783174"/>
    <w:rsid w:val="00784662"/>
    <w:rsid w:val="007846A8"/>
    <w:rsid w:val="007847B9"/>
    <w:rsid w:val="00784EF5"/>
    <w:rsid w:val="00786044"/>
    <w:rsid w:val="0078606B"/>
    <w:rsid w:val="0078679D"/>
    <w:rsid w:val="00786CF5"/>
    <w:rsid w:val="007871D9"/>
    <w:rsid w:val="00787685"/>
    <w:rsid w:val="0079015B"/>
    <w:rsid w:val="007910A3"/>
    <w:rsid w:val="007914B9"/>
    <w:rsid w:val="00791838"/>
    <w:rsid w:val="0079185B"/>
    <w:rsid w:val="00791915"/>
    <w:rsid w:val="00791C64"/>
    <w:rsid w:val="00791DEE"/>
    <w:rsid w:val="00791E18"/>
    <w:rsid w:val="007920D3"/>
    <w:rsid w:val="007921A5"/>
    <w:rsid w:val="0079251F"/>
    <w:rsid w:val="00792DC0"/>
    <w:rsid w:val="00792F05"/>
    <w:rsid w:val="00793012"/>
    <w:rsid w:val="00793303"/>
    <w:rsid w:val="00793712"/>
    <w:rsid w:val="007937D1"/>
    <w:rsid w:val="00793BF4"/>
    <w:rsid w:val="00793DEE"/>
    <w:rsid w:val="007948B4"/>
    <w:rsid w:val="00795312"/>
    <w:rsid w:val="007953BF"/>
    <w:rsid w:val="00795AA7"/>
    <w:rsid w:val="0079613E"/>
    <w:rsid w:val="00796464"/>
    <w:rsid w:val="00796CE4"/>
    <w:rsid w:val="00797185"/>
    <w:rsid w:val="007979E5"/>
    <w:rsid w:val="007A0188"/>
    <w:rsid w:val="007A0189"/>
    <w:rsid w:val="007A0508"/>
    <w:rsid w:val="007A1B0C"/>
    <w:rsid w:val="007A1B99"/>
    <w:rsid w:val="007A29A5"/>
    <w:rsid w:val="007A2D3B"/>
    <w:rsid w:val="007A3005"/>
    <w:rsid w:val="007A36B6"/>
    <w:rsid w:val="007A398C"/>
    <w:rsid w:val="007A425F"/>
    <w:rsid w:val="007A51C9"/>
    <w:rsid w:val="007A5E1A"/>
    <w:rsid w:val="007A67B8"/>
    <w:rsid w:val="007A75F4"/>
    <w:rsid w:val="007B0A4A"/>
    <w:rsid w:val="007B144B"/>
    <w:rsid w:val="007B1AE1"/>
    <w:rsid w:val="007B1BC8"/>
    <w:rsid w:val="007B1C2B"/>
    <w:rsid w:val="007B241F"/>
    <w:rsid w:val="007B2A5D"/>
    <w:rsid w:val="007B3716"/>
    <w:rsid w:val="007B46D5"/>
    <w:rsid w:val="007B4D12"/>
    <w:rsid w:val="007B4ECA"/>
    <w:rsid w:val="007B59A2"/>
    <w:rsid w:val="007B5A3C"/>
    <w:rsid w:val="007B5C28"/>
    <w:rsid w:val="007B5EC0"/>
    <w:rsid w:val="007B6798"/>
    <w:rsid w:val="007B6C44"/>
    <w:rsid w:val="007B6D00"/>
    <w:rsid w:val="007B707B"/>
    <w:rsid w:val="007C0061"/>
    <w:rsid w:val="007C0352"/>
    <w:rsid w:val="007C1435"/>
    <w:rsid w:val="007C1A5B"/>
    <w:rsid w:val="007C1F19"/>
    <w:rsid w:val="007C28C4"/>
    <w:rsid w:val="007C31B4"/>
    <w:rsid w:val="007C3DBF"/>
    <w:rsid w:val="007C42D8"/>
    <w:rsid w:val="007C4419"/>
    <w:rsid w:val="007C5B12"/>
    <w:rsid w:val="007C5FDA"/>
    <w:rsid w:val="007C69EE"/>
    <w:rsid w:val="007C6F0E"/>
    <w:rsid w:val="007C729D"/>
    <w:rsid w:val="007C76D8"/>
    <w:rsid w:val="007C7F3D"/>
    <w:rsid w:val="007D00F3"/>
    <w:rsid w:val="007D0212"/>
    <w:rsid w:val="007D0A48"/>
    <w:rsid w:val="007D1020"/>
    <w:rsid w:val="007D1647"/>
    <w:rsid w:val="007D1B1F"/>
    <w:rsid w:val="007D1DD0"/>
    <w:rsid w:val="007D2D71"/>
    <w:rsid w:val="007D2D86"/>
    <w:rsid w:val="007D2FA4"/>
    <w:rsid w:val="007D32B4"/>
    <w:rsid w:val="007D330F"/>
    <w:rsid w:val="007D33C3"/>
    <w:rsid w:val="007D3825"/>
    <w:rsid w:val="007D3CAA"/>
    <w:rsid w:val="007D3D8F"/>
    <w:rsid w:val="007D4098"/>
    <w:rsid w:val="007D41D5"/>
    <w:rsid w:val="007D4FCE"/>
    <w:rsid w:val="007D5380"/>
    <w:rsid w:val="007D55E9"/>
    <w:rsid w:val="007D60ED"/>
    <w:rsid w:val="007D6145"/>
    <w:rsid w:val="007D628A"/>
    <w:rsid w:val="007D6D22"/>
    <w:rsid w:val="007D6F45"/>
    <w:rsid w:val="007D7A0B"/>
    <w:rsid w:val="007D7FFE"/>
    <w:rsid w:val="007E0921"/>
    <w:rsid w:val="007E0A66"/>
    <w:rsid w:val="007E0DA5"/>
    <w:rsid w:val="007E1448"/>
    <w:rsid w:val="007E17CF"/>
    <w:rsid w:val="007E200C"/>
    <w:rsid w:val="007E25A7"/>
    <w:rsid w:val="007E38CB"/>
    <w:rsid w:val="007E3AC8"/>
    <w:rsid w:val="007E435B"/>
    <w:rsid w:val="007E443D"/>
    <w:rsid w:val="007E4B27"/>
    <w:rsid w:val="007E4EA2"/>
    <w:rsid w:val="007E503B"/>
    <w:rsid w:val="007E506E"/>
    <w:rsid w:val="007E50F7"/>
    <w:rsid w:val="007E58E1"/>
    <w:rsid w:val="007E60BB"/>
    <w:rsid w:val="007E6C69"/>
    <w:rsid w:val="007E7C13"/>
    <w:rsid w:val="007F0201"/>
    <w:rsid w:val="007F066C"/>
    <w:rsid w:val="007F06D4"/>
    <w:rsid w:val="007F0750"/>
    <w:rsid w:val="007F108A"/>
    <w:rsid w:val="007F1339"/>
    <w:rsid w:val="007F13E6"/>
    <w:rsid w:val="007F1686"/>
    <w:rsid w:val="007F2910"/>
    <w:rsid w:val="007F2D19"/>
    <w:rsid w:val="007F392C"/>
    <w:rsid w:val="007F39AE"/>
    <w:rsid w:val="007F3AFC"/>
    <w:rsid w:val="007F3D19"/>
    <w:rsid w:val="007F40B1"/>
    <w:rsid w:val="007F48CA"/>
    <w:rsid w:val="007F58E4"/>
    <w:rsid w:val="007F6ACB"/>
    <w:rsid w:val="007F7A00"/>
    <w:rsid w:val="00800635"/>
    <w:rsid w:val="00800653"/>
    <w:rsid w:val="00801503"/>
    <w:rsid w:val="0080178E"/>
    <w:rsid w:val="00801D74"/>
    <w:rsid w:val="0080274E"/>
    <w:rsid w:val="00802BF4"/>
    <w:rsid w:val="008033C9"/>
    <w:rsid w:val="00803618"/>
    <w:rsid w:val="008036F5"/>
    <w:rsid w:val="00803A0D"/>
    <w:rsid w:val="00804BFB"/>
    <w:rsid w:val="0080505B"/>
    <w:rsid w:val="00805062"/>
    <w:rsid w:val="0080522D"/>
    <w:rsid w:val="008054EB"/>
    <w:rsid w:val="00806307"/>
    <w:rsid w:val="00806CF7"/>
    <w:rsid w:val="00806E1F"/>
    <w:rsid w:val="00807031"/>
    <w:rsid w:val="008101E4"/>
    <w:rsid w:val="0081059F"/>
    <w:rsid w:val="00810904"/>
    <w:rsid w:val="008109DD"/>
    <w:rsid w:val="00810F59"/>
    <w:rsid w:val="008110FA"/>
    <w:rsid w:val="0081129E"/>
    <w:rsid w:val="008117B3"/>
    <w:rsid w:val="00811F45"/>
    <w:rsid w:val="008129FF"/>
    <w:rsid w:val="0081320D"/>
    <w:rsid w:val="008134AA"/>
    <w:rsid w:val="00814232"/>
    <w:rsid w:val="00814EAE"/>
    <w:rsid w:val="008153F8"/>
    <w:rsid w:val="0081551E"/>
    <w:rsid w:val="008158E4"/>
    <w:rsid w:val="00815D99"/>
    <w:rsid w:val="008164F5"/>
    <w:rsid w:val="008166D8"/>
    <w:rsid w:val="0081694B"/>
    <w:rsid w:val="00816CE7"/>
    <w:rsid w:val="008173D1"/>
    <w:rsid w:val="00817EC0"/>
    <w:rsid w:val="00820984"/>
    <w:rsid w:val="00820AFD"/>
    <w:rsid w:val="00820D2F"/>
    <w:rsid w:val="00821406"/>
    <w:rsid w:val="00821483"/>
    <w:rsid w:val="008229D0"/>
    <w:rsid w:val="00822DEF"/>
    <w:rsid w:val="0082304C"/>
    <w:rsid w:val="008230D3"/>
    <w:rsid w:val="008232DF"/>
    <w:rsid w:val="00823666"/>
    <w:rsid w:val="0082366A"/>
    <w:rsid w:val="00823B9A"/>
    <w:rsid w:val="00824263"/>
    <w:rsid w:val="00824355"/>
    <w:rsid w:val="0082454B"/>
    <w:rsid w:val="00824D56"/>
    <w:rsid w:val="00824E50"/>
    <w:rsid w:val="00825383"/>
    <w:rsid w:val="0082575E"/>
    <w:rsid w:val="0082640B"/>
    <w:rsid w:val="00826AED"/>
    <w:rsid w:val="00826C20"/>
    <w:rsid w:val="00827F5E"/>
    <w:rsid w:val="0083002C"/>
    <w:rsid w:val="008308A4"/>
    <w:rsid w:val="00830C84"/>
    <w:rsid w:val="00831164"/>
    <w:rsid w:val="0083123A"/>
    <w:rsid w:val="00831680"/>
    <w:rsid w:val="008318F4"/>
    <w:rsid w:val="008319BF"/>
    <w:rsid w:val="00831A36"/>
    <w:rsid w:val="00831A8A"/>
    <w:rsid w:val="0083203F"/>
    <w:rsid w:val="00832354"/>
    <w:rsid w:val="00832960"/>
    <w:rsid w:val="00832A0B"/>
    <w:rsid w:val="00833496"/>
    <w:rsid w:val="008337B5"/>
    <w:rsid w:val="00833E1E"/>
    <w:rsid w:val="008343E1"/>
    <w:rsid w:val="00834955"/>
    <w:rsid w:val="00834BE3"/>
    <w:rsid w:val="00834E30"/>
    <w:rsid w:val="0083580C"/>
    <w:rsid w:val="00835ACF"/>
    <w:rsid w:val="00835B12"/>
    <w:rsid w:val="00836225"/>
    <w:rsid w:val="008365E8"/>
    <w:rsid w:val="0083679B"/>
    <w:rsid w:val="00836EF0"/>
    <w:rsid w:val="0083746D"/>
    <w:rsid w:val="008378DA"/>
    <w:rsid w:val="00837F66"/>
    <w:rsid w:val="00840A50"/>
    <w:rsid w:val="00840F5B"/>
    <w:rsid w:val="008410EA"/>
    <w:rsid w:val="00841D06"/>
    <w:rsid w:val="00842236"/>
    <w:rsid w:val="00843BA8"/>
    <w:rsid w:val="00843C20"/>
    <w:rsid w:val="0084400E"/>
    <w:rsid w:val="008444CA"/>
    <w:rsid w:val="00844651"/>
    <w:rsid w:val="0084480B"/>
    <w:rsid w:val="008449B4"/>
    <w:rsid w:val="008449FD"/>
    <w:rsid w:val="00844CAB"/>
    <w:rsid w:val="008450D9"/>
    <w:rsid w:val="008450F8"/>
    <w:rsid w:val="00845357"/>
    <w:rsid w:val="0084588A"/>
    <w:rsid w:val="00845B5B"/>
    <w:rsid w:val="00845DA1"/>
    <w:rsid w:val="008464A6"/>
    <w:rsid w:val="00846758"/>
    <w:rsid w:val="00846CC9"/>
    <w:rsid w:val="00847007"/>
    <w:rsid w:val="0084764A"/>
    <w:rsid w:val="00847653"/>
    <w:rsid w:val="008476F9"/>
    <w:rsid w:val="0084797F"/>
    <w:rsid w:val="0085090E"/>
    <w:rsid w:val="00850EAE"/>
    <w:rsid w:val="0085152C"/>
    <w:rsid w:val="00851992"/>
    <w:rsid w:val="00851A4D"/>
    <w:rsid w:val="008524EB"/>
    <w:rsid w:val="0085279D"/>
    <w:rsid w:val="00852BF3"/>
    <w:rsid w:val="008531BD"/>
    <w:rsid w:val="00853998"/>
    <w:rsid w:val="00854AFF"/>
    <w:rsid w:val="008550B6"/>
    <w:rsid w:val="00855561"/>
    <w:rsid w:val="00855BFB"/>
    <w:rsid w:val="008565A5"/>
    <w:rsid w:val="00860392"/>
    <w:rsid w:val="008604E0"/>
    <w:rsid w:val="00860C32"/>
    <w:rsid w:val="00861136"/>
    <w:rsid w:val="00861933"/>
    <w:rsid w:val="00861A54"/>
    <w:rsid w:val="008629B6"/>
    <w:rsid w:val="00862B13"/>
    <w:rsid w:val="0086312D"/>
    <w:rsid w:val="008637F3"/>
    <w:rsid w:val="0086392D"/>
    <w:rsid w:val="00863972"/>
    <w:rsid w:val="0086401A"/>
    <w:rsid w:val="0086414F"/>
    <w:rsid w:val="008649E3"/>
    <w:rsid w:val="008657B8"/>
    <w:rsid w:val="00866126"/>
    <w:rsid w:val="00866147"/>
    <w:rsid w:val="0086622C"/>
    <w:rsid w:val="00866B23"/>
    <w:rsid w:val="00866BF7"/>
    <w:rsid w:val="00867111"/>
    <w:rsid w:val="008674B6"/>
    <w:rsid w:val="00867A48"/>
    <w:rsid w:val="00867E17"/>
    <w:rsid w:val="00871377"/>
    <w:rsid w:val="008713B8"/>
    <w:rsid w:val="008717AE"/>
    <w:rsid w:val="00871C8E"/>
    <w:rsid w:val="0087256B"/>
    <w:rsid w:val="00872D0E"/>
    <w:rsid w:val="008731EB"/>
    <w:rsid w:val="00873F90"/>
    <w:rsid w:val="0087407F"/>
    <w:rsid w:val="00874383"/>
    <w:rsid w:val="0087478A"/>
    <w:rsid w:val="0087479D"/>
    <w:rsid w:val="008748A1"/>
    <w:rsid w:val="008748ED"/>
    <w:rsid w:val="008751FD"/>
    <w:rsid w:val="00875783"/>
    <w:rsid w:val="008759E2"/>
    <w:rsid w:val="00875E8F"/>
    <w:rsid w:val="00875E92"/>
    <w:rsid w:val="00876193"/>
    <w:rsid w:val="008762CF"/>
    <w:rsid w:val="00876793"/>
    <w:rsid w:val="00876BD3"/>
    <w:rsid w:val="00877533"/>
    <w:rsid w:val="00877A2E"/>
    <w:rsid w:val="00880A8C"/>
    <w:rsid w:val="008810CE"/>
    <w:rsid w:val="00881454"/>
    <w:rsid w:val="00881A0B"/>
    <w:rsid w:val="00881D1C"/>
    <w:rsid w:val="00881E40"/>
    <w:rsid w:val="00881FB0"/>
    <w:rsid w:val="00882A03"/>
    <w:rsid w:val="00883501"/>
    <w:rsid w:val="00883504"/>
    <w:rsid w:val="00883948"/>
    <w:rsid w:val="00883992"/>
    <w:rsid w:val="00883CC2"/>
    <w:rsid w:val="008844C7"/>
    <w:rsid w:val="00884C5B"/>
    <w:rsid w:val="0088587A"/>
    <w:rsid w:val="00885C48"/>
    <w:rsid w:val="00887193"/>
    <w:rsid w:val="00887815"/>
    <w:rsid w:val="008879BC"/>
    <w:rsid w:val="00887B8D"/>
    <w:rsid w:val="008901AB"/>
    <w:rsid w:val="0089042B"/>
    <w:rsid w:val="00890615"/>
    <w:rsid w:val="008910FF"/>
    <w:rsid w:val="008916C9"/>
    <w:rsid w:val="00891C09"/>
    <w:rsid w:val="00891F7E"/>
    <w:rsid w:val="0089213E"/>
    <w:rsid w:val="008926CD"/>
    <w:rsid w:val="00892C7C"/>
    <w:rsid w:val="008931C4"/>
    <w:rsid w:val="00893352"/>
    <w:rsid w:val="00893D92"/>
    <w:rsid w:val="00893E26"/>
    <w:rsid w:val="008941D7"/>
    <w:rsid w:val="00894ABD"/>
    <w:rsid w:val="00894EE9"/>
    <w:rsid w:val="008956FF"/>
    <w:rsid w:val="008959BD"/>
    <w:rsid w:val="00895A2F"/>
    <w:rsid w:val="00895D3D"/>
    <w:rsid w:val="00895F8E"/>
    <w:rsid w:val="0089623C"/>
    <w:rsid w:val="0089648A"/>
    <w:rsid w:val="00897435"/>
    <w:rsid w:val="00897596"/>
    <w:rsid w:val="008976EE"/>
    <w:rsid w:val="0089790B"/>
    <w:rsid w:val="00897D06"/>
    <w:rsid w:val="008A0C74"/>
    <w:rsid w:val="008A0F66"/>
    <w:rsid w:val="008A1441"/>
    <w:rsid w:val="008A1931"/>
    <w:rsid w:val="008A1946"/>
    <w:rsid w:val="008A2889"/>
    <w:rsid w:val="008A2A20"/>
    <w:rsid w:val="008A2A95"/>
    <w:rsid w:val="008A2AFE"/>
    <w:rsid w:val="008A2C45"/>
    <w:rsid w:val="008A3063"/>
    <w:rsid w:val="008A3957"/>
    <w:rsid w:val="008A52EE"/>
    <w:rsid w:val="008A5C8C"/>
    <w:rsid w:val="008A6053"/>
    <w:rsid w:val="008A606D"/>
    <w:rsid w:val="008A6750"/>
    <w:rsid w:val="008A6C1A"/>
    <w:rsid w:val="008A7390"/>
    <w:rsid w:val="008B0550"/>
    <w:rsid w:val="008B121C"/>
    <w:rsid w:val="008B1A76"/>
    <w:rsid w:val="008B27E0"/>
    <w:rsid w:val="008B2BC7"/>
    <w:rsid w:val="008B30C9"/>
    <w:rsid w:val="008B343D"/>
    <w:rsid w:val="008B349E"/>
    <w:rsid w:val="008B3633"/>
    <w:rsid w:val="008B37B1"/>
    <w:rsid w:val="008B443B"/>
    <w:rsid w:val="008B49D3"/>
    <w:rsid w:val="008B4E23"/>
    <w:rsid w:val="008B52CD"/>
    <w:rsid w:val="008B5971"/>
    <w:rsid w:val="008B66B2"/>
    <w:rsid w:val="008B7B8B"/>
    <w:rsid w:val="008C0419"/>
    <w:rsid w:val="008C0487"/>
    <w:rsid w:val="008C29AD"/>
    <w:rsid w:val="008C2A64"/>
    <w:rsid w:val="008C327E"/>
    <w:rsid w:val="008C483F"/>
    <w:rsid w:val="008C50D1"/>
    <w:rsid w:val="008C572B"/>
    <w:rsid w:val="008C5938"/>
    <w:rsid w:val="008C59ED"/>
    <w:rsid w:val="008C694C"/>
    <w:rsid w:val="008C6CFF"/>
    <w:rsid w:val="008C6F28"/>
    <w:rsid w:val="008C7028"/>
    <w:rsid w:val="008C76B1"/>
    <w:rsid w:val="008C7767"/>
    <w:rsid w:val="008C78DE"/>
    <w:rsid w:val="008C7BB6"/>
    <w:rsid w:val="008D0192"/>
    <w:rsid w:val="008D03F6"/>
    <w:rsid w:val="008D0695"/>
    <w:rsid w:val="008D1CDF"/>
    <w:rsid w:val="008D1E62"/>
    <w:rsid w:val="008D2009"/>
    <w:rsid w:val="008D24F2"/>
    <w:rsid w:val="008D3649"/>
    <w:rsid w:val="008D3BC9"/>
    <w:rsid w:val="008D439D"/>
    <w:rsid w:val="008D5256"/>
    <w:rsid w:val="008D622A"/>
    <w:rsid w:val="008D6632"/>
    <w:rsid w:val="008D66A3"/>
    <w:rsid w:val="008D6D12"/>
    <w:rsid w:val="008D75AC"/>
    <w:rsid w:val="008D7858"/>
    <w:rsid w:val="008D7BEE"/>
    <w:rsid w:val="008E04F6"/>
    <w:rsid w:val="008E0C92"/>
    <w:rsid w:val="008E0E22"/>
    <w:rsid w:val="008E177E"/>
    <w:rsid w:val="008E1E31"/>
    <w:rsid w:val="008E24D4"/>
    <w:rsid w:val="008E33A5"/>
    <w:rsid w:val="008E34D1"/>
    <w:rsid w:val="008E3FEC"/>
    <w:rsid w:val="008E47B7"/>
    <w:rsid w:val="008E47C4"/>
    <w:rsid w:val="008E4A98"/>
    <w:rsid w:val="008E5751"/>
    <w:rsid w:val="008E5C2C"/>
    <w:rsid w:val="008E6868"/>
    <w:rsid w:val="008E6AB6"/>
    <w:rsid w:val="008E6C22"/>
    <w:rsid w:val="008E6DD3"/>
    <w:rsid w:val="008E7BFF"/>
    <w:rsid w:val="008E7CC7"/>
    <w:rsid w:val="008F0012"/>
    <w:rsid w:val="008F02BF"/>
    <w:rsid w:val="008F0733"/>
    <w:rsid w:val="008F0755"/>
    <w:rsid w:val="008F098C"/>
    <w:rsid w:val="008F1357"/>
    <w:rsid w:val="008F15C4"/>
    <w:rsid w:val="008F1938"/>
    <w:rsid w:val="008F368D"/>
    <w:rsid w:val="008F39AC"/>
    <w:rsid w:val="008F3EF6"/>
    <w:rsid w:val="008F46E8"/>
    <w:rsid w:val="008F46EB"/>
    <w:rsid w:val="008F4DFE"/>
    <w:rsid w:val="008F59B3"/>
    <w:rsid w:val="008F5A84"/>
    <w:rsid w:val="008F6627"/>
    <w:rsid w:val="008F6933"/>
    <w:rsid w:val="008F693C"/>
    <w:rsid w:val="008F69FC"/>
    <w:rsid w:val="00901093"/>
    <w:rsid w:val="00901829"/>
    <w:rsid w:val="00902CB8"/>
    <w:rsid w:val="00903201"/>
    <w:rsid w:val="0090349F"/>
    <w:rsid w:val="009035B3"/>
    <w:rsid w:val="00904F8C"/>
    <w:rsid w:val="009051E5"/>
    <w:rsid w:val="00905681"/>
    <w:rsid w:val="00906FE1"/>
    <w:rsid w:val="00907A87"/>
    <w:rsid w:val="00907D5D"/>
    <w:rsid w:val="00910CBF"/>
    <w:rsid w:val="00910E27"/>
    <w:rsid w:val="00911F66"/>
    <w:rsid w:val="0091213B"/>
    <w:rsid w:val="00912236"/>
    <w:rsid w:val="00912667"/>
    <w:rsid w:val="00912904"/>
    <w:rsid w:val="00912A9B"/>
    <w:rsid w:val="009132A1"/>
    <w:rsid w:val="0091339C"/>
    <w:rsid w:val="00913C1B"/>
    <w:rsid w:val="00914541"/>
    <w:rsid w:val="00914558"/>
    <w:rsid w:val="00915672"/>
    <w:rsid w:val="0091598B"/>
    <w:rsid w:val="009171BB"/>
    <w:rsid w:val="00917E0E"/>
    <w:rsid w:val="0092095F"/>
    <w:rsid w:val="00920BEB"/>
    <w:rsid w:val="00920C82"/>
    <w:rsid w:val="00920FE7"/>
    <w:rsid w:val="009215C4"/>
    <w:rsid w:val="009218EE"/>
    <w:rsid w:val="00921BC4"/>
    <w:rsid w:val="00921F80"/>
    <w:rsid w:val="00922969"/>
    <w:rsid w:val="009236D0"/>
    <w:rsid w:val="00924535"/>
    <w:rsid w:val="009249F5"/>
    <w:rsid w:val="00924FDE"/>
    <w:rsid w:val="009250E2"/>
    <w:rsid w:val="00925686"/>
    <w:rsid w:val="00925A72"/>
    <w:rsid w:val="00925CC2"/>
    <w:rsid w:val="00925FB7"/>
    <w:rsid w:val="0092607A"/>
    <w:rsid w:val="009260FA"/>
    <w:rsid w:val="00926164"/>
    <w:rsid w:val="00926B75"/>
    <w:rsid w:val="0092704E"/>
    <w:rsid w:val="009300A8"/>
    <w:rsid w:val="009306A6"/>
    <w:rsid w:val="00930E03"/>
    <w:rsid w:val="00931E59"/>
    <w:rsid w:val="009320B2"/>
    <w:rsid w:val="0093245D"/>
    <w:rsid w:val="00932707"/>
    <w:rsid w:val="0093277A"/>
    <w:rsid w:val="00932B9F"/>
    <w:rsid w:val="00933C82"/>
    <w:rsid w:val="00933CD7"/>
    <w:rsid w:val="00933E57"/>
    <w:rsid w:val="0093496F"/>
    <w:rsid w:val="0093531F"/>
    <w:rsid w:val="00935486"/>
    <w:rsid w:val="009358A4"/>
    <w:rsid w:val="009359D2"/>
    <w:rsid w:val="0093654F"/>
    <w:rsid w:val="00940451"/>
    <w:rsid w:val="00940611"/>
    <w:rsid w:val="009409F5"/>
    <w:rsid w:val="00941852"/>
    <w:rsid w:val="0094293E"/>
    <w:rsid w:val="00942979"/>
    <w:rsid w:val="00942F16"/>
    <w:rsid w:val="00943219"/>
    <w:rsid w:val="0094378A"/>
    <w:rsid w:val="00943DF1"/>
    <w:rsid w:val="00944224"/>
    <w:rsid w:val="009442A3"/>
    <w:rsid w:val="009456AC"/>
    <w:rsid w:val="00946027"/>
    <w:rsid w:val="00946081"/>
    <w:rsid w:val="009463E3"/>
    <w:rsid w:val="009469EB"/>
    <w:rsid w:val="00946B58"/>
    <w:rsid w:val="00947575"/>
    <w:rsid w:val="00947F5B"/>
    <w:rsid w:val="009500C1"/>
    <w:rsid w:val="009503E8"/>
    <w:rsid w:val="009517B4"/>
    <w:rsid w:val="00952D00"/>
    <w:rsid w:val="009533B7"/>
    <w:rsid w:val="00953573"/>
    <w:rsid w:val="0095375B"/>
    <w:rsid w:val="00954A32"/>
    <w:rsid w:val="00954A64"/>
    <w:rsid w:val="00954C81"/>
    <w:rsid w:val="00955076"/>
    <w:rsid w:val="00956168"/>
    <w:rsid w:val="00956F5C"/>
    <w:rsid w:val="0095702F"/>
    <w:rsid w:val="0095774A"/>
    <w:rsid w:val="00957B00"/>
    <w:rsid w:val="00957B50"/>
    <w:rsid w:val="00957F25"/>
    <w:rsid w:val="00960323"/>
    <w:rsid w:val="0096087A"/>
    <w:rsid w:val="0096092F"/>
    <w:rsid w:val="00960D58"/>
    <w:rsid w:val="00961241"/>
    <w:rsid w:val="009615D6"/>
    <w:rsid w:val="009617F5"/>
    <w:rsid w:val="00961B52"/>
    <w:rsid w:val="00961CA7"/>
    <w:rsid w:val="00961F6B"/>
    <w:rsid w:val="009626E1"/>
    <w:rsid w:val="0096288D"/>
    <w:rsid w:val="00963F3F"/>
    <w:rsid w:val="009644E8"/>
    <w:rsid w:val="0096473B"/>
    <w:rsid w:val="00965852"/>
    <w:rsid w:val="009661F7"/>
    <w:rsid w:val="009662C5"/>
    <w:rsid w:val="0096645D"/>
    <w:rsid w:val="00966AED"/>
    <w:rsid w:val="00966C33"/>
    <w:rsid w:val="00966FEC"/>
    <w:rsid w:val="00967A60"/>
    <w:rsid w:val="0097076B"/>
    <w:rsid w:val="009714F1"/>
    <w:rsid w:val="009720F0"/>
    <w:rsid w:val="009722A0"/>
    <w:rsid w:val="00972459"/>
    <w:rsid w:val="009732C4"/>
    <w:rsid w:val="00973DA7"/>
    <w:rsid w:val="0097573A"/>
    <w:rsid w:val="00976072"/>
    <w:rsid w:val="0097623E"/>
    <w:rsid w:val="00976D9B"/>
    <w:rsid w:val="00977929"/>
    <w:rsid w:val="00977EE8"/>
    <w:rsid w:val="009801A5"/>
    <w:rsid w:val="00980539"/>
    <w:rsid w:val="00980E5A"/>
    <w:rsid w:val="009824E1"/>
    <w:rsid w:val="009845EF"/>
    <w:rsid w:val="0098480F"/>
    <w:rsid w:val="0098494D"/>
    <w:rsid w:val="009850AC"/>
    <w:rsid w:val="00986304"/>
    <w:rsid w:val="009873CD"/>
    <w:rsid w:val="009877FA"/>
    <w:rsid w:val="00987A32"/>
    <w:rsid w:val="00987B08"/>
    <w:rsid w:val="00990357"/>
    <w:rsid w:val="00990BEA"/>
    <w:rsid w:val="0099192F"/>
    <w:rsid w:val="009920F4"/>
    <w:rsid w:val="0099238D"/>
    <w:rsid w:val="0099311E"/>
    <w:rsid w:val="0099352A"/>
    <w:rsid w:val="00993BAB"/>
    <w:rsid w:val="00994404"/>
    <w:rsid w:val="00995C76"/>
    <w:rsid w:val="00995E72"/>
    <w:rsid w:val="00996000"/>
    <w:rsid w:val="0099627E"/>
    <w:rsid w:val="009965D4"/>
    <w:rsid w:val="0099778C"/>
    <w:rsid w:val="00997E76"/>
    <w:rsid w:val="009A0173"/>
    <w:rsid w:val="009A0213"/>
    <w:rsid w:val="009A03EC"/>
    <w:rsid w:val="009A0675"/>
    <w:rsid w:val="009A0C4F"/>
    <w:rsid w:val="009A1ADE"/>
    <w:rsid w:val="009A1E16"/>
    <w:rsid w:val="009A1F51"/>
    <w:rsid w:val="009A2234"/>
    <w:rsid w:val="009A265B"/>
    <w:rsid w:val="009A2A08"/>
    <w:rsid w:val="009A2D4D"/>
    <w:rsid w:val="009A2D8B"/>
    <w:rsid w:val="009A3060"/>
    <w:rsid w:val="009A3249"/>
    <w:rsid w:val="009A3827"/>
    <w:rsid w:val="009A3840"/>
    <w:rsid w:val="009A3E88"/>
    <w:rsid w:val="009A494A"/>
    <w:rsid w:val="009A4A5F"/>
    <w:rsid w:val="009A4E5B"/>
    <w:rsid w:val="009A506E"/>
    <w:rsid w:val="009A6599"/>
    <w:rsid w:val="009A69E2"/>
    <w:rsid w:val="009A6D7D"/>
    <w:rsid w:val="009A73EE"/>
    <w:rsid w:val="009A746A"/>
    <w:rsid w:val="009B06C1"/>
    <w:rsid w:val="009B0A6B"/>
    <w:rsid w:val="009B2294"/>
    <w:rsid w:val="009B2CD6"/>
    <w:rsid w:val="009B3304"/>
    <w:rsid w:val="009B3890"/>
    <w:rsid w:val="009B41CD"/>
    <w:rsid w:val="009B54D3"/>
    <w:rsid w:val="009B554E"/>
    <w:rsid w:val="009B591F"/>
    <w:rsid w:val="009B5EDE"/>
    <w:rsid w:val="009B60BA"/>
    <w:rsid w:val="009B60F1"/>
    <w:rsid w:val="009B61BB"/>
    <w:rsid w:val="009B6BB2"/>
    <w:rsid w:val="009B7139"/>
    <w:rsid w:val="009B7188"/>
    <w:rsid w:val="009B7306"/>
    <w:rsid w:val="009C05E5"/>
    <w:rsid w:val="009C074B"/>
    <w:rsid w:val="009C0928"/>
    <w:rsid w:val="009C0A9F"/>
    <w:rsid w:val="009C0B31"/>
    <w:rsid w:val="009C0D13"/>
    <w:rsid w:val="009C11F4"/>
    <w:rsid w:val="009C170D"/>
    <w:rsid w:val="009C1E89"/>
    <w:rsid w:val="009C2233"/>
    <w:rsid w:val="009C25B1"/>
    <w:rsid w:val="009C2A05"/>
    <w:rsid w:val="009C2E28"/>
    <w:rsid w:val="009C324E"/>
    <w:rsid w:val="009C383B"/>
    <w:rsid w:val="009C384C"/>
    <w:rsid w:val="009C3AE1"/>
    <w:rsid w:val="009C442A"/>
    <w:rsid w:val="009C4527"/>
    <w:rsid w:val="009C4571"/>
    <w:rsid w:val="009C4CCC"/>
    <w:rsid w:val="009C4E5B"/>
    <w:rsid w:val="009C5533"/>
    <w:rsid w:val="009C5823"/>
    <w:rsid w:val="009C597C"/>
    <w:rsid w:val="009C5D23"/>
    <w:rsid w:val="009C6F02"/>
    <w:rsid w:val="009C6F38"/>
    <w:rsid w:val="009C7085"/>
    <w:rsid w:val="009C7294"/>
    <w:rsid w:val="009C7E2D"/>
    <w:rsid w:val="009D0EB8"/>
    <w:rsid w:val="009D1D66"/>
    <w:rsid w:val="009D3432"/>
    <w:rsid w:val="009D3F44"/>
    <w:rsid w:val="009D44E9"/>
    <w:rsid w:val="009D4FF6"/>
    <w:rsid w:val="009D594F"/>
    <w:rsid w:val="009D5D5C"/>
    <w:rsid w:val="009D6035"/>
    <w:rsid w:val="009D61CC"/>
    <w:rsid w:val="009D6279"/>
    <w:rsid w:val="009D6308"/>
    <w:rsid w:val="009D634C"/>
    <w:rsid w:val="009D63AA"/>
    <w:rsid w:val="009D7713"/>
    <w:rsid w:val="009D77D1"/>
    <w:rsid w:val="009D7FFA"/>
    <w:rsid w:val="009E053A"/>
    <w:rsid w:val="009E0776"/>
    <w:rsid w:val="009E07B9"/>
    <w:rsid w:val="009E0AB4"/>
    <w:rsid w:val="009E0F8D"/>
    <w:rsid w:val="009E0F95"/>
    <w:rsid w:val="009E1196"/>
    <w:rsid w:val="009E1305"/>
    <w:rsid w:val="009E1A91"/>
    <w:rsid w:val="009E1DB9"/>
    <w:rsid w:val="009E2114"/>
    <w:rsid w:val="009E2340"/>
    <w:rsid w:val="009E2360"/>
    <w:rsid w:val="009E284D"/>
    <w:rsid w:val="009E2DD5"/>
    <w:rsid w:val="009E2F83"/>
    <w:rsid w:val="009E3FAE"/>
    <w:rsid w:val="009E5009"/>
    <w:rsid w:val="009E5097"/>
    <w:rsid w:val="009E5F1F"/>
    <w:rsid w:val="009E6855"/>
    <w:rsid w:val="009E6C5E"/>
    <w:rsid w:val="009E7307"/>
    <w:rsid w:val="009E7FD5"/>
    <w:rsid w:val="009F1091"/>
    <w:rsid w:val="009F15E6"/>
    <w:rsid w:val="009F16D8"/>
    <w:rsid w:val="009F1B03"/>
    <w:rsid w:val="009F1B0C"/>
    <w:rsid w:val="009F23B8"/>
    <w:rsid w:val="009F2623"/>
    <w:rsid w:val="009F2DFC"/>
    <w:rsid w:val="009F33BB"/>
    <w:rsid w:val="009F3426"/>
    <w:rsid w:val="009F3803"/>
    <w:rsid w:val="009F4334"/>
    <w:rsid w:val="009F438B"/>
    <w:rsid w:val="009F4767"/>
    <w:rsid w:val="009F4FC3"/>
    <w:rsid w:val="009F513B"/>
    <w:rsid w:val="009F588D"/>
    <w:rsid w:val="009F60DA"/>
    <w:rsid w:val="009F62AA"/>
    <w:rsid w:val="009F6656"/>
    <w:rsid w:val="009F67F9"/>
    <w:rsid w:val="009F68EA"/>
    <w:rsid w:val="009F6F44"/>
    <w:rsid w:val="009F74DC"/>
    <w:rsid w:val="009F7A2A"/>
    <w:rsid w:val="00A0059F"/>
    <w:rsid w:val="00A00765"/>
    <w:rsid w:val="00A00788"/>
    <w:rsid w:val="00A00C02"/>
    <w:rsid w:val="00A011B0"/>
    <w:rsid w:val="00A013A6"/>
    <w:rsid w:val="00A013BC"/>
    <w:rsid w:val="00A0209F"/>
    <w:rsid w:val="00A031A0"/>
    <w:rsid w:val="00A034E7"/>
    <w:rsid w:val="00A037A7"/>
    <w:rsid w:val="00A039AD"/>
    <w:rsid w:val="00A040ED"/>
    <w:rsid w:val="00A0418C"/>
    <w:rsid w:val="00A049EE"/>
    <w:rsid w:val="00A04F01"/>
    <w:rsid w:val="00A05779"/>
    <w:rsid w:val="00A06C63"/>
    <w:rsid w:val="00A06CC0"/>
    <w:rsid w:val="00A10455"/>
    <w:rsid w:val="00A10968"/>
    <w:rsid w:val="00A10BCD"/>
    <w:rsid w:val="00A1112A"/>
    <w:rsid w:val="00A111E0"/>
    <w:rsid w:val="00A11454"/>
    <w:rsid w:val="00A1157E"/>
    <w:rsid w:val="00A11729"/>
    <w:rsid w:val="00A11AE2"/>
    <w:rsid w:val="00A11B0B"/>
    <w:rsid w:val="00A11D68"/>
    <w:rsid w:val="00A12800"/>
    <w:rsid w:val="00A128AD"/>
    <w:rsid w:val="00A12BA8"/>
    <w:rsid w:val="00A1309F"/>
    <w:rsid w:val="00A13114"/>
    <w:rsid w:val="00A138BC"/>
    <w:rsid w:val="00A13DC9"/>
    <w:rsid w:val="00A145B7"/>
    <w:rsid w:val="00A15037"/>
    <w:rsid w:val="00A1508D"/>
    <w:rsid w:val="00A1576B"/>
    <w:rsid w:val="00A163A3"/>
    <w:rsid w:val="00A163E2"/>
    <w:rsid w:val="00A16DB9"/>
    <w:rsid w:val="00A17293"/>
    <w:rsid w:val="00A17B3C"/>
    <w:rsid w:val="00A17FBD"/>
    <w:rsid w:val="00A2009A"/>
    <w:rsid w:val="00A20456"/>
    <w:rsid w:val="00A20A1F"/>
    <w:rsid w:val="00A20D3D"/>
    <w:rsid w:val="00A21603"/>
    <w:rsid w:val="00A219D4"/>
    <w:rsid w:val="00A222A4"/>
    <w:rsid w:val="00A228D7"/>
    <w:rsid w:val="00A22998"/>
    <w:rsid w:val="00A22CD1"/>
    <w:rsid w:val="00A2369D"/>
    <w:rsid w:val="00A23847"/>
    <w:rsid w:val="00A23A8A"/>
    <w:rsid w:val="00A23D93"/>
    <w:rsid w:val="00A242A2"/>
    <w:rsid w:val="00A24D8C"/>
    <w:rsid w:val="00A24FC4"/>
    <w:rsid w:val="00A2512E"/>
    <w:rsid w:val="00A25153"/>
    <w:rsid w:val="00A258D9"/>
    <w:rsid w:val="00A259E6"/>
    <w:rsid w:val="00A26565"/>
    <w:rsid w:val="00A26A3A"/>
    <w:rsid w:val="00A26D9A"/>
    <w:rsid w:val="00A26DC6"/>
    <w:rsid w:val="00A27CA4"/>
    <w:rsid w:val="00A27F1C"/>
    <w:rsid w:val="00A30091"/>
    <w:rsid w:val="00A300FA"/>
    <w:rsid w:val="00A3064F"/>
    <w:rsid w:val="00A3066A"/>
    <w:rsid w:val="00A307ED"/>
    <w:rsid w:val="00A30F07"/>
    <w:rsid w:val="00A30FC6"/>
    <w:rsid w:val="00A315D5"/>
    <w:rsid w:val="00A31E92"/>
    <w:rsid w:val="00A323D5"/>
    <w:rsid w:val="00A32D7B"/>
    <w:rsid w:val="00A32F90"/>
    <w:rsid w:val="00A335A8"/>
    <w:rsid w:val="00A33C63"/>
    <w:rsid w:val="00A34964"/>
    <w:rsid w:val="00A35462"/>
    <w:rsid w:val="00A367AE"/>
    <w:rsid w:val="00A36AA6"/>
    <w:rsid w:val="00A37463"/>
    <w:rsid w:val="00A374AB"/>
    <w:rsid w:val="00A376AC"/>
    <w:rsid w:val="00A3779F"/>
    <w:rsid w:val="00A40E03"/>
    <w:rsid w:val="00A412BA"/>
    <w:rsid w:val="00A41732"/>
    <w:rsid w:val="00A42005"/>
    <w:rsid w:val="00A42255"/>
    <w:rsid w:val="00A422A4"/>
    <w:rsid w:val="00A42762"/>
    <w:rsid w:val="00A42C80"/>
    <w:rsid w:val="00A433D2"/>
    <w:rsid w:val="00A4357F"/>
    <w:rsid w:val="00A435C8"/>
    <w:rsid w:val="00A4431D"/>
    <w:rsid w:val="00A44652"/>
    <w:rsid w:val="00A44AB7"/>
    <w:rsid w:val="00A44E74"/>
    <w:rsid w:val="00A45FF1"/>
    <w:rsid w:val="00A4617F"/>
    <w:rsid w:val="00A46A0E"/>
    <w:rsid w:val="00A46DC0"/>
    <w:rsid w:val="00A479E1"/>
    <w:rsid w:val="00A50966"/>
    <w:rsid w:val="00A509ED"/>
    <w:rsid w:val="00A50C73"/>
    <w:rsid w:val="00A510CA"/>
    <w:rsid w:val="00A5235C"/>
    <w:rsid w:val="00A52B24"/>
    <w:rsid w:val="00A52B71"/>
    <w:rsid w:val="00A52D0F"/>
    <w:rsid w:val="00A52FCE"/>
    <w:rsid w:val="00A5336A"/>
    <w:rsid w:val="00A538E1"/>
    <w:rsid w:val="00A541EF"/>
    <w:rsid w:val="00A54407"/>
    <w:rsid w:val="00A54416"/>
    <w:rsid w:val="00A5509F"/>
    <w:rsid w:val="00A551B4"/>
    <w:rsid w:val="00A5648D"/>
    <w:rsid w:val="00A57114"/>
    <w:rsid w:val="00A57D0D"/>
    <w:rsid w:val="00A605FE"/>
    <w:rsid w:val="00A60763"/>
    <w:rsid w:val="00A609B2"/>
    <w:rsid w:val="00A60FE4"/>
    <w:rsid w:val="00A6109A"/>
    <w:rsid w:val="00A61D73"/>
    <w:rsid w:val="00A61FFD"/>
    <w:rsid w:val="00A624AE"/>
    <w:rsid w:val="00A625EA"/>
    <w:rsid w:val="00A62A85"/>
    <w:rsid w:val="00A63977"/>
    <w:rsid w:val="00A63C4C"/>
    <w:rsid w:val="00A64158"/>
    <w:rsid w:val="00A644A2"/>
    <w:rsid w:val="00A64864"/>
    <w:rsid w:val="00A64BB8"/>
    <w:rsid w:val="00A65A04"/>
    <w:rsid w:val="00A661E8"/>
    <w:rsid w:val="00A66561"/>
    <w:rsid w:val="00A66612"/>
    <w:rsid w:val="00A666FB"/>
    <w:rsid w:val="00A671B2"/>
    <w:rsid w:val="00A67ED4"/>
    <w:rsid w:val="00A67F37"/>
    <w:rsid w:val="00A700BB"/>
    <w:rsid w:val="00A7028B"/>
    <w:rsid w:val="00A70457"/>
    <w:rsid w:val="00A715EB"/>
    <w:rsid w:val="00A7194E"/>
    <w:rsid w:val="00A71A19"/>
    <w:rsid w:val="00A72249"/>
    <w:rsid w:val="00A72308"/>
    <w:rsid w:val="00A7237B"/>
    <w:rsid w:val="00A72A7C"/>
    <w:rsid w:val="00A73402"/>
    <w:rsid w:val="00A739CF"/>
    <w:rsid w:val="00A751E9"/>
    <w:rsid w:val="00A75531"/>
    <w:rsid w:val="00A756AE"/>
    <w:rsid w:val="00A759A0"/>
    <w:rsid w:val="00A763EC"/>
    <w:rsid w:val="00A76740"/>
    <w:rsid w:val="00A76C4B"/>
    <w:rsid w:val="00A76D40"/>
    <w:rsid w:val="00A7752C"/>
    <w:rsid w:val="00A800EA"/>
    <w:rsid w:val="00A803DA"/>
    <w:rsid w:val="00A806B7"/>
    <w:rsid w:val="00A80B4C"/>
    <w:rsid w:val="00A81221"/>
    <w:rsid w:val="00A812D8"/>
    <w:rsid w:val="00A81640"/>
    <w:rsid w:val="00A81E9A"/>
    <w:rsid w:val="00A81F15"/>
    <w:rsid w:val="00A82DB2"/>
    <w:rsid w:val="00A830AD"/>
    <w:rsid w:val="00A8322D"/>
    <w:rsid w:val="00A841B5"/>
    <w:rsid w:val="00A843E0"/>
    <w:rsid w:val="00A8485F"/>
    <w:rsid w:val="00A848BB"/>
    <w:rsid w:val="00A84E3B"/>
    <w:rsid w:val="00A8555A"/>
    <w:rsid w:val="00A85FCB"/>
    <w:rsid w:val="00A871A9"/>
    <w:rsid w:val="00A87FC9"/>
    <w:rsid w:val="00A9036F"/>
    <w:rsid w:val="00A90416"/>
    <w:rsid w:val="00A907C8"/>
    <w:rsid w:val="00A907CF"/>
    <w:rsid w:val="00A90B49"/>
    <w:rsid w:val="00A90BBC"/>
    <w:rsid w:val="00A91029"/>
    <w:rsid w:val="00A91085"/>
    <w:rsid w:val="00A910CE"/>
    <w:rsid w:val="00A9147D"/>
    <w:rsid w:val="00A917B8"/>
    <w:rsid w:val="00A91A3E"/>
    <w:rsid w:val="00A92039"/>
    <w:rsid w:val="00A92276"/>
    <w:rsid w:val="00A9237A"/>
    <w:rsid w:val="00A92DFA"/>
    <w:rsid w:val="00A9303D"/>
    <w:rsid w:val="00A930F3"/>
    <w:rsid w:val="00A931AB"/>
    <w:rsid w:val="00A93325"/>
    <w:rsid w:val="00A933F9"/>
    <w:rsid w:val="00A94056"/>
    <w:rsid w:val="00A94D83"/>
    <w:rsid w:val="00A956ED"/>
    <w:rsid w:val="00A95FA0"/>
    <w:rsid w:val="00A96134"/>
    <w:rsid w:val="00A9664D"/>
    <w:rsid w:val="00A969C4"/>
    <w:rsid w:val="00A96C0C"/>
    <w:rsid w:val="00A970D3"/>
    <w:rsid w:val="00A97769"/>
    <w:rsid w:val="00AA009B"/>
    <w:rsid w:val="00AA02E7"/>
    <w:rsid w:val="00AA0BE1"/>
    <w:rsid w:val="00AA1189"/>
    <w:rsid w:val="00AA1B95"/>
    <w:rsid w:val="00AA24E7"/>
    <w:rsid w:val="00AA2602"/>
    <w:rsid w:val="00AA2AD9"/>
    <w:rsid w:val="00AA2CF1"/>
    <w:rsid w:val="00AA314A"/>
    <w:rsid w:val="00AA3D84"/>
    <w:rsid w:val="00AA407E"/>
    <w:rsid w:val="00AA4860"/>
    <w:rsid w:val="00AA5905"/>
    <w:rsid w:val="00AA6FB6"/>
    <w:rsid w:val="00AA7609"/>
    <w:rsid w:val="00AA767D"/>
    <w:rsid w:val="00AA7B43"/>
    <w:rsid w:val="00AA7CC8"/>
    <w:rsid w:val="00AB03BF"/>
    <w:rsid w:val="00AB0A01"/>
    <w:rsid w:val="00AB1DED"/>
    <w:rsid w:val="00AB26CC"/>
    <w:rsid w:val="00AB26E0"/>
    <w:rsid w:val="00AB2BA5"/>
    <w:rsid w:val="00AB2E86"/>
    <w:rsid w:val="00AB3063"/>
    <w:rsid w:val="00AB310D"/>
    <w:rsid w:val="00AB3A51"/>
    <w:rsid w:val="00AB3E68"/>
    <w:rsid w:val="00AB3EAC"/>
    <w:rsid w:val="00AB4272"/>
    <w:rsid w:val="00AB4656"/>
    <w:rsid w:val="00AB4DCE"/>
    <w:rsid w:val="00AB598D"/>
    <w:rsid w:val="00AB5B1C"/>
    <w:rsid w:val="00AB6937"/>
    <w:rsid w:val="00AB79D7"/>
    <w:rsid w:val="00AB7CAE"/>
    <w:rsid w:val="00AB7FD7"/>
    <w:rsid w:val="00AC01BB"/>
    <w:rsid w:val="00AC0744"/>
    <w:rsid w:val="00AC0800"/>
    <w:rsid w:val="00AC0867"/>
    <w:rsid w:val="00AC1367"/>
    <w:rsid w:val="00AC1882"/>
    <w:rsid w:val="00AC2EDE"/>
    <w:rsid w:val="00AC3540"/>
    <w:rsid w:val="00AC3672"/>
    <w:rsid w:val="00AC38E3"/>
    <w:rsid w:val="00AC3C63"/>
    <w:rsid w:val="00AC511D"/>
    <w:rsid w:val="00AC6279"/>
    <w:rsid w:val="00AC647B"/>
    <w:rsid w:val="00AC64D8"/>
    <w:rsid w:val="00AC7420"/>
    <w:rsid w:val="00AC7FF5"/>
    <w:rsid w:val="00AD0234"/>
    <w:rsid w:val="00AD050C"/>
    <w:rsid w:val="00AD0A6E"/>
    <w:rsid w:val="00AD1B2A"/>
    <w:rsid w:val="00AD2C5E"/>
    <w:rsid w:val="00AD36A2"/>
    <w:rsid w:val="00AD499C"/>
    <w:rsid w:val="00AD4C4B"/>
    <w:rsid w:val="00AD4EB1"/>
    <w:rsid w:val="00AD4F76"/>
    <w:rsid w:val="00AD538B"/>
    <w:rsid w:val="00AD5598"/>
    <w:rsid w:val="00AD5D30"/>
    <w:rsid w:val="00AD6603"/>
    <w:rsid w:val="00AD7243"/>
    <w:rsid w:val="00AE02EB"/>
    <w:rsid w:val="00AE04D5"/>
    <w:rsid w:val="00AE113D"/>
    <w:rsid w:val="00AE120F"/>
    <w:rsid w:val="00AE1577"/>
    <w:rsid w:val="00AE1850"/>
    <w:rsid w:val="00AE1D92"/>
    <w:rsid w:val="00AE21F7"/>
    <w:rsid w:val="00AE2502"/>
    <w:rsid w:val="00AE3343"/>
    <w:rsid w:val="00AE3796"/>
    <w:rsid w:val="00AE3B4A"/>
    <w:rsid w:val="00AE502E"/>
    <w:rsid w:val="00AE594A"/>
    <w:rsid w:val="00AE59E2"/>
    <w:rsid w:val="00AE5ABA"/>
    <w:rsid w:val="00AE5ACF"/>
    <w:rsid w:val="00AE6315"/>
    <w:rsid w:val="00AE6393"/>
    <w:rsid w:val="00AE65A6"/>
    <w:rsid w:val="00AE6DA7"/>
    <w:rsid w:val="00AE729E"/>
    <w:rsid w:val="00AE74FD"/>
    <w:rsid w:val="00AE7549"/>
    <w:rsid w:val="00AE79B4"/>
    <w:rsid w:val="00AE7D0F"/>
    <w:rsid w:val="00AF05A8"/>
    <w:rsid w:val="00AF05A9"/>
    <w:rsid w:val="00AF0792"/>
    <w:rsid w:val="00AF07FD"/>
    <w:rsid w:val="00AF08DA"/>
    <w:rsid w:val="00AF1F4F"/>
    <w:rsid w:val="00AF2502"/>
    <w:rsid w:val="00AF2997"/>
    <w:rsid w:val="00AF2AEE"/>
    <w:rsid w:val="00AF2F8B"/>
    <w:rsid w:val="00AF37AE"/>
    <w:rsid w:val="00AF37F6"/>
    <w:rsid w:val="00AF3BC7"/>
    <w:rsid w:val="00AF3F82"/>
    <w:rsid w:val="00AF433E"/>
    <w:rsid w:val="00AF4724"/>
    <w:rsid w:val="00AF4E30"/>
    <w:rsid w:val="00AF5085"/>
    <w:rsid w:val="00AF5DF6"/>
    <w:rsid w:val="00AF6244"/>
    <w:rsid w:val="00AF718D"/>
    <w:rsid w:val="00AF7530"/>
    <w:rsid w:val="00AF792C"/>
    <w:rsid w:val="00AF7998"/>
    <w:rsid w:val="00AF7F0F"/>
    <w:rsid w:val="00B0000E"/>
    <w:rsid w:val="00B00219"/>
    <w:rsid w:val="00B01060"/>
    <w:rsid w:val="00B013C9"/>
    <w:rsid w:val="00B016AB"/>
    <w:rsid w:val="00B01974"/>
    <w:rsid w:val="00B0220F"/>
    <w:rsid w:val="00B02B32"/>
    <w:rsid w:val="00B0306C"/>
    <w:rsid w:val="00B03184"/>
    <w:rsid w:val="00B0375B"/>
    <w:rsid w:val="00B04305"/>
    <w:rsid w:val="00B044D4"/>
    <w:rsid w:val="00B04B96"/>
    <w:rsid w:val="00B04CCC"/>
    <w:rsid w:val="00B04E7C"/>
    <w:rsid w:val="00B04EFA"/>
    <w:rsid w:val="00B05E32"/>
    <w:rsid w:val="00B06303"/>
    <w:rsid w:val="00B06414"/>
    <w:rsid w:val="00B0686C"/>
    <w:rsid w:val="00B07284"/>
    <w:rsid w:val="00B07646"/>
    <w:rsid w:val="00B076FB"/>
    <w:rsid w:val="00B07E61"/>
    <w:rsid w:val="00B102C8"/>
    <w:rsid w:val="00B1084B"/>
    <w:rsid w:val="00B109D7"/>
    <w:rsid w:val="00B10BBB"/>
    <w:rsid w:val="00B10D68"/>
    <w:rsid w:val="00B10F1B"/>
    <w:rsid w:val="00B112D9"/>
    <w:rsid w:val="00B112E6"/>
    <w:rsid w:val="00B11821"/>
    <w:rsid w:val="00B11DD0"/>
    <w:rsid w:val="00B11F04"/>
    <w:rsid w:val="00B1285F"/>
    <w:rsid w:val="00B128E4"/>
    <w:rsid w:val="00B12BBA"/>
    <w:rsid w:val="00B14DD0"/>
    <w:rsid w:val="00B14F37"/>
    <w:rsid w:val="00B1508E"/>
    <w:rsid w:val="00B15D56"/>
    <w:rsid w:val="00B1607F"/>
    <w:rsid w:val="00B16204"/>
    <w:rsid w:val="00B1650D"/>
    <w:rsid w:val="00B16B04"/>
    <w:rsid w:val="00B16E46"/>
    <w:rsid w:val="00B16EF1"/>
    <w:rsid w:val="00B1750B"/>
    <w:rsid w:val="00B17B1E"/>
    <w:rsid w:val="00B2041D"/>
    <w:rsid w:val="00B2048B"/>
    <w:rsid w:val="00B20782"/>
    <w:rsid w:val="00B20D40"/>
    <w:rsid w:val="00B215CD"/>
    <w:rsid w:val="00B215E0"/>
    <w:rsid w:val="00B21FA2"/>
    <w:rsid w:val="00B22D42"/>
    <w:rsid w:val="00B22F46"/>
    <w:rsid w:val="00B230E9"/>
    <w:rsid w:val="00B23311"/>
    <w:rsid w:val="00B23E27"/>
    <w:rsid w:val="00B23F29"/>
    <w:rsid w:val="00B23FA8"/>
    <w:rsid w:val="00B2432F"/>
    <w:rsid w:val="00B24B2E"/>
    <w:rsid w:val="00B2504F"/>
    <w:rsid w:val="00B25757"/>
    <w:rsid w:val="00B25ACB"/>
    <w:rsid w:val="00B26229"/>
    <w:rsid w:val="00B265D3"/>
    <w:rsid w:val="00B2676B"/>
    <w:rsid w:val="00B26A23"/>
    <w:rsid w:val="00B272A0"/>
    <w:rsid w:val="00B2744F"/>
    <w:rsid w:val="00B27AC7"/>
    <w:rsid w:val="00B27F30"/>
    <w:rsid w:val="00B27F40"/>
    <w:rsid w:val="00B314AE"/>
    <w:rsid w:val="00B33727"/>
    <w:rsid w:val="00B337D2"/>
    <w:rsid w:val="00B33F72"/>
    <w:rsid w:val="00B341A2"/>
    <w:rsid w:val="00B341BA"/>
    <w:rsid w:val="00B3440A"/>
    <w:rsid w:val="00B352AE"/>
    <w:rsid w:val="00B35431"/>
    <w:rsid w:val="00B356AC"/>
    <w:rsid w:val="00B358E5"/>
    <w:rsid w:val="00B35C04"/>
    <w:rsid w:val="00B36874"/>
    <w:rsid w:val="00B37E15"/>
    <w:rsid w:val="00B40A6B"/>
    <w:rsid w:val="00B40AFD"/>
    <w:rsid w:val="00B41072"/>
    <w:rsid w:val="00B4183C"/>
    <w:rsid w:val="00B41BBA"/>
    <w:rsid w:val="00B4294F"/>
    <w:rsid w:val="00B42DDC"/>
    <w:rsid w:val="00B430F4"/>
    <w:rsid w:val="00B43238"/>
    <w:rsid w:val="00B43A3D"/>
    <w:rsid w:val="00B44AB5"/>
    <w:rsid w:val="00B44FF8"/>
    <w:rsid w:val="00B46690"/>
    <w:rsid w:val="00B472E7"/>
    <w:rsid w:val="00B47602"/>
    <w:rsid w:val="00B4777D"/>
    <w:rsid w:val="00B47A4C"/>
    <w:rsid w:val="00B50137"/>
    <w:rsid w:val="00B509F8"/>
    <w:rsid w:val="00B5115D"/>
    <w:rsid w:val="00B518D6"/>
    <w:rsid w:val="00B51B8F"/>
    <w:rsid w:val="00B53170"/>
    <w:rsid w:val="00B531F4"/>
    <w:rsid w:val="00B53450"/>
    <w:rsid w:val="00B53B98"/>
    <w:rsid w:val="00B546FB"/>
    <w:rsid w:val="00B54C9D"/>
    <w:rsid w:val="00B54FE3"/>
    <w:rsid w:val="00B55BD6"/>
    <w:rsid w:val="00B56221"/>
    <w:rsid w:val="00B56C83"/>
    <w:rsid w:val="00B574E1"/>
    <w:rsid w:val="00B57A19"/>
    <w:rsid w:val="00B57BB0"/>
    <w:rsid w:val="00B57BE7"/>
    <w:rsid w:val="00B60022"/>
    <w:rsid w:val="00B606AF"/>
    <w:rsid w:val="00B60739"/>
    <w:rsid w:val="00B609E8"/>
    <w:rsid w:val="00B60A44"/>
    <w:rsid w:val="00B60C8D"/>
    <w:rsid w:val="00B616B8"/>
    <w:rsid w:val="00B619A5"/>
    <w:rsid w:val="00B62DFB"/>
    <w:rsid w:val="00B637DA"/>
    <w:rsid w:val="00B639EE"/>
    <w:rsid w:val="00B639F5"/>
    <w:rsid w:val="00B64997"/>
    <w:rsid w:val="00B64B54"/>
    <w:rsid w:val="00B64CF9"/>
    <w:rsid w:val="00B64F95"/>
    <w:rsid w:val="00B65400"/>
    <w:rsid w:val="00B65452"/>
    <w:rsid w:val="00B65E5F"/>
    <w:rsid w:val="00B661FB"/>
    <w:rsid w:val="00B666E5"/>
    <w:rsid w:val="00B66AD3"/>
    <w:rsid w:val="00B66C54"/>
    <w:rsid w:val="00B66F19"/>
    <w:rsid w:val="00B66F6C"/>
    <w:rsid w:val="00B67063"/>
    <w:rsid w:val="00B67759"/>
    <w:rsid w:val="00B67DA6"/>
    <w:rsid w:val="00B67E0D"/>
    <w:rsid w:val="00B67F2D"/>
    <w:rsid w:val="00B705A1"/>
    <w:rsid w:val="00B70879"/>
    <w:rsid w:val="00B70A6A"/>
    <w:rsid w:val="00B70A88"/>
    <w:rsid w:val="00B7161A"/>
    <w:rsid w:val="00B71710"/>
    <w:rsid w:val="00B719A1"/>
    <w:rsid w:val="00B7201D"/>
    <w:rsid w:val="00B7258C"/>
    <w:rsid w:val="00B728F9"/>
    <w:rsid w:val="00B736E8"/>
    <w:rsid w:val="00B7436C"/>
    <w:rsid w:val="00B74767"/>
    <w:rsid w:val="00B74ACF"/>
    <w:rsid w:val="00B74DA4"/>
    <w:rsid w:val="00B74F07"/>
    <w:rsid w:val="00B75BFF"/>
    <w:rsid w:val="00B75D37"/>
    <w:rsid w:val="00B76EC5"/>
    <w:rsid w:val="00B77483"/>
    <w:rsid w:val="00B775AB"/>
    <w:rsid w:val="00B77601"/>
    <w:rsid w:val="00B77B0D"/>
    <w:rsid w:val="00B77E3B"/>
    <w:rsid w:val="00B808FE"/>
    <w:rsid w:val="00B80CF2"/>
    <w:rsid w:val="00B817E1"/>
    <w:rsid w:val="00B81872"/>
    <w:rsid w:val="00B82691"/>
    <w:rsid w:val="00B82D36"/>
    <w:rsid w:val="00B831D0"/>
    <w:rsid w:val="00B8388F"/>
    <w:rsid w:val="00B83E97"/>
    <w:rsid w:val="00B847D6"/>
    <w:rsid w:val="00B84804"/>
    <w:rsid w:val="00B84816"/>
    <w:rsid w:val="00B84855"/>
    <w:rsid w:val="00B84AD4"/>
    <w:rsid w:val="00B85193"/>
    <w:rsid w:val="00B853CD"/>
    <w:rsid w:val="00B85552"/>
    <w:rsid w:val="00B85618"/>
    <w:rsid w:val="00B86040"/>
    <w:rsid w:val="00B866D8"/>
    <w:rsid w:val="00B86718"/>
    <w:rsid w:val="00B86739"/>
    <w:rsid w:val="00B868A2"/>
    <w:rsid w:val="00B87AD3"/>
    <w:rsid w:val="00B87E5A"/>
    <w:rsid w:val="00B903A2"/>
    <w:rsid w:val="00B904FA"/>
    <w:rsid w:val="00B90885"/>
    <w:rsid w:val="00B91EBB"/>
    <w:rsid w:val="00B91F34"/>
    <w:rsid w:val="00B921BE"/>
    <w:rsid w:val="00B9282E"/>
    <w:rsid w:val="00B92A97"/>
    <w:rsid w:val="00B946C3"/>
    <w:rsid w:val="00B94B2C"/>
    <w:rsid w:val="00B94F7E"/>
    <w:rsid w:val="00B95145"/>
    <w:rsid w:val="00B953FD"/>
    <w:rsid w:val="00B9562A"/>
    <w:rsid w:val="00B95A02"/>
    <w:rsid w:val="00B960E7"/>
    <w:rsid w:val="00B9653F"/>
    <w:rsid w:val="00B96EA9"/>
    <w:rsid w:val="00B97020"/>
    <w:rsid w:val="00B97F48"/>
    <w:rsid w:val="00BA0099"/>
    <w:rsid w:val="00BA04E6"/>
    <w:rsid w:val="00BA0551"/>
    <w:rsid w:val="00BA058C"/>
    <w:rsid w:val="00BA0592"/>
    <w:rsid w:val="00BA1CDC"/>
    <w:rsid w:val="00BA2C1B"/>
    <w:rsid w:val="00BA36EB"/>
    <w:rsid w:val="00BA376B"/>
    <w:rsid w:val="00BA37D8"/>
    <w:rsid w:val="00BA431B"/>
    <w:rsid w:val="00BA4CE0"/>
    <w:rsid w:val="00BA54C9"/>
    <w:rsid w:val="00BA579C"/>
    <w:rsid w:val="00BA5D29"/>
    <w:rsid w:val="00BA5E48"/>
    <w:rsid w:val="00BA6AB8"/>
    <w:rsid w:val="00BA6C37"/>
    <w:rsid w:val="00BA6E66"/>
    <w:rsid w:val="00BA7052"/>
    <w:rsid w:val="00BA73D2"/>
    <w:rsid w:val="00BA7AA6"/>
    <w:rsid w:val="00BA7B8A"/>
    <w:rsid w:val="00BA7BBC"/>
    <w:rsid w:val="00BA7F6A"/>
    <w:rsid w:val="00BB0BFF"/>
    <w:rsid w:val="00BB0CA0"/>
    <w:rsid w:val="00BB10EF"/>
    <w:rsid w:val="00BB18B9"/>
    <w:rsid w:val="00BB1901"/>
    <w:rsid w:val="00BB19F3"/>
    <w:rsid w:val="00BB1D1F"/>
    <w:rsid w:val="00BB2209"/>
    <w:rsid w:val="00BB234D"/>
    <w:rsid w:val="00BB3EDC"/>
    <w:rsid w:val="00BB42D5"/>
    <w:rsid w:val="00BB48E7"/>
    <w:rsid w:val="00BB4BE7"/>
    <w:rsid w:val="00BB4C18"/>
    <w:rsid w:val="00BB5C13"/>
    <w:rsid w:val="00BB63FE"/>
    <w:rsid w:val="00BB65F5"/>
    <w:rsid w:val="00BB6726"/>
    <w:rsid w:val="00BB701A"/>
    <w:rsid w:val="00BB739E"/>
    <w:rsid w:val="00BB74D0"/>
    <w:rsid w:val="00BB7539"/>
    <w:rsid w:val="00BB78A2"/>
    <w:rsid w:val="00BC0FCC"/>
    <w:rsid w:val="00BC1169"/>
    <w:rsid w:val="00BC143B"/>
    <w:rsid w:val="00BC1614"/>
    <w:rsid w:val="00BC1861"/>
    <w:rsid w:val="00BC1E9C"/>
    <w:rsid w:val="00BC2FCF"/>
    <w:rsid w:val="00BC30C7"/>
    <w:rsid w:val="00BC4320"/>
    <w:rsid w:val="00BC4CF9"/>
    <w:rsid w:val="00BC4D37"/>
    <w:rsid w:val="00BC4E25"/>
    <w:rsid w:val="00BC530B"/>
    <w:rsid w:val="00BC54AE"/>
    <w:rsid w:val="00BC645C"/>
    <w:rsid w:val="00BC6721"/>
    <w:rsid w:val="00BD01FA"/>
    <w:rsid w:val="00BD0316"/>
    <w:rsid w:val="00BD034C"/>
    <w:rsid w:val="00BD0AFF"/>
    <w:rsid w:val="00BD1284"/>
    <w:rsid w:val="00BD18ED"/>
    <w:rsid w:val="00BD1D17"/>
    <w:rsid w:val="00BD1FB0"/>
    <w:rsid w:val="00BD23D8"/>
    <w:rsid w:val="00BD266F"/>
    <w:rsid w:val="00BD3738"/>
    <w:rsid w:val="00BD38B7"/>
    <w:rsid w:val="00BD41A7"/>
    <w:rsid w:val="00BD4534"/>
    <w:rsid w:val="00BD45CA"/>
    <w:rsid w:val="00BD4B5B"/>
    <w:rsid w:val="00BD513A"/>
    <w:rsid w:val="00BD521B"/>
    <w:rsid w:val="00BD59F3"/>
    <w:rsid w:val="00BD5F32"/>
    <w:rsid w:val="00BD632D"/>
    <w:rsid w:val="00BD6463"/>
    <w:rsid w:val="00BD6D62"/>
    <w:rsid w:val="00BD6FD8"/>
    <w:rsid w:val="00BD701C"/>
    <w:rsid w:val="00BE0690"/>
    <w:rsid w:val="00BE0C6A"/>
    <w:rsid w:val="00BE11FA"/>
    <w:rsid w:val="00BE14BB"/>
    <w:rsid w:val="00BE20E6"/>
    <w:rsid w:val="00BE24C0"/>
    <w:rsid w:val="00BE2526"/>
    <w:rsid w:val="00BE3B3E"/>
    <w:rsid w:val="00BE41C1"/>
    <w:rsid w:val="00BE4ACF"/>
    <w:rsid w:val="00BE507F"/>
    <w:rsid w:val="00BE55DA"/>
    <w:rsid w:val="00BE5892"/>
    <w:rsid w:val="00BE589D"/>
    <w:rsid w:val="00BE6817"/>
    <w:rsid w:val="00BE7364"/>
    <w:rsid w:val="00BE7636"/>
    <w:rsid w:val="00BE77B2"/>
    <w:rsid w:val="00BF02FC"/>
    <w:rsid w:val="00BF03BF"/>
    <w:rsid w:val="00BF1706"/>
    <w:rsid w:val="00BF1863"/>
    <w:rsid w:val="00BF1F00"/>
    <w:rsid w:val="00BF2CC9"/>
    <w:rsid w:val="00BF3029"/>
    <w:rsid w:val="00BF32CF"/>
    <w:rsid w:val="00BF376C"/>
    <w:rsid w:val="00BF3AB9"/>
    <w:rsid w:val="00BF4778"/>
    <w:rsid w:val="00BF48AB"/>
    <w:rsid w:val="00BF4968"/>
    <w:rsid w:val="00BF5D5F"/>
    <w:rsid w:val="00BF637B"/>
    <w:rsid w:val="00BF6717"/>
    <w:rsid w:val="00BF6B4D"/>
    <w:rsid w:val="00BF7777"/>
    <w:rsid w:val="00BF79BE"/>
    <w:rsid w:val="00BF7A05"/>
    <w:rsid w:val="00C00188"/>
    <w:rsid w:val="00C0080A"/>
    <w:rsid w:val="00C0089B"/>
    <w:rsid w:val="00C00C5A"/>
    <w:rsid w:val="00C015C6"/>
    <w:rsid w:val="00C0172C"/>
    <w:rsid w:val="00C02362"/>
    <w:rsid w:val="00C02744"/>
    <w:rsid w:val="00C0286C"/>
    <w:rsid w:val="00C03824"/>
    <w:rsid w:val="00C03953"/>
    <w:rsid w:val="00C03D57"/>
    <w:rsid w:val="00C03F42"/>
    <w:rsid w:val="00C048FB"/>
    <w:rsid w:val="00C04CBA"/>
    <w:rsid w:val="00C05515"/>
    <w:rsid w:val="00C06014"/>
    <w:rsid w:val="00C0695D"/>
    <w:rsid w:val="00C06C04"/>
    <w:rsid w:val="00C06D83"/>
    <w:rsid w:val="00C07485"/>
    <w:rsid w:val="00C074C6"/>
    <w:rsid w:val="00C07D99"/>
    <w:rsid w:val="00C1071D"/>
    <w:rsid w:val="00C113C3"/>
    <w:rsid w:val="00C1166A"/>
    <w:rsid w:val="00C12442"/>
    <w:rsid w:val="00C12D09"/>
    <w:rsid w:val="00C12D27"/>
    <w:rsid w:val="00C1316D"/>
    <w:rsid w:val="00C133F2"/>
    <w:rsid w:val="00C1345B"/>
    <w:rsid w:val="00C1379D"/>
    <w:rsid w:val="00C13F57"/>
    <w:rsid w:val="00C14172"/>
    <w:rsid w:val="00C141F8"/>
    <w:rsid w:val="00C142AF"/>
    <w:rsid w:val="00C142E2"/>
    <w:rsid w:val="00C14CF6"/>
    <w:rsid w:val="00C15615"/>
    <w:rsid w:val="00C1650C"/>
    <w:rsid w:val="00C16FD9"/>
    <w:rsid w:val="00C17131"/>
    <w:rsid w:val="00C1762F"/>
    <w:rsid w:val="00C1766D"/>
    <w:rsid w:val="00C17709"/>
    <w:rsid w:val="00C201E5"/>
    <w:rsid w:val="00C2133E"/>
    <w:rsid w:val="00C2134A"/>
    <w:rsid w:val="00C21733"/>
    <w:rsid w:val="00C21A71"/>
    <w:rsid w:val="00C21B26"/>
    <w:rsid w:val="00C223B9"/>
    <w:rsid w:val="00C22932"/>
    <w:rsid w:val="00C22B11"/>
    <w:rsid w:val="00C2382F"/>
    <w:rsid w:val="00C23AE8"/>
    <w:rsid w:val="00C23BA0"/>
    <w:rsid w:val="00C24ED8"/>
    <w:rsid w:val="00C25417"/>
    <w:rsid w:val="00C25DB8"/>
    <w:rsid w:val="00C25FFE"/>
    <w:rsid w:val="00C26ABC"/>
    <w:rsid w:val="00C26FBC"/>
    <w:rsid w:val="00C275C3"/>
    <w:rsid w:val="00C27A26"/>
    <w:rsid w:val="00C27A81"/>
    <w:rsid w:val="00C27BB3"/>
    <w:rsid w:val="00C27F01"/>
    <w:rsid w:val="00C300AA"/>
    <w:rsid w:val="00C30E19"/>
    <w:rsid w:val="00C30E9F"/>
    <w:rsid w:val="00C3154A"/>
    <w:rsid w:val="00C3171D"/>
    <w:rsid w:val="00C317CF"/>
    <w:rsid w:val="00C31E7D"/>
    <w:rsid w:val="00C32281"/>
    <w:rsid w:val="00C32595"/>
    <w:rsid w:val="00C33015"/>
    <w:rsid w:val="00C334FC"/>
    <w:rsid w:val="00C33680"/>
    <w:rsid w:val="00C3390F"/>
    <w:rsid w:val="00C3528F"/>
    <w:rsid w:val="00C35CB8"/>
    <w:rsid w:val="00C36825"/>
    <w:rsid w:val="00C36D25"/>
    <w:rsid w:val="00C36DED"/>
    <w:rsid w:val="00C376C4"/>
    <w:rsid w:val="00C378D7"/>
    <w:rsid w:val="00C40497"/>
    <w:rsid w:val="00C405CE"/>
    <w:rsid w:val="00C40873"/>
    <w:rsid w:val="00C4148A"/>
    <w:rsid w:val="00C419CB"/>
    <w:rsid w:val="00C41D74"/>
    <w:rsid w:val="00C42129"/>
    <w:rsid w:val="00C4319F"/>
    <w:rsid w:val="00C44676"/>
    <w:rsid w:val="00C46544"/>
    <w:rsid w:val="00C4693E"/>
    <w:rsid w:val="00C46E50"/>
    <w:rsid w:val="00C46FBB"/>
    <w:rsid w:val="00C4730B"/>
    <w:rsid w:val="00C47E02"/>
    <w:rsid w:val="00C47E46"/>
    <w:rsid w:val="00C5026D"/>
    <w:rsid w:val="00C5057F"/>
    <w:rsid w:val="00C50942"/>
    <w:rsid w:val="00C509F7"/>
    <w:rsid w:val="00C51007"/>
    <w:rsid w:val="00C5117B"/>
    <w:rsid w:val="00C5182F"/>
    <w:rsid w:val="00C52953"/>
    <w:rsid w:val="00C529F7"/>
    <w:rsid w:val="00C52EDA"/>
    <w:rsid w:val="00C52EDD"/>
    <w:rsid w:val="00C53462"/>
    <w:rsid w:val="00C53859"/>
    <w:rsid w:val="00C53967"/>
    <w:rsid w:val="00C5474D"/>
    <w:rsid w:val="00C55279"/>
    <w:rsid w:val="00C55B41"/>
    <w:rsid w:val="00C56448"/>
    <w:rsid w:val="00C56EBC"/>
    <w:rsid w:val="00C578DA"/>
    <w:rsid w:val="00C579F8"/>
    <w:rsid w:val="00C57C02"/>
    <w:rsid w:val="00C60085"/>
    <w:rsid w:val="00C60639"/>
    <w:rsid w:val="00C60772"/>
    <w:rsid w:val="00C60A52"/>
    <w:rsid w:val="00C60B27"/>
    <w:rsid w:val="00C60F5C"/>
    <w:rsid w:val="00C61D92"/>
    <w:rsid w:val="00C622DA"/>
    <w:rsid w:val="00C6271C"/>
    <w:rsid w:val="00C62A2F"/>
    <w:rsid w:val="00C62A88"/>
    <w:rsid w:val="00C62AE4"/>
    <w:rsid w:val="00C62E4D"/>
    <w:rsid w:val="00C630ED"/>
    <w:rsid w:val="00C63144"/>
    <w:rsid w:val="00C63875"/>
    <w:rsid w:val="00C655D5"/>
    <w:rsid w:val="00C66750"/>
    <w:rsid w:val="00C676C1"/>
    <w:rsid w:val="00C67CFA"/>
    <w:rsid w:val="00C701E5"/>
    <w:rsid w:val="00C706D4"/>
    <w:rsid w:val="00C70A29"/>
    <w:rsid w:val="00C70FC7"/>
    <w:rsid w:val="00C713B1"/>
    <w:rsid w:val="00C71B71"/>
    <w:rsid w:val="00C7221C"/>
    <w:rsid w:val="00C722EE"/>
    <w:rsid w:val="00C729FC"/>
    <w:rsid w:val="00C7328B"/>
    <w:rsid w:val="00C73A36"/>
    <w:rsid w:val="00C73E26"/>
    <w:rsid w:val="00C7456B"/>
    <w:rsid w:val="00C74950"/>
    <w:rsid w:val="00C74C83"/>
    <w:rsid w:val="00C74D28"/>
    <w:rsid w:val="00C74E55"/>
    <w:rsid w:val="00C75D03"/>
    <w:rsid w:val="00C75FD1"/>
    <w:rsid w:val="00C77068"/>
    <w:rsid w:val="00C77098"/>
    <w:rsid w:val="00C771C3"/>
    <w:rsid w:val="00C771E3"/>
    <w:rsid w:val="00C77C52"/>
    <w:rsid w:val="00C80227"/>
    <w:rsid w:val="00C80860"/>
    <w:rsid w:val="00C80D8C"/>
    <w:rsid w:val="00C81168"/>
    <w:rsid w:val="00C81E87"/>
    <w:rsid w:val="00C820CC"/>
    <w:rsid w:val="00C82120"/>
    <w:rsid w:val="00C82BE2"/>
    <w:rsid w:val="00C830E8"/>
    <w:rsid w:val="00C832A9"/>
    <w:rsid w:val="00C83354"/>
    <w:rsid w:val="00C83D0F"/>
    <w:rsid w:val="00C83D62"/>
    <w:rsid w:val="00C83D94"/>
    <w:rsid w:val="00C84EF8"/>
    <w:rsid w:val="00C8534A"/>
    <w:rsid w:val="00C85793"/>
    <w:rsid w:val="00C86209"/>
    <w:rsid w:val="00C86430"/>
    <w:rsid w:val="00C87396"/>
    <w:rsid w:val="00C87FC2"/>
    <w:rsid w:val="00C903C6"/>
    <w:rsid w:val="00C90880"/>
    <w:rsid w:val="00C91022"/>
    <w:rsid w:val="00C91438"/>
    <w:rsid w:val="00C92154"/>
    <w:rsid w:val="00C92793"/>
    <w:rsid w:val="00C92A43"/>
    <w:rsid w:val="00C92D29"/>
    <w:rsid w:val="00C92E01"/>
    <w:rsid w:val="00C93705"/>
    <w:rsid w:val="00C93DA9"/>
    <w:rsid w:val="00C94911"/>
    <w:rsid w:val="00C94AFC"/>
    <w:rsid w:val="00C95426"/>
    <w:rsid w:val="00C954DE"/>
    <w:rsid w:val="00C96175"/>
    <w:rsid w:val="00C96EFB"/>
    <w:rsid w:val="00C97411"/>
    <w:rsid w:val="00C97A47"/>
    <w:rsid w:val="00C97B5C"/>
    <w:rsid w:val="00CA0116"/>
    <w:rsid w:val="00CA07D8"/>
    <w:rsid w:val="00CA088E"/>
    <w:rsid w:val="00CA0AF1"/>
    <w:rsid w:val="00CA2D77"/>
    <w:rsid w:val="00CA35E0"/>
    <w:rsid w:val="00CA36DB"/>
    <w:rsid w:val="00CA3D9C"/>
    <w:rsid w:val="00CA4B19"/>
    <w:rsid w:val="00CA526A"/>
    <w:rsid w:val="00CA59D5"/>
    <w:rsid w:val="00CA643B"/>
    <w:rsid w:val="00CA65EB"/>
    <w:rsid w:val="00CA6CFD"/>
    <w:rsid w:val="00CA6DBC"/>
    <w:rsid w:val="00CA712C"/>
    <w:rsid w:val="00CA78BD"/>
    <w:rsid w:val="00CB0061"/>
    <w:rsid w:val="00CB0783"/>
    <w:rsid w:val="00CB15E3"/>
    <w:rsid w:val="00CB1602"/>
    <w:rsid w:val="00CB1673"/>
    <w:rsid w:val="00CB1B43"/>
    <w:rsid w:val="00CB1D51"/>
    <w:rsid w:val="00CB249E"/>
    <w:rsid w:val="00CB2A6D"/>
    <w:rsid w:val="00CB4142"/>
    <w:rsid w:val="00CB438D"/>
    <w:rsid w:val="00CB48CE"/>
    <w:rsid w:val="00CB4FDE"/>
    <w:rsid w:val="00CB504C"/>
    <w:rsid w:val="00CB51D9"/>
    <w:rsid w:val="00CB5D05"/>
    <w:rsid w:val="00CB5DC7"/>
    <w:rsid w:val="00CB5DDB"/>
    <w:rsid w:val="00CB5FBA"/>
    <w:rsid w:val="00CB62DA"/>
    <w:rsid w:val="00CB62E0"/>
    <w:rsid w:val="00CB676E"/>
    <w:rsid w:val="00CB6D02"/>
    <w:rsid w:val="00CB7CB1"/>
    <w:rsid w:val="00CC08D3"/>
    <w:rsid w:val="00CC2F97"/>
    <w:rsid w:val="00CC3058"/>
    <w:rsid w:val="00CC32E9"/>
    <w:rsid w:val="00CC3450"/>
    <w:rsid w:val="00CC3A5B"/>
    <w:rsid w:val="00CC3B37"/>
    <w:rsid w:val="00CC3C87"/>
    <w:rsid w:val="00CC3F94"/>
    <w:rsid w:val="00CC489F"/>
    <w:rsid w:val="00CC553E"/>
    <w:rsid w:val="00CC5A5B"/>
    <w:rsid w:val="00CC6585"/>
    <w:rsid w:val="00CC65B3"/>
    <w:rsid w:val="00CC6C6E"/>
    <w:rsid w:val="00CC6D9E"/>
    <w:rsid w:val="00CC7532"/>
    <w:rsid w:val="00CC771B"/>
    <w:rsid w:val="00CC7DF4"/>
    <w:rsid w:val="00CD0498"/>
    <w:rsid w:val="00CD176D"/>
    <w:rsid w:val="00CD1C88"/>
    <w:rsid w:val="00CD2707"/>
    <w:rsid w:val="00CD33CA"/>
    <w:rsid w:val="00CD373D"/>
    <w:rsid w:val="00CD3BA9"/>
    <w:rsid w:val="00CD4267"/>
    <w:rsid w:val="00CD478C"/>
    <w:rsid w:val="00CD50FB"/>
    <w:rsid w:val="00CD51E3"/>
    <w:rsid w:val="00CD5344"/>
    <w:rsid w:val="00CD58D2"/>
    <w:rsid w:val="00CD6343"/>
    <w:rsid w:val="00CD68E6"/>
    <w:rsid w:val="00CD6CE4"/>
    <w:rsid w:val="00CD6E63"/>
    <w:rsid w:val="00CD71E9"/>
    <w:rsid w:val="00CD747D"/>
    <w:rsid w:val="00CD7ECB"/>
    <w:rsid w:val="00CE0A64"/>
    <w:rsid w:val="00CE0BAD"/>
    <w:rsid w:val="00CE0DDD"/>
    <w:rsid w:val="00CE0E36"/>
    <w:rsid w:val="00CE1722"/>
    <w:rsid w:val="00CE180B"/>
    <w:rsid w:val="00CE1FB0"/>
    <w:rsid w:val="00CE21C1"/>
    <w:rsid w:val="00CE24AE"/>
    <w:rsid w:val="00CE296D"/>
    <w:rsid w:val="00CE3361"/>
    <w:rsid w:val="00CE34AE"/>
    <w:rsid w:val="00CE3630"/>
    <w:rsid w:val="00CE3CFD"/>
    <w:rsid w:val="00CE3EE6"/>
    <w:rsid w:val="00CE4A7F"/>
    <w:rsid w:val="00CE56A3"/>
    <w:rsid w:val="00CE57BB"/>
    <w:rsid w:val="00CE58C0"/>
    <w:rsid w:val="00CE60AF"/>
    <w:rsid w:val="00CE6325"/>
    <w:rsid w:val="00CE6365"/>
    <w:rsid w:val="00CE67DC"/>
    <w:rsid w:val="00CE6ABC"/>
    <w:rsid w:val="00CE7535"/>
    <w:rsid w:val="00CE764F"/>
    <w:rsid w:val="00CE786B"/>
    <w:rsid w:val="00CE7A43"/>
    <w:rsid w:val="00CF072F"/>
    <w:rsid w:val="00CF08D9"/>
    <w:rsid w:val="00CF0ADD"/>
    <w:rsid w:val="00CF0E41"/>
    <w:rsid w:val="00CF101B"/>
    <w:rsid w:val="00CF1434"/>
    <w:rsid w:val="00CF1791"/>
    <w:rsid w:val="00CF1E8F"/>
    <w:rsid w:val="00CF2266"/>
    <w:rsid w:val="00CF2365"/>
    <w:rsid w:val="00CF2FD9"/>
    <w:rsid w:val="00CF34C9"/>
    <w:rsid w:val="00CF42D5"/>
    <w:rsid w:val="00CF4915"/>
    <w:rsid w:val="00CF4974"/>
    <w:rsid w:val="00CF4B38"/>
    <w:rsid w:val="00CF529F"/>
    <w:rsid w:val="00CF53E9"/>
    <w:rsid w:val="00CF5870"/>
    <w:rsid w:val="00CF59A7"/>
    <w:rsid w:val="00CF60A4"/>
    <w:rsid w:val="00CF6342"/>
    <w:rsid w:val="00CF656C"/>
    <w:rsid w:val="00CF6C02"/>
    <w:rsid w:val="00CF6C42"/>
    <w:rsid w:val="00CF7AA5"/>
    <w:rsid w:val="00D008B9"/>
    <w:rsid w:val="00D00CAA"/>
    <w:rsid w:val="00D01A89"/>
    <w:rsid w:val="00D01BA9"/>
    <w:rsid w:val="00D020FA"/>
    <w:rsid w:val="00D0225C"/>
    <w:rsid w:val="00D02451"/>
    <w:rsid w:val="00D0247B"/>
    <w:rsid w:val="00D0283F"/>
    <w:rsid w:val="00D03019"/>
    <w:rsid w:val="00D0306E"/>
    <w:rsid w:val="00D031A3"/>
    <w:rsid w:val="00D032BB"/>
    <w:rsid w:val="00D04066"/>
    <w:rsid w:val="00D042B7"/>
    <w:rsid w:val="00D06118"/>
    <w:rsid w:val="00D061C4"/>
    <w:rsid w:val="00D0678C"/>
    <w:rsid w:val="00D06F9B"/>
    <w:rsid w:val="00D10315"/>
    <w:rsid w:val="00D10398"/>
    <w:rsid w:val="00D104F7"/>
    <w:rsid w:val="00D105D9"/>
    <w:rsid w:val="00D10B77"/>
    <w:rsid w:val="00D10CE5"/>
    <w:rsid w:val="00D12C48"/>
    <w:rsid w:val="00D12D1A"/>
    <w:rsid w:val="00D144E9"/>
    <w:rsid w:val="00D1578C"/>
    <w:rsid w:val="00D15C77"/>
    <w:rsid w:val="00D15E94"/>
    <w:rsid w:val="00D160F8"/>
    <w:rsid w:val="00D16EDA"/>
    <w:rsid w:val="00D170BC"/>
    <w:rsid w:val="00D1743C"/>
    <w:rsid w:val="00D1772B"/>
    <w:rsid w:val="00D2019E"/>
    <w:rsid w:val="00D2032C"/>
    <w:rsid w:val="00D2109B"/>
    <w:rsid w:val="00D2119D"/>
    <w:rsid w:val="00D21499"/>
    <w:rsid w:val="00D2190C"/>
    <w:rsid w:val="00D23639"/>
    <w:rsid w:val="00D23D22"/>
    <w:rsid w:val="00D23D63"/>
    <w:rsid w:val="00D24242"/>
    <w:rsid w:val="00D24342"/>
    <w:rsid w:val="00D243EA"/>
    <w:rsid w:val="00D244CC"/>
    <w:rsid w:val="00D24633"/>
    <w:rsid w:val="00D24642"/>
    <w:rsid w:val="00D25A3C"/>
    <w:rsid w:val="00D25ECE"/>
    <w:rsid w:val="00D26388"/>
    <w:rsid w:val="00D26D9A"/>
    <w:rsid w:val="00D270E3"/>
    <w:rsid w:val="00D27319"/>
    <w:rsid w:val="00D27488"/>
    <w:rsid w:val="00D274EC"/>
    <w:rsid w:val="00D27FE9"/>
    <w:rsid w:val="00D300FE"/>
    <w:rsid w:val="00D307D2"/>
    <w:rsid w:val="00D30FEF"/>
    <w:rsid w:val="00D3178A"/>
    <w:rsid w:val="00D3181F"/>
    <w:rsid w:val="00D31E99"/>
    <w:rsid w:val="00D31F26"/>
    <w:rsid w:val="00D32070"/>
    <w:rsid w:val="00D322EE"/>
    <w:rsid w:val="00D32570"/>
    <w:rsid w:val="00D327D8"/>
    <w:rsid w:val="00D32CF9"/>
    <w:rsid w:val="00D33E98"/>
    <w:rsid w:val="00D33ED0"/>
    <w:rsid w:val="00D33F30"/>
    <w:rsid w:val="00D34457"/>
    <w:rsid w:val="00D34D31"/>
    <w:rsid w:val="00D351F9"/>
    <w:rsid w:val="00D3541F"/>
    <w:rsid w:val="00D362FB"/>
    <w:rsid w:val="00D3654A"/>
    <w:rsid w:val="00D36B30"/>
    <w:rsid w:val="00D36F5D"/>
    <w:rsid w:val="00D37794"/>
    <w:rsid w:val="00D3794A"/>
    <w:rsid w:val="00D37F16"/>
    <w:rsid w:val="00D40562"/>
    <w:rsid w:val="00D40ECC"/>
    <w:rsid w:val="00D41E36"/>
    <w:rsid w:val="00D429A4"/>
    <w:rsid w:val="00D43153"/>
    <w:rsid w:val="00D43C50"/>
    <w:rsid w:val="00D448EF"/>
    <w:rsid w:val="00D452F7"/>
    <w:rsid w:val="00D45842"/>
    <w:rsid w:val="00D462FF"/>
    <w:rsid w:val="00D467BE"/>
    <w:rsid w:val="00D47058"/>
    <w:rsid w:val="00D47962"/>
    <w:rsid w:val="00D47F8D"/>
    <w:rsid w:val="00D50C48"/>
    <w:rsid w:val="00D51416"/>
    <w:rsid w:val="00D515B8"/>
    <w:rsid w:val="00D51B95"/>
    <w:rsid w:val="00D51E21"/>
    <w:rsid w:val="00D52504"/>
    <w:rsid w:val="00D52AE1"/>
    <w:rsid w:val="00D52DA5"/>
    <w:rsid w:val="00D52EA4"/>
    <w:rsid w:val="00D53013"/>
    <w:rsid w:val="00D5353F"/>
    <w:rsid w:val="00D53819"/>
    <w:rsid w:val="00D5381A"/>
    <w:rsid w:val="00D53A44"/>
    <w:rsid w:val="00D53EAE"/>
    <w:rsid w:val="00D54136"/>
    <w:rsid w:val="00D545B4"/>
    <w:rsid w:val="00D54863"/>
    <w:rsid w:val="00D555BB"/>
    <w:rsid w:val="00D5705F"/>
    <w:rsid w:val="00D57BC1"/>
    <w:rsid w:val="00D57C16"/>
    <w:rsid w:val="00D600C5"/>
    <w:rsid w:val="00D608DF"/>
    <w:rsid w:val="00D6141A"/>
    <w:rsid w:val="00D61672"/>
    <w:rsid w:val="00D616A3"/>
    <w:rsid w:val="00D618DD"/>
    <w:rsid w:val="00D61971"/>
    <w:rsid w:val="00D61ACF"/>
    <w:rsid w:val="00D62028"/>
    <w:rsid w:val="00D62124"/>
    <w:rsid w:val="00D623A6"/>
    <w:rsid w:val="00D62564"/>
    <w:rsid w:val="00D6284B"/>
    <w:rsid w:val="00D62E43"/>
    <w:rsid w:val="00D6368D"/>
    <w:rsid w:val="00D63CF0"/>
    <w:rsid w:val="00D64A18"/>
    <w:rsid w:val="00D64B38"/>
    <w:rsid w:val="00D64BFC"/>
    <w:rsid w:val="00D652C4"/>
    <w:rsid w:val="00D65BF9"/>
    <w:rsid w:val="00D66306"/>
    <w:rsid w:val="00D66925"/>
    <w:rsid w:val="00D66FC3"/>
    <w:rsid w:val="00D70163"/>
    <w:rsid w:val="00D70199"/>
    <w:rsid w:val="00D70396"/>
    <w:rsid w:val="00D70525"/>
    <w:rsid w:val="00D706EA"/>
    <w:rsid w:val="00D70A78"/>
    <w:rsid w:val="00D70C3F"/>
    <w:rsid w:val="00D71062"/>
    <w:rsid w:val="00D7184A"/>
    <w:rsid w:val="00D7192C"/>
    <w:rsid w:val="00D71ED7"/>
    <w:rsid w:val="00D728EA"/>
    <w:rsid w:val="00D729B1"/>
    <w:rsid w:val="00D72A05"/>
    <w:rsid w:val="00D73503"/>
    <w:rsid w:val="00D7356B"/>
    <w:rsid w:val="00D73ACA"/>
    <w:rsid w:val="00D73DF2"/>
    <w:rsid w:val="00D74B8C"/>
    <w:rsid w:val="00D74BEB"/>
    <w:rsid w:val="00D7572C"/>
    <w:rsid w:val="00D76027"/>
    <w:rsid w:val="00D76043"/>
    <w:rsid w:val="00D76423"/>
    <w:rsid w:val="00D7671E"/>
    <w:rsid w:val="00D769E1"/>
    <w:rsid w:val="00D76F87"/>
    <w:rsid w:val="00D7790A"/>
    <w:rsid w:val="00D77B14"/>
    <w:rsid w:val="00D77C7F"/>
    <w:rsid w:val="00D77D5B"/>
    <w:rsid w:val="00D77E1B"/>
    <w:rsid w:val="00D801E6"/>
    <w:rsid w:val="00D811C3"/>
    <w:rsid w:val="00D811FB"/>
    <w:rsid w:val="00D8144C"/>
    <w:rsid w:val="00D82D8C"/>
    <w:rsid w:val="00D82EEA"/>
    <w:rsid w:val="00D82FC5"/>
    <w:rsid w:val="00D830A2"/>
    <w:rsid w:val="00D83516"/>
    <w:rsid w:val="00D838C8"/>
    <w:rsid w:val="00D83A2F"/>
    <w:rsid w:val="00D84A5A"/>
    <w:rsid w:val="00D8516D"/>
    <w:rsid w:val="00D86897"/>
    <w:rsid w:val="00D86E9D"/>
    <w:rsid w:val="00D87228"/>
    <w:rsid w:val="00D872D0"/>
    <w:rsid w:val="00D87859"/>
    <w:rsid w:val="00D90037"/>
    <w:rsid w:val="00D900E8"/>
    <w:rsid w:val="00D90209"/>
    <w:rsid w:val="00D90B4C"/>
    <w:rsid w:val="00D9189A"/>
    <w:rsid w:val="00D91F40"/>
    <w:rsid w:val="00D91FF2"/>
    <w:rsid w:val="00D928A3"/>
    <w:rsid w:val="00D92EF2"/>
    <w:rsid w:val="00D93672"/>
    <w:rsid w:val="00D93BAE"/>
    <w:rsid w:val="00D93BD6"/>
    <w:rsid w:val="00D93FD1"/>
    <w:rsid w:val="00D97670"/>
    <w:rsid w:val="00DA0101"/>
    <w:rsid w:val="00DA0AE6"/>
    <w:rsid w:val="00DA0C6B"/>
    <w:rsid w:val="00DA137A"/>
    <w:rsid w:val="00DA15D7"/>
    <w:rsid w:val="00DA1D91"/>
    <w:rsid w:val="00DA1E7B"/>
    <w:rsid w:val="00DA2451"/>
    <w:rsid w:val="00DA2486"/>
    <w:rsid w:val="00DA2A7B"/>
    <w:rsid w:val="00DA2F66"/>
    <w:rsid w:val="00DA30B1"/>
    <w:rsid w:val="00DA3D73"/>
    <w:rsid w:val="00DA3E40"/>
    <w:rsid w:val="00DA447A"/>
    <w:rsid w:val="00DA480B"/>
    <w:rsid w:val="00DA4A6E"/>
    <w:rsid w:val="00DA4BF2"/>
    <w:rsid w:val="00DA5B86"/>
    <w:rsid w:val="00DA6402"/>
    <w:rsid w:val="00DA66DC"/>
    <w:rsid w:val="00DA67B5"/>
    <w:rsid w:val="00DA738A"/>
    <w:rsid w:val="00DA74C2"/>
    <w:rsid w:val="00DA777E"/>
    <w:rsid w:val="00DB02D4"/>
    <w:rsid w:val="00DB055F"/>
    <w:rsid w:val="00DB1CA9"/>
    <w:rsid w:val="00DB1EFB"/>
    <w:rsid w:val="00DB269F"/>
    <w:rsid w:val="00DB26D0"/>
    <w:rsid w:val="00DB2A6B"/>
    <w:rsid w:val="00DB2C5E"/>
    <w:rsid w:val="00DB3033"/>
    <w:rsid w:val="00DB328B"/>
    <w:rsid w:val="00DB39F6"/>
    <w:rsid w:val="00DB40E2"/>
    <w:rsid w:val="00DB41AF"/>
    <w:rsid w:val="00DB41DD"/>
    <w:rsid w:val="00DB4331"/>
    <w:rsid w:val="00DB5096"/>
    <w:rsid w:val="00DB52C6"/>
    <w:rsid w:val="00DB57D6"/>
    <w:rsid w:val="00DB5CF2"/>
    <w:rsid w:val="00DB60EA"/>
    <w:rsid w:val="00DB687F"/>
    <w:rsid w:val="00DB73BE"/>
    <w:rsid w:val="00DC01C9"/>
    <w:rsid w:val="00DC0252"/>
    <w:rsid w:val="00DC045B"/>
    <w:rsid w:val="00DC0B18"/>
    <w:rsid w:val="00DC0D61"/>
    <w:rsid w:val="00DC28A4"/>
    <w:rsid w:val="00DC28C6"/>
    <w:rsid w:val="00DC2AE0"/>
    <w:rsid w:val="00DC2BD6"/>
    <w:rsid w:val="00DC2C9C"/>
    <w:rsid w:val="00DC2F38"/>
    <w:rsid w:val="00DC35A3"/>
    <w:rsid w:val="00DC3DEB"/>
    <w:rsid w:val="00DC3E4E"/>
    <w:rsid w:val="00DC49E7"/>
    <w:rsid w:val="00DC4C8F"/>
    <w:rsid w:val="00DC4DA7"/>
    <w:rsid w:val="00DC4E36"/>
    <w:rsid w:val="00DC5483"/>
    <w:rsid w:val="00DC5C92"/>
    <w:rsid w:val="00DC6E39"/>
    <w:rsid w:val="00DC72FE"/>
    <w:rsid w:val="00DC7592"/>
    <w:rsid w:val="00DC7F0F"/>
    <w:rsid w:val="00DD06B4"/>
    <w:rsid w:val="00DD07EE"/>
    <w:rsid w:val="00DD0F16"/>
    <w:rsid w:val="00DD1CA5"/>
    <w:rsid w:val="00DD1D46"/>
    <w:rsid w:val="00DD1E1E"/>
    <w:rsid w:val="00DD2DF8"/>
    <w:rsid w:val="00DD2F97"/>
    <w:rsid w:val="00DD2FD4"/>
    <w:rsid w:val="00DD36DF"/>
    <w:rsid w:val="00DD37CE"/>
    <w:rsid w:val="00DD3847"/>
    <w:rsid w:val="00DD3BC8"/>
    <w:rsid w:val="00DD3DBF"/>
    <w:rsid w:val="00DD4D9B"/>
    <w:rsid w:val="00DD4EA9"/>
    <w:rsid w:val="00DD4F8E"/>
    <w:rsid w:val="00DD54FD"/>
    <w:rsid w:val="00DD6070"/>
    <w:rsid w:val="00DD63A1"/>
    <w:rsid w:val="00DD68DA"/>
    <w:rsid w:val="00DD6A97"/>
    <w:rsid w:val="00DD6CE6"/>
    <w:rsid w:val="00DD72F6"/>
    <w:rsid w:val="00DD77C5"/>
    <w:rsid w:val="00DD7A42"/>
    <w:rsid w:val="00DE00B2"/>
    <w:rsid w:val="00DE087B"/>
    <w:rsid w:val="00DE10D9"/>
    <w:rsid w:val="00DE10F1"/>
    <w:rsid w:val="00DE1111"/>
    <w:rsid w:val="00DE1222"/>
    <w:rsid w:val="00DE1712"/>
    <w:rsid w:val="00DE18A3"/>
    <w:rsid w:val="00DE1F48"/>
    <w:rsid w:val="00DE231E"/>
    <w:rsid w:val="00DE272B"/>
    <w:rsid w:val="00DE2F2A"/>
    <w:rsid w:val="00DE2FAA"/>
    <w:rsid w:val="00DE3552"/>
    <w:rsid w:val="00DE49BF"/>
    <w:rsid w:val="00DE5073"/>
    <w:rsid w:val="00DE530C"/>
    <w:rsid w:val="00DE5F2F"/>
    <w:rsid w:val="00DE6470"/>
    <w:rsid w:val="00DE6A8D"/>
    <w:rsid w:val="00DE70AA"/>
    <w:rsid w:val="00DE74B4"/>
    <w:rsid w:val="00DE78AB"/>
    <w:rsid w:val="00DE794E"/>
    <w:rsid w:val="00DE7989"/>
    <w:rsid w:val="00DF0240"/>
    <w:rsid w:val="00DF052E"/>
    <w:rsid w:val="00DF0617"/>
    <w:rsid w:val="00DF0B6E"/>
    <w:rsid w:val="00DF0E53"/>
    <w:rsid w:val="00DF2476"/>
    <w:rsid w:val="00DF3798"/>
    <w:rsid w:val="00DF3BE5"/>
    <w:rsid w:val="00DF42C0"/>
    <w:rsid w:val="00DF4816"/>
    <w:rsid w:val="00DF5754"/>
    <w:rsid w:val="00DF5950"/>
    <w:rsid w:val="00DF5DA7"/>
    <w:rsid w:val="00DF5FED"/>
    <w:rsid w:val="00DF6AAC"/>
    <w:rsid w:val="00DF79E8"/>
    <w:rsid w:val="00E0017A"/>
    <w:rsid w:val="00E002B7"/>
    <w:rsid w:val="00E00BF5"/>
    <w:rsid w:val="00E00D76"/>
    <w:rsid w:val="00E00EE5"/>
    <w:rsid w:val="00E01A34"/>
    <w:rsid w:val="00E01B40"/>
    <w:rsid w:val="00E03222"/>
    <w:rsid w:val="00E03349"/>
    <w:rsid w:val="00E037BC"/>
    <w:rsid w:val="00E042A1"/>
    <w:rsid w:val="00E04717"/>
    <w:rsid w:val="00E04D56"/>
    <w:rsid w:val="00E05555"/>
    <w:rsid w:val="00E058F6"/>
    <w:rsid w:val="00E05E52"/>
    <w:rsid w:val="00E06376"/>
    <w:rsid w:val="00E06B82"/>
    <w:rsid w:val="00E07125"/>
    <w:rsid w:val="00E075E2"/>
    <w:rsid w:val="00E07B6D"/>
    <w:rsid w:val="00E11208"/>
    <w:rsid w:val="00E11390"/>
    <w:rsid w:val="00E11AAB"/>
    <w:rsid w:val="00E11F96"/>
    <w:rsid w:val="00E11FD9"/>
    <w:rsid w:val="00E13376"/>
    <w:rsid w:val="00E1457C"/>
    <w:rsid w:val="00E147B4"/>
    <w:rsid w:val="00E1525A"/>
    <w:rsid w:val="00E152C2"/>
    <w:rsid w:val="00E15A54"/>
    <w:rsid w:val="00E15EC1"/>
    <w:rsid w:val="00E179FE"/>
    <w:rsid w:val="00E17BE3"/>
    <w:rsid w:val="00E17BE4"/>
    <w:rsid w:val="00E17D0F"/>
    <w:rsid w:val="00E20208"/>
    <w:rsid w:val="00E20258"/>
    <w:rsid w:val="00E2038E"/>
    <w:rsid w:val="00E2065F"/>
    <w:rsid w:val="00E2098D"/>
    <w:rsid w:val="00E21DB9"/>
    <w:rsid w:val="00E21FE5"/>
    <w:rsid w:val="00E2289F"/>
    <w:rsid w:val="00E233EE"/>
    <w:rsid w:val="00E23581"/>
    <w:rsid w:val="00E235BC"/>
    <w:rsid w:val="00E2388F"/>
    <w:rsid w:val="00E238D4"/>
    <w:rsid w:val="00E24C5D"/>
    <w:rsid w:val="00E25518"/>
    <w:rsid w:val="00E25EAB"/>
    <w:rsid w:val="00E26173"/>
    <w:rsid w:val="00E26A93"/>
    <w:rsid w:val="00E26E10"/>
    <w:rsid w:val="00E270B7"/>
    <w:rsid w:val="00E2736E"/>
    <w:rsid w:val="00E2794D"/>
    <w:rsid w:val="00E27CCB"/>
    <w:rsid w:val="00E27DE4"/>
    <w:rsid w:val="00E3069D"/>
    <w:rsid w:val="00E30CA4"/>
    <w:rsid w:val="00E30F38"/>
    <w:rsid w:val="00E3104E"/>
    <w:rsid w:val="00E3119D"/>
    <w:rsid w:val="00E316CB"/>
    <w:rsid w:val="00E31980"/>
    <w:rsid w:val="00E319B3"/>
    <w:rsid w:val="00E31BBD"/>
    <w:rsid w:val="00E322C6"/>
    <w:rsid w:val="00E3263B"/>
    <w:rsid w:val="00E33138"/>
    <w:rsid w:val="00E33177"/>
    <w:rsid w:val="00E3396B"/>
    <w:rsid w:val="00E34BD7"/>
    <w:rsid w:val="00E34C40"/>
    <w:rsid w:val="00E3542D"/>
    <w:rsid w:val="00E35A89"/>
    <w:rsid w:val="00E36AF0"/>
    <w:rsid w:val="00E37518"/>
    <w:rsid w:val="00E375AA"/>
    <w:rsid w:val="00E37947"/>
    <w:rsid w:val="00E37D08"/>
    <w:rsid w:val="00E40541"/>
    <w:rsid w:val="00E40EC2"/>
    <w:rsid w:val="00E40FED"/>
    <w:rsid w:val="00E416BE"/>
    <w:rsid w:val="00E4183A"/>
    <w:rsid w:val="00E42F46"/>
    <w:rsid w:val="00E43A6B"/>
    <w:rsid w:val="00E442C1"/>
    <w:rsid w:val="00E44E63"/>
    <w:rsid w:val="00E45286"/>
    <w:rsid w:val="00E45661"/>
    <w:rsid w:val="00E45797"/>
    <w:rsid w:val="00E45C6D"/>
    <w:rsid w:val="00E45F38"/>
    <w:rsid w:val="00E461A7"/>
    <w:rsid w:val="00E462BA"/>
    <w:rsid w:val="00E463CC"/>
    <w:rsid w:val="00E46516"/>
    <w:rsid w:val="00E46ADF"/>
    <w:rsid w:val="00E46BDB"/>
    <w:rsid w:val="00E46FC1"/>
    <w:rsid w:val="00E470B7"/>
    <w:rsid w:val="00E47122"/>
    <w:rsid w:val="00E4720B"/>
    <w:rsid w:val="00E4722C"/>
    <w:rsid w:val="00E477A2"/>
    <w:rsid w:val="00E47805"/>
    <w:rsid w:val="00E500EE"/>
    <w:rsid w:val="00E5084A"/>
    <w:rsid w:val="00E50A54"/>
    <w:rsid w:val="00E50D67"/>
    <w:rsid w:val="00E50F5D"/>
    <w:rsid w:val="00E518FA"/>
    <w:rsid w:val="00E519E4"/>
    <w:rsid w:val="00E52026"/>
    <w:rsid w:val="00E52E67"/>
    <w:rsid w:val="00E52EB7"/>
    <w:rsid w:val="00E53A71"/>
    <w:rsid w:val="00E53DEB"/>
    <w:rsid w:val="00E54FFF"/>
    <w:rsid w:val="00E55626"/>
    <w:rsid w:val="00E561F1"/>
    <w:rsid w:val="00E577C9"/>
    <w:rsid w:val="00E578BA"/>
    <w:rsid w:val="00E57D1C"/>
    <w:rsid w:val="00E57D2D"/>
    <w:rsid w:val="00E6057E"/>
    <w:rsid w:val="00E6077B"/>
    <w:rsid w:val="00E6111B"/>
    <w:rsid w:val="00E61329"/>
    <w:rsid w:val="00E613B7"/>
    <w:rsid w:val="00E617DA"/>
    <w:rsid w:val="00E625C3"/>
    <w:rsid w:val="00E625ED"/>
    <w:rsid w:val="00E62A3D"/>
    <w:rsid w:val="00E632BF"/>
    <w:rsid w:val="00E6361E"/>
    <w:rsid w:val="00E6395E"/>
    <w:rsid w:val="00E63A9B"/>
    <w:rsid w:val="00E641D1"/>
    <w:rsid w:val="00E6423C"/>
    <w:rsid w:val="00E648DD"/>
    <w:rsid w:val="00E659AE"/>
    <w:rsid w:val="00E65F05"/>
    <w:rsid w:val="00E66082"/>
    <w:rsid w:val="00E6634E"/>
    <w:rsid w:val="00E6650A"/>
    <w:rsid w:val="00E6663F"/>
    <w:rsid w:val="00E67737"/>
    <w:rsid w:val="00E678C0"/>
    <w:rsid w:val="00E70568"/>
    <w:rsid w:val="00E71699"/>
    <w:rsid w:val="00E720AC"/>
    <w:rsid w:val="00E73604"/>
    <w:rsid w:val="00E73654"/>
    <w:rsid w:val="00E737C5"/>
    <w:rsid w:val="00E73C0A"/>
    <w:rsid w:val="00E73D82"/>
    <w:rsid w:val="00E740F0"/>
    <w:rsid w:val="00E74B14"/>
    <w:rsid w:val="00E74B87"/>
    <w:rsid w:val="00E752EA"/>
    <w:rsid w:val="00E755FD"/>
    <w:rsid w:val="00E7658F"/>
    <w:rsid w:val="00E771CB"/>
    <w:rsid w:val="00E77356"/>
    <w:rsid w:val="00E778AC"/>
    <w:rsid w:val="00E779E4"/>
    <w:rsid w:val="00E77F48"/>
    <w:rsid w:val="00E77FB6"/>
    <w:rsid w:val="00E801B3"/>
    <w:rsid w:val="00E802DC"/>
    <w:rsid w:val="00E80607"/>
    <w:rsid w:val="00E80BEC"/>
    <w:rsid w:val="00E8128A"/>
    <w:rsid w:val="00E81346"/>
    <w:rsid w:val="00E81704"/>
    <w:rsid w:val="00E81EE8"/>
    <w:rsid w:val="00E81F2A"/>
    <w:rsid w:val="00E827DE"/>
    <w:rsid w:val="00E82DB5"/>
    <w:rsid w:val="00E82FFE"/>
    <w:rsid w:val="00E83327"/>
    <w:rsid w:val="00E835A6"/>
    <w:rsid w:val="00E84851"/>
    <w:rsid w:val="00E84ED2"/>
    <w:rsid w:val="00E8567E"/>
    <w:rsid w:val="00E85A3E"/>
    <w:rsid w:val="00E85D10"/>
    <w:rsid w:val="00E863A8"/>
    <w:rsid w:val="00E865AA"/>
    <w:rsid w:val="00E86D5C"/>
    <w:rsid w:val="00E86FB5"/>
    <w:rsid w:val="00E877E4"/>
    <w:rsid w:val="00E87A44"/>
    <w:rsid w:val="00E87E83"/>
    <w:rsid w:val="00E900CF"/>
    <w:rsid w:val="00E90B6A"/>
    <w:rsid w:val="00E911DD"/>
    <w:rsid w:val="00E912F9"/>
    <w:rsid w:val="00E91D9E"/>
    <w:rsid w:val="00E92004"/>
    <w:rsid w:val="00E92A50"/>
    <w:rsid w:val="00E94519"/>
    <w:rsid w:val="00E94ABE"/>
    <w:rsid w:val="00E95137"/>
    <w:rsid w:val="00E962A8"/>
    <w:rsid w:val="00E96449"/>
    <w:rsid w:val="00E96C95"/>
    <w:rsid w:val="00E979B6"/>
    <w:rsid w:val="00E97BB5"/>
    <w:rsid w:val="00EA0093"/>
    <w:rsid w:val="00EA172E"/>
    <w:rsid w:val="00EA1A68"/>
    <w:rsid w:val="00EA1D06"/>
    <w:rsid w:val="00EA225E"/>
    <w:rsid w:val="00EA29B0"/>
    <w:rsid w:val="00EA2BF1"/>
    <w:rsid w:val="00EA315A"/>
    <w:rsid w:val="00EA3195"/>
    <w:rsid w:val="00EA33CA"/>
    <w:rsid w:val="00EA41AE"/>
    <w:rsid w:val="00EA4276"/>
    <w:rsid w:val="00EA489C"/>
    <w:rsid w:val="00EA4BB8"/>
    <w:rsid w:val="00EA50B8"/>
    <w:rsid w:val="00EA5610"/>
    <w:rsid w:val="00EA6BB0"/>
    <w:rsid w:val="00EA71B2"/>
    <w:rsid w:val="00EB081A"/>
    <w:rsid w:val="00EB0A1E"/>
    <w:rsid w:val="00EB171D"/>
    <w:rsid w:val="00EB189E"/>
    <w:rsid w:val="00EB1F70"/>
    <w:rsid w:val="00EB2574"/>
    <w:rsid w:val="00EB25F2"/>
    <w:rsid w:val="00EB3D46"/>
    <w:rsid w:val="00EB3F86"/>
    <w:rsid w:val="00EB4CCA"/>
    <w:rsid w:val="00EB539F"/>
    <w:rsid w:val="00EB5F05"/>
    <w:rsid w:val="00EB60A6"/>
    <w:rsid w:val="00EB679F"/>
    <w:rsid w:val="00EB6A5F"/>
    <w:rsid w:val="00EB6E9D"/>
    <w:rsid w:val="00EB72F5"/>
    <w:rsid w:val="00EB75AC"/>
    <w:rsid w:val="00EB7732"/>
    <w:rsid w:val="00EB7847"/>
    <w:rsid w:val="00EC0402"/>
    <w:rsid w:val="00EC0E62"/>
    <w:rsid w:val="00EC1721"/>
    <w:rsid w:val="00EC18B0"/>
    <w:rsid w:val="00EC19CB"/>
    <w:rsid w:val="00EC1B8C"/>
    <w:rsid w:val="00EC234D"/>
    <w:rsid w:val="00EC2996"/>
    <w:rsid w:val="00EC2A5C"/>
    <w:rsid w:val="00EC2B2B"/>
    <w:rsid w:val="00EC34D3"/>
    <w:rsid w:val="00EC3B81"/>
    <w:rsid w:val="00EC4BCF"/>
    <w:rsid w:val="00EC5603"/>
    <w:rsid w:val="00EC577B"/>
    <w:rsid w:val="00EC5AC7"/>
    <w:rsid w:val="00EC5F40"/>
    <w:rsid w:val="00EC6A82"/>
    <w:rsid w:val="00EC6EA6"/>
    <w:rsid w:val="00EC7FCC"/>
    <w:rsid w:val="00ED1396"/>
    <w:rsid w:val="00ED1405"/>
    <w:rsid w:val="00ED211B"/>
    <w:rsid w:val="00ED281A"/>
    <w:rsid w:val="00ED2C10"/>
    <w:rsid w:val="00ED33E6"/>
    <w:rsid w:val="00ED345F"/>
    <w:rsid w:val="00ED34F8"/>
    <w:rsid w:val="00ED39CD"/>
    <w:rsid w:val="00ED3C38"/>
    <w:rsid w:val="00ED425E"/>
    <w:rsid w:val="00ED4327"/>
    <w:rsid w:val="00ED48DD"/>
    <w:rsid w:val="00ED49A1"/>
    <w:rsid w:val="00ED4DD1"/>
    <w:rsid w:val="00ED4F58"/>
    <w:rsid w:val="00ED5088"/>
    <w:rsid w:val="00ED5514"/>
    <w:rsid w:val="00ED55E5"/>
    <w:rsid w:val="00ED58F2"/>
    <w:rsid w:val="00ED5C99"/>
    <w:rsid w:val="00ED5DED"/>
    <w:rsid w:val="00ED6204"/>
    <w:rsid w:val="00ED6919"/>
    <w:rsid w:val="00ED6AA3"/>
    <w:rsid w:val="00ED7136"/>
    <w:rsid w:val="00ED7155"/>
    <w:rsid w:val="00ED79E6"/>
    <w:rsid w:val="00EE02B5"/>
    <w:rsid w:val="00EE0AA3"/>
    <w:rsid w:val="00EE15C9"/>
    <w:rsid w:val="00EE1A5D"/>
    <w:rsid w:val="00EE1F33"/>
    <w:rsid w:val="00EE22EC"/>
    <w:rsid w:val="00EE2CE9"/>
    <w:rsid w:val="00EE2DA2"/>
    <w:rsid w:val="00EE300F"/>
    <w:rsid w:val="00EE391E"/>
    <w:rsid w:val="00EE3ACD"/>
    <w:rsid w:val="00EE4323"/>
    <w:rsid w:val="00EE439D"/>
    <w:rsid w:val="00EE4400"/>
    <w:rsid w:val="00EE44CE"/>
    <w:rsid w:val="00EE4535"/>
    <w:rsid w:val="00EE48FD"/>
    <w:rsid w:val="00EE5192"/>
    <w:rsid w:val="00EE56E1"/>
    <w:rsid w:val="00EE5844"/>
    <w:rsid w:val="00EE5903"/>
    <w:rsid w:val="00EE5918"/>
    <w:rsid w:val="00EE6345"/>
    <w:rsid w:val="00EE64B5"/>
    <w:rsid w:val="00EE68F7"/>
    <w:rsid w:val="00EE6CCA"/>
    <w:rsid w:val="00EE7294"/>
    <w:rsid w:val="00EE7815"/>
    <w:rsid w:val="00EE7A83"/>
    <w:rsid w:val="00EE7BF7"/>
    <w:rsid w:val="00EF0E7A"/>
    <w:rsid w:val="00EF146B"/>
    <w:rsid w:val="00EF1620"/>
    <w:rsid w:val="00EF1D96"/>
    <w:rsid w:val="00EF32CD"/>
    <w:rsid w:val="00EF33F3"/>
    <w:rsid w:val="00EF39EF"/>
    <w:rsid w:val="00EF3D2D"/>
    <w:rsid w:val="00EF400A"/>
    <w:rsid w:val="00EF4286"/>
    <w:rsid w:val="00EF4582"/>
    <w:rsid w:val="00EF4D81"/>
    <w:rsid w:val="00EF4F63"/>
    <w:rsid w:val="00EF5132"/>
    <w:rsid w:val="00EF547E"/>
    <w:rsid w:val="00EF5656"/>
    <w:rsid w:val="00EF5774"/>
    <w:rsid w:val="00EF5BA0"/>
    <w:rsid w:val="00EF636B"/>
    <w:rsid w:val="00EF655B"/>
    <w:rsid w:val="00EF6BAC"/>
    <w:rsid w:val="00EF73AA"/>
    <w:rsid w:val="00EF7AE7"/>
    <w:rsid w:val="00EF7FBD"/>
    <w:rsid w:val="00F00CC5"/>
    <w:rsid w:val="00F015F4"/>
    <w:rsid w:val="00F01862"/>
    <w:rsid w:val="00F01A44"/>
    <w:rsid w:val="00F01BCE"/>
    <w:rsid w:val="00F03412"/>
    <w:rsid w:val="00F039CC"/>
    <w:rsid w:val="00F04B1C"/>
    <w:rsid w:val="00F05A4B"/>
    <w:rsid w:val="00F05EE4"/>
    <w:rsid w:val="00F05F09"/>
    <w:rsid w:val="00F05FAF"/>
    <w:rsid w:val="00F0613D"/>
    <w:rsid w:val="00F068C2"/>
    <w:rsid w:val="00F069AE"/>
    <w:rsid w:val="00F06A0A"/>
    <w:rsid w:val="00F06E29"/>
    <w:rsid w:val="00F06FCE"/>
    <w:rsid w:val="00F07309"/>
    <w:rsid w:val="00F07574"/>
    <w:rsid w:val="00F076F6"/>
    <w:rsid w:val="00F07AC0"/>
    <w:rsid w:val="00F07B84"/>
    <w:rsid w:val="00F10232"/>
    <w:rsid w:val="00F10332"/>
    <w:rsid w:val="00F10750"/>
    <w:rsid w:val="00F10F49"/>
    <w:rsid w:val="00F119F6"/>
    <w:rsid w:val="00F11C14"/>
    <w:rsid w:val="00F138BA"/>
    <w:rsid w:val="00F1393A"/>
    <w:rsid w:val="00F13EB4"/>
    <w:rsid w:val="00F13FA6"/>
    <w:rsid w:val="00F14383"/>
    <w:rsid w:val="00F150BD"/>
    <w:rsid w:val="00F1512B"/>
    <w:rsid w:val="00F15673"/>
    <w:rsid w:val="00F1578E"/>
    <w:rsid w:val="00F15914"/>
    <w:rsid w:val="00F15B2F"/>
    <w:rsid w:val="00F1614C"/>
    <w:rsid w:val="00F168B4"/>
    <w:rsid w:val="00F16B03"/>
    <w:rsid w:val="00F16C36"/>
    <w:rsid w:val="00F16D30"/>
    <w:rsid w:val="00F16E66"/>
    <w:rsid w:val="00F173DE"/>
    <w:rsid w:val="00F17B5E"/>
    <w:rsid w:val="00F17DC2"/>
    <w:rsid w:val="00F20007"/>
    <w:rsid w:val="00F20553"/>
    <w:rsid w:val="00F20CC8"/>
    <w:rsid w:val="00F2139C"/>
    <w:rsid w:val="00F214ED"/>
    <w:rsid w:val="00F21872"/>
    <w:rsid w:val="00F2199F"/>
    <w:rsid w:val="00F21A91"/>
    <w:rsid w:val="00F222E3"/>
    <w:rsid w:val="00F2278F"/>
    <w:rsid w:val="00F227E2"/>
    <w:rsid w:val="00F22FB6"/>
    <w:rsid w:val="00F2360A"/>
    <w:rsid w:val="00F23646"/>
    <w:rsid w:val="00F23659"/>
    <w:rsid w:val="00F2396F"/>
    <w:rsid w:val="00F23A5C"/>
    <w:rsid w:val="00F23DCD"/>
    <w:rsid w:val="00F23F31"/>
    <w:rsid w:val="00F246E8"/>
    <w:rsid w:val="00F2481B"/>
    <w:rsid w:val="00F24ADF"/>
    <w:rsid w:val="00F24DA4"/>
    <w:rsid w:val="00F24E36"/>
    <w:rsid w:val="00F25D21"/>
    <w:rsid w:val="00F25DB9"/>
    <w:rsid w:val="00F263FD"/>
    <w:rsid w:val="00F266E5"/>
    <w:rsid w:val="00F26C5E"/>
    <w:rsid w:val="00F27295"/>
    <w:rsid w:val="00F27473"/>
    <w:rsid w:val="00F27CE1"/>
    <w:rsid w:val="00F27E1D"/>
    <w:rsid w:val="00F31656"/>
    <w:rsid w:val="00F3315B"/>
    <w:rsid w:val="00F33765"/>
    <w:rsid w:val="00F337EA"/>
    <w:rsid w:val="00F33A6F"/>
    <w:rsid w:val="00F34B42"/>
    <w:rsid w:val="00F34C3D"/>
    <w:rsid w:val="00F35000"/>
    <w:rsid w:val="00F354EA"/>
    <w:rsid w:val="00F35CEF"/>
    <w:rsid w:val="00F35D65"/>
    <w:rsid w:val="00F36982"/>
    <w:rsid w:val="00F373B6"/>
    <w:rsid w:val="00F3786D"/>
    <w:rsid w:val="00F37BBC"/>
    <w:rsid w:val="00F37DCF"/>
    <w:rsid w:val="00F4006D"/>
    <w:rsid w:val="00F40210"/>
    <w:rsid w:val="00F40F21"/>
    <w:rsid w:val="00F4177F"/>
    <w:rsid w:val="00F419A9"/>
    <w:rsid w:val="00F41EC1"/>
    <w:rsid w:val="00F420A1"/>
    <w:rsid w:val="00F42A82"/>
    <w:rsid w:val="00F43148"/>
    <w:rsid w:val="00F433CE"/>
    <w:rsid w:val="00F43B80"/>
    <w:rsid w:val="00F441A5"/>
    <w:rsid w:val="00F44387"/>
    <w:rsid w:val="00F44907"/>
    <w:rsid w:val="00F44C36"/>
    <w:rsid w:val="00F45317"/>
    <w:rsid w:val="00F459FA"/>
    <w:rsid w:val="00F46533"/>
    <w:rsid w:val="00F46592"/>
    <w:rsid w:val="00F466DD"/>
    <w:rsid w:val="00F46845"/>
    <w:rsid w:val="00F46DA9"/>
    <w:rsid w:val="00F47014"/>
    <w:rsid w:val="00F50015"/>
    <w:rsid w:val="00F500C3"/>
    <w:rsid w:val="00F50153"/>
    <w:rsid w:val="00F50537"/>
    <w:rsid w:val="00F5095B"/>
    <w:rsid w:val="00F5112C"/>
    <w:rsid w:val="00F514B3"/>
    <w:rsid w:val="00F5157F"/>
    <w:rsid w:val="00F51D0E"/>
    <w:rsid w:val="00F5206C"/>
    <w:rsid w:val="00F52A26"/>
    <w:rsid w:val="00F531F2"/>
    <w:rsid w:val="00F53720"/>
    <w:rsid w:val="00F53B78"/>
    <w:rsid w:val="00F53E91"/>
    <w:rsid w:val="00F54B53"/>
    <w:rsid w:val="00F54EF8"/>
    <w:rsid w:val="00F5583E"/>
    <w:rsid w:val="00F562A8"/>
    <w:rsid w:val="00F56805"/>
    <w:rsid w:val="00F574BF"/>
    <w:rsid w:val="00F57CB5"/>
    <w:rsid w:val="00F57DBE"/>
    <w:rsid w:val="00F57EC8"/>
    <w:rsid w:val="00F604EC"/>
    <w:rsid w:val="00F60E1E"/>
    <w:rsid w:val="00F613D5"/>
    <w:rsid w:val="00F6143B"/>
    <w:rsid w:val="00F6207D"/>
    <w:rsid w:val="00F6209F"/>
    <w:rsid w:val="00F6409C"/>
    <w:rsid w:val="00F64478"/>
    <w:rsid w:val="00F645BF"/>
    <w:rsid w:val="00F648B9"/>
    <w:rsid w:val="00F64924"/>
    <w:rsid w:val="00F64987"/>
    <w:rsid w:val="00F64E59"/>
    <w:rsid w:val="00F64FBC"/>
    <w:rsid w:val="00F65281"/>
    <w:rsid w:val="00F65357"/>
    <w:rsid w:val="00F6558B"/>
    <w:rsid w:val="00F657C2"/>
    <w:rsid w:val="00F65A90"/>
    <w:rsid w:val="00F66563"/>
    <w:rsid w:val="00F665BA"/>
    <w:rsid w:val="00F66B9F"/>
    <w:rsid w:val="00F67DB2"/>
    <w:rsid w:val="00F701F0"/>
    <w:rsid w:val="00F705DD"/>
    <w:rsid w:val="00F70DBA"/>
    <w:rsid w:val="00F70EAC"/>
    <w:rsid w:val="00F70F72"/>
    <w:rsid w:val="00F71DFF"/>
    <w:rsid w:val="00F72823"/>
    <w:rsid w:val="00F728DF"/>
    <w:rsid w:val="00F72B0F"/>
    <w:rsid w:val="00F732CE"/>
    <w:rsid w:val="00F74852"/>
    <w:rsid w:val="00F74B36"/>
    <w:rsid w:val="00F74CCF"/>
    <w:rsid w:val="00F74DDC"/>
    <w:rsid w:val="00F75623"/>
    <w:rsid w:val="00F7602B"/>
    <w:rsid w:val="00F764EA"/>
    <w:rsid w:val="00F77239"/>
    <w:rsid w:val="00F775C1"/>
    <w:rsid w:val="00F77606"/>
    <w:rsid w:val="00F777CF"/>
    <w:rsid w:val="00F801B5"/>
    <w:rsid w:val="00F806FB"/>
    <w:rsid w:val="00F80A46"/>
    <w:rsid w:val="00F80C73"/>
    <w:rsid w:val="00F8146D"/>
    <w:rsid w:val="00F81840"/>
    <w:rsid w:val="00F823A5"/>
    <w:rsid w:val="00F82549"/>
    <w:rsid w:val="00F82673"/>
    <w:rsid w:val="00F82BFA"/>
    <w:rsid w:val="00F82F8E"/>
    <w:rsid w:val="00F8312A"/>
    <w:rsid w:val="00F8339F"/>
    <w:rsid w:val="00F838C6"/>
    <w:rsid w:val="00F83990"/>
    <w:rsid w:val="00F83F81"/>
    <w:rsid w:val="00F83FCE"/>
    <w:rsid w:val="00F842EC"/>
    <w:rsid w:val="00F84841"/>
    <w:rsid w:val="00F849A8"/>
    <w:rsid w:val="00F849C5"/>
    <w:rsid w:val="00F84FAB"/>
    <w:rsid w:val="00F85300"/>
    <w:rsid w:val="00F85A8F"/>
    <w:rsid w:val="00F8606B"/>
    <w:rsid w:val="00F867FC"/>
    <w:rsid w:val="00F87555"/>
    <w:rsid w:val="00F875D9"/>
    <w:rsid w:val="00F879BC"/>
    <w:rsid w:val="00F87F5B"/>
    <w:rsid w:val="00F90043"/>
    <w:rsid w:val="00F914BE"/>
    <w:rsid w:val="00F920CB"/>
    <w:rsid w:val="00F92B05"/>
    <w:rsid w:val="00F9397B"/>
    <w:rsid w:val="00F93B7B"/>
    <w:rsid w:val="00F93DA7"/>
    <w:rsid w:val="00F94F36"/>
    <w:rsid w:val="00F95B7D"/>
    <w:rsid w:val="00F95EE6"/>
    <w:rsid w:val="00F95FF8"/>
    <w:rsid w:val="00F96248"/>
    <w:rsid w:val="00F964CE"/>
    <w:rsid w:val="00F9670D"/>
    <w:rsid w:val="00F9707F"/>
    <w:rsid w:val="00F97205"/>
    <w:rsid w:val="00FA0611"/>
    <w:rsid w:val="00FA0A72"/>
    <w:rsid w:val="00FA1C44"/>
    <w:rsid w:val="00FA1CF7"/>
    <w:rsid w:val="00FA2304"/>
    <w:rsid w:val="00FA276D"/>
    <w:rsid w:val="00FA2A3C"/>
    <w:rsid w:val="00FA2DEE"/>
    <w:rsid w:val="00FA3C57"/>
    <w:rsid w:val="00FA4302"/>
    <w:rsid w:val="00FA4FCB"/>
    <w:rsid w:val="00FA518B"/>
    <w:rsid w:val="00FA5366"/>
    <w:rsid w:val="00FA624A"/>
    <w:rsid w:val="00FA75C8"/>
    <w:rsid w:val="00FB080E"/>
    <w:rsid w:val="00FB08E0"/>
    <w:rsid w:val="00FB140E"/>
    <w:rsid w:val="00FB1BA2"/>
    <w:rsid w:val="00FB1DFD"/>
    <w:rsid w:val="00FB2336"/>
    <w:rsid w:val="00FB2869"/>
    <w:rsid w:val="00FB2CD2"/>
    <w:rsid w:val="00FB3428"/>
    <w:rsid w:val="00FB390C"/>
    <w:rsid w:val="00FB3A55"/>
    <w:rsid w:val="00FB3EBB"/>
    <w:rsid w:val="00FB411C"/>
    <w:rsid w:val="00FB445F"/>
    <w:rsid w:val="00FB4C99"/>
    <w:rsid w:val="00FB500C"/>
    <w:rsid w:val="00FB5149"/>
    <w:rsid w:val="00FB57DD"/>
    <w:rsid w:val="00FB5E2B"/>
    <w:rsid w:val="00FB5EA8"/>
    <w:rsid w:val="00FB5F54"/>
    <w:rsid w:val="00FB6B00"/>
    <w:rsid w:val="00FB6C6C"/>
    <w:rsid w:val="00FB6F25"/>
    <w:rsid w:val="00FB7022"/>
    <w:rsid w:val="00FB703D"/>
    <w:rsid w:val="00FB752D"/>
    <w:rsid w:val="00FB7C3A"/>
    <w:rsid w:val="00FC001E"/>
    <w:rsid w:val="00FC04C8"/>
    <w:rsid w:val="00FC0890"/>
    <w:rsid w:val="00FC08FE"/>
    <w:rsid w:val="00FC0BF1"/>
    <w:rsid w:val="00FC0FFC"/>
    <w:rsid w:val="00FC16DD"/>
    <w:rsid w:val="00FC1765"/>
    <w:rsid w:val="00FC1BD7"/>
    <w:rsid w:val="00FC2B52"/>
    <w:rsid w:val="00FC2BAA"/>
    <w:rsid w:val="00FC31CF"/>
    <w:rsid w:val="00FC3BC1"/>
    <w:rsid w:val="00FC4249"/>
    <w:rsid w:val="00FC4756"/>
    <w:rsid w:val="00FC4B46"/>
    <w:rsid w:val="00FC4E9C"/>
    <w:rsid w:val="00FC4F6A"/>
    <w:rsid w:val="00FC533D"/>
    <w:rsid w:val="00FC53FE"/>
    <w:rsid w:val="00FC551B"/>
    <w:rsid w:val="00FC5AB6"/>
    <w:rsid w:val="00FC636E"/>
    <w:rsid w:val="00FC6D64"/>
    <w:rsid w:val="00FC7309"/>
    <w:rsid w:val="00FC75C5"/>
    <w:rsid w:val="00FC7CDC"/>
    <w:rsid w:val="00FC7E6D"/>
    <w:rsid w:val="00FD0209"/>
    <w:rsid w:val="00FD0705"/>
    <w:rsid w:val="00FD07F4"/>
    <w:rsid w:val="00FD0B9E"/>
    <w:rsid w:val="00FD0F0E"/>
    <w:rsid w:val="00FD24E9"/>
    <w:rsid w:val="00FD2DAE"/>
    <w:rsid w:val="00FD3488"/>
    <w:rsid w:val="00FD398E"/>
    <w:rsid w:val="00FD3A8F"/>
    <w:rsid w:val="00FD4087"/>
    <w:rsid w:val="00FD510F"/>
    <w:rsid w:val="00FD5DB9"/>
    <w:rsid w:val="00FD5E69"/>
    <w:rsid w:val="00FD61A6"/>
    <w:rsid w:val="00FD64DC"/>
    <w:rsid w:val="00FD686A"/>
    <w:rsid w:val="00FD6FE2"/>
    <w:rsid w:val="00FD7123"/>
    <w:rsid w:val="00FD7759"/>
    <w:rsid w:val="00FD78D1"/>
    <w:rsid w:val="00FD7BAF"/>
    <w:rsid w:val="00FE02BD"/>
    <w:rsid w:val="00FE0447"/>
    <w:rsid w:val="00FE0675"/>
    <w:rsid w:val="00FE074F"/>
    <w:rsid w:val="00FE091B"/>
    <w:rsid w:val="00FE1E95"/>
    <w:rsid w:val="00FE3CF5"/>
    <w:rsid w:val="00FE5139"/>
    <w:rsid w:val="00FE6150"/>
    <w:rsid w:val="00FE6EFA"/>
    <w:rsid w:val="00FE70F9"/>
    <w:rsid w:val="00FE7129"/>
    <w:rsid w:val="00FE7595"/>
    <w:rsid w:val="00FE7ADA"/>
    <w:rsid w:val="00FE7BF7"/>
    <w:rsid w:val="00FE7E08"/>
    <w:rsid w:val="00FF03EE"/>
    <w:rsid w:val="00FF190F"/>
    <w:rsid w:val="00FF1D5F"/>
    <w:rsid w:val="00FF1D87"/>
    <w:rsid w:val="00FF2268"/>
    <w:rsid w:val="00FF26BC"/>
    <w:rsid w:val="00FF32B1"/>
    <w:rsid w:val="00FF3B40"/>
    <w:rsid w:val="00FF3CA7"/>
    <w:rsid w:val="00FF4318"/>
    <w:rsid w:val="00FF443A"/>
    <w:rsid w:val="00FF488C"/>
    <w:rsid w:val="00FF4F5C"/>
    <w:rsid w:val="00FF5081"/>
    <w:rsid w:val="00FF5101"/>
    <w:rsid w:val="00FF54A6"/>
    <w:rsid w:val="00FF61CF"/>
    <w:rsid w:val="00FF621C"/>
    <w:rsid w:val="00FF6389"/>
    <w:rsid w:val="00FF65A9"/>
    <w:rsid w:val="00FF667D"/>
    <w:rsid w:val="00FF6B05"/>
    <w:rsid w:val="00FF6EE4"/>
    <w:rsid w:val="00FF701A"/>
    <w:rsid w:val="00FF70E1"/>
    <w:rsid w:val="00FF7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E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CA2"/>
    <w:rPr>
      <w:rFonts w:eastAsia="Times New Roman" w:cs="Arial"/>
      <w:sz w:val="22"/>
      <w:szCs w:val="24"/>
      <w:lang w:val="en-AU"/>
    </w:rPr>
  </w:style>
  <w:style w:type="paragraph" w:styleId="Heading1">
    <w:name w:val="heading 1"/>
    <w:basedOn w:val="Normal"/>
    <w:next w:val="Normal"/>
    <w:link w:val="Heading1Char"/>
    <w:uiPriority w:val="9"/>
    <w:qFormat/>
    <w:rsid w:val="00776F8B"/>
    <w:pPr>
      <w:shd w:val="clear" w:color="auto" w:fill="C6D9F1" w:themeFill="text2" w:themeFillTint="33"/>
      <w:spacing w:line="276" w:lineRule="auto"/>
      <w:jc w:val="both"/>
      <w:outlineLvl w:val="0"/>
    </w:pPr>
    <w:rPr>
      <w:b/>
      <w:szCs w:val="22"/>
      <w:lang w:eastAsia="en-AU"/>
    </w:rPr>
  </w:style>
  <w:style w:type="paragraph" w:styleId="Heading2">
    <w:name w:val="heading 2"/>
    <w:basedOn w:val="ListParagraph"/>
    <w:next w:val="Normal"/>
    <w:link w:val="Heading2Char"/>
    <w:uiPriority w:val="9"/>
    <w:unhideWhenUsed/>
    <w:qFormat/>
    <w:rsid w:val="00C00188"/>
    <w:pPr>
      <w:spacing w:line="276" w:lineRule="auto"/>
      <w:ind w:left="0"/>
      <w:jc w:val="both"/>
      <w:outlineLvl w:val="1"/>
    </w:pPr>
    <w:rPr>
      <w:b/>
      <w:szCs w:val="22"/>
    </w:rPr>
  </w:style>
  <w:style w:type="paragraph" w:styleId="Heading3">
    <w:name w:val="heading 3"/>
    <w:basedOn w:val="Normal"/>
    <w:next w:val="Normal"/>
    <w:link w:val="Heading3Char"/>
    <w:uiPriority w:val="9"/>
    <w:semiHidden/>
    <w:unhideWhenUsed/>
    <w:qFormat/>
    <w:rsid w:val="00966FEC"/>
    <w:pPr>
      <w:keepNext/>
      <w:keepLines/>
      <w:spacing w:before="40"/>
      <w:outlineLvl w:val="2"/>
    </w:pPr>
    <w:rPr>
      <w:rFonts w:eastAsiaTheme="majorEastAsia" w:cstheme="majorBidi"/>
      <w:color w:val="7D6E01" w:themeColor="accent1" w:themeShade="7F"/>
      <w:sz w:val="20"/>
    </w:rPr>
  </w:style>
  <w:style w:type="paragraph" w:styleId="Heading4">
    <w:name w:val="heading 4"/>
    <w:basedOn w:val="Normal"/>
    <w:next w:val="Normal"/>
    <w:link w:val="Heading4Char"/>
    <w:uiPriority w:val="9"/>
    <w:unhideWhenUsed/>
    <w:rsid w:val="001078D2"/>
    <w:pPr>
      <w:keepNext/>
      <w:keepLines/>
      <w:spacing w:before="40"/>
      <w:outlineLvl w:val="3"/>
    </w:pPr>
    <w:rPr>
      <w:rFonts w:asciiTheme="majorHAnsi" w:eastAsiaTheme="majorEastAsia" w:hAnsiTheme="majorHAnsi" w:cstheme="majorBidi"/>
      <w:i/>
      <w:iCs/>
      <w:color w:val="BDA60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3C12"/>
    <w:rPr>
      <w:rFonts w:asciiTheme="minorHAnsi" w:eastAsiaTheme="minorEastAsia" w:hAnsiTheme="minorHAnsi"/>
      <w:sz w:val="22"/>
    </w:rPr>
  </w:style>
  <w:style w:type="character" w:customStyle="1" w:styleId="NoSpacingChar">
    <w:name w:val="No Spacing Char"/>
    <w:basedOn w:val="DefaultParagraphFont"/>
    <w:link w:val="NoSpacing"/>
    <w:uiPriority w:val="1"/>
    <w:rsid w:val="000B3C12"/>
    <w:rPr>
      <w:rFonts w:asciiTheme="minorHAnsi" w:eastAsiaTheme="minorEastAsia" w:hAnsiTheme="minorHAnsi"/>
      <w:sz w:val="22"/>
    </w:rPr>
  </w:style>
  <w:style w:type="paragraph" w:styleId="BalloonText">
    <w:name w:val="Balloon Text"/>
    <w:basedOn w:val="Normal"/>
    <w:link w:val="BalloonTextChar"/>
    <w:uiPriority w:val="99"/>
    <w:semiHidden/>
    <w:unhideWhenUsed/>
    <w:rsid w:val="000B3C12"/>
    <w:rPr>
      <w:rFonts w:ascii="Tahoma" w:hAnsi="Tahoma" w:cs="Tahoma"/>
      <w:sz w:val="16"/>
      <w:szCs w:val="16"/>
    </w:rPr>
  </w:style>
  <w:style w:type="character" w:customStyle="1" w:styleId="BalloonTextChar">
    <w:name w:val="Balloon Text Char"/>
    <w:basedOn w:val="DefaultParagraphFont"/>
    <w:link w:val="BalloonText"/>
    <w:uiPriority w:val="99"/>
    <w:semiHidden/>
    <w:rsid w:val="000B3C12"/>
    <w:rPr>
      <w:rFonts w:ascii="Tahoma" w:hAnsi="Tahoma" w:cs="Tahoma"/>
      <w:sz w:val="16"/>
      <w:szCs w:val="16"/>
      <w:lang w:val="en-AU"/>
    </w:rPr>
  </w:style>
  <w:style w:type="paragraph" w:styleId="ListParagraph">
    <w:name w:val="List Paragraph"/>
    <w:basedOn w:val="Normal"/>
    <w:link w:val="ListParagraphChar"/>
    <w:uiPriority w:val="34"/>
    <w:qFormat/>
    <w:rsid w:val="00FB080E"/>
    <w:pPr>
      <w:ind w:left="720"/>
      <w:contextualSpacing/>
    </w:pPr>
  </w:style>
  <w:style w:type="paragraph" w:styleId="NormalWeb">
    <w:name w:val="Normal (Web)"/>
    <w:basedOn w:val="Normal"/>
    <w:uiPriority w:val="99"/>
    <w:unhideWhenUsed/>
    <w:rsid w:val="00FB080E"/>
    <w:pPr>
      <w:spacing w:before="100" w:beforeAutospacing="1" w:after="100" w:afterAutospacing="1"/>
    </w:pPr>
    <w:rPr>
      <w:lang w:eastAsia="en-AU"/>
    </w:rPr>
  </w:style>
  <w:style w:type="table" w:styleId="TableGrid">
    <w:name w:val="Table Grid"/>
    <w:basedOn w:val="TableNormal"/>
    <w:uiPriority w:val="39"/>
    <w:rsid w:val="00071E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9D3432"/>
    <w:pPr>
      <w:ind w:left="1080"/>
    </w:pPr>
  </w:style>
  <w:style w:type="character" w:customStyle="1" w:styleId="BodyTextIndent2Char">
    <w:name w:val="Body Text Indent 2 Char"/>
    <w:basedOn w:val="DefaultParagraphFont"/>
    <w:link w:val="BodyTextIndent2"/>
    <w:rsid w:val="009D3432"/>
    <w:rPr>
      <w:rFonts w:ascii="Times New Roman" w:eastAsia="Times New Roman" w:hAnsi="Times New Roman" w:cs="Times New Roman"/>
      <w:szCs w:val="24"/>
    </w:rPr>
  </w:style>
  <w:style w:type="paragraph" w:styleId="BodyText">
    <w:name w:val="Body Text"/>
    <w:basedOn w:val="Normal"/>
    <w:link w:val="BodyTextChar"/>
    <w:rsid w:val="001D0C0D"/>
    <w:pPr>
      <w:spacing w:after="120"/>
    </w:pPr>
  </w:style>
  <w:style w:type="character" w:customStyle="1" w:styleId="BodyTextChar">
    <w:name w:val="Body Text Char"/>
    <w:basedOn w:val="DefaultParagraphFont"/>
    <w:link w:val="BodyText"/>
    <w:rsid w:val="001D0C0D"/>
    <w:rPr>
      <w:rFonts w:ascii="Times New Roman" w:eastAsia="Times New Roman" w:hAnsi="Times New Roman" w:cs="Times New Roman"/>
      <w:szCs w:val="24"/>
    </w:rPr>
  </w:style>
  <w:style w:type="paragraph" w:customStyle="1" w:styleId="Default">
    <w:name w:val="Default"/>
    <w:rsid w:val="00030028"/>
    <w:pPr>
      <w:autoSpaceDE w:val="0"/>
      <w:autoSpaceDN w:val="0"/>
      <w:adjustRightInd w:val="0"/>
    </w:pPr>
    <w:rPr>
      <w:rFonts w:ascii="DDIHHF+ArialNarrow" w:eastAsia="Times New Roman" w:hAnsi="DDIHHF+ArialNarrow" w:cs="DDIHHF+ArialNarrow"/>
      <w:color w:val="000000"/>
      <w:szCs w:val="24"/>
      <w:lang w:val="en-AU" w:eastAsia="en-AU"/>
    </w:rPr>
  </w:style>
  <w:style w:type="paragraph" w:styleId="Header">
    <w:name w:val="header"/>
    <w:basedOn w:val="Normal"/>
    <w:link w:val="HeaderChar"/>
    <w:uiPriority w:val="99"/>
    <w:unhideWhenUsed/>
    <w:rsid w:val="005D618C"/>
    <w:pPr>
      <w:tabs>
        <w:tab w:val="center" w:pos="4513"/>
        <w:tab w:val="right" w:pos="9026"/>
      </w:tabs>
    </w:pPr>
  </w:style>
  <w:style w:type="character" w:customStyle="1" w:styleId="HeaderChar">
    <w:name w:val="Header Char"/>
    <w:basedOn w:val="DefaultParagraphFont"/>
    <w:link w:val="Header"/>
    <w:uiPriority w:val="99"/>
    <w:rsid w:val="005D618C"/>
    <w:rPr>
      <w:lang w:val="en-AU"/>
    </w:rPr>
  </w:style>
  <w:style w:type="paragraph" w:styleId="Footer">
    <w:name w:val="footer"/>
    <w:basedOn w:val="Normal"/>
    <w:link w:val="FooterChar"/>
    <w:uiPriority w:val="99"/>
    <w:unhideWhenUsed/>
    <w:rsid w:val="005D618C"/>
    <w:pPr>
      <w:tabs>
        <w:tab w:val="center" w:pos="4513"/>
        <w:tab w:val="right" w:pos="9026"/>
      </w:tabs>
    </w:pPr>
  </w:style>
  <w:style w:type="character" w:customStyle="1" w:styleId="FooterChar">
    <w:name w:val="Footer Char"/>
    <w:basedOn w:val="DefaultParagraphFont"/>
    <w:link w:val="Footer"/>
    <w:uiPriority w:val="99"/>
    <w:rsid w:val="005D618C"/>
    <w:rPr>
      <w:lang w:val="en-AU"/>
    </w:rPr>
  </w:style>
  <w:style w:type="paragraph" w:customStyle="1" w:styleId="desdHeading">
    <w:name w:val="*desdHeading"/>
    <w:basedOn w:val="Normal"/>
    <w:next w:val="Normal"/>
    <w:rsid w:val="000C1085"/>
    <w:pPr>
      <w:keepNext/>
      <w:tabs>
        <w:tab w:val="left" w:pos="90"/>
      </w:tabs>
      <w:spacing w:after="240"/>
      <w:jc w:val="both"/>
    </w:pPr>
    <w:rPr>
      <w:b/>
      <w:i/>
      <w:lang w:eastAsia="en-AU"/>
    </w:rPr>
  </w:style>
  <w:style w:type="paragraph" w:customStyle="1" w:styleId="desdNumberedL1">
    <w:name w:val="*desdNumberedL1"/>
    <w:basedOn w:val="Normal"/>
    <w:link w:val="desdNumberedL1Char1"/>
    <w:rsid w:val="000C1085"/>
    <w:pPr>
      <w:numPr>
        <w:numId w:val="1"/>
      </w:numPr>
      <w:spacing w:after="240"/>
      <w:jc w:val="both"/>
    </w:pPr>
    <w:rPr>
      <w:lang w:eastAsia="en-AU"/>
    </w:rPr>
  </w:style>
  <w:style w:type="character" w:customStyle="1" w:styleId="desdNumberedL1Char1">
    <w:name w:val="*desdNumberedL1 Char1"/>
    <w:basedOn w:val="DefaultParagraphFont"/>
    <w:link w:val="desdNumberedL1"/>
    <w:rsid w:val="000C1085"/>
    <w:rPr>
      <w:rFonts w:eastAsia="Times New Roman" w:cs="Arial"/>
      <w:sz w:val="22"/>
      <w:szCs w:val="24"/>
      <w:lang w:val="en-AU" w:eastAsia="en-AU"/>
    </w:rPr>
  </w:style>
  <w:style w:type="paragraph" w:customStyle="1" w:styleId="desdNormal">
    <w:name w:val="*desdNormal"/>
    <w:link w:val="desdNormalChar"/>
    <w:rsid w:val="00AF2502"/>
    <w:pPr>
      <w:jc w:val="both"/>
    </w:pPr>
    <w:rPr>
      <w:rFonts w:ascii="Times New Roman" w:eastAsia="Times New Roman" w:hAnsi="Times New Roman" w:cs="Times New Roman"/>
      <w:szCs w:val="24"/>
      <w:lang w:val="en-AU" w:eastAsia="en-AU"/>
    </w:rPr>
  </w:style>
  <w:style w:type="character" w:customStyle="1" w:styleId="desdNumberedL1Char">
    <w:name w:val="*desdNumberedL1 Char"/>
    <w:basedOn w:val="DefaultParagraphFont"/>
    <w:rsid w:val="00AF2502"/>
    <w:rPr>
      <w:rFonts w:ascii="Times New Roman" w:eastAsia="Times New Roman" w:hAnsi="Times New Roman" w:cs="Times New Roman"/>
      <w:szCs w:val="24"/>
      <w:lang w:val="en-AU" w:eastAsia="en-AU"/>
    </w:rPr>
  </w:style>
  <w:style w:type="paragraph" w:customStyle="1" w:styleId="Style0">
    <w:name w:val="Style0"/>
    <w:rsid w:val="00123247"/>
    <w:pPr>
      <w:autoSpaceDE w:val="0"/>
      <w:autoSpaceDN w:val="0"/>
      <w:adjustRightInd w:val="0"/>
    </w:pPr>
    <w:rPr>
      <w:rFonts w:cs="Arial"/>
      <w:szCs w:val="24"/>
      <w:lang w:val="en-AU"/>
    </w:rPr>
  </w:style>
  <w:style w:type="character" w:customStyle="1" w:styleId="desdNormalChar">
    <w:name w:val="*desdNormal Char"/>
    <w:basedOn w:val="DefaultParagraphFont"/>
    <w:link w:val="desdNormal"/>
    <w:locked/>
    <w:rsid w:val="006C5C6D"/>
    <w:rPr>
      <w:rFonts w:ascii="Times New Roman" w:eastAsia="Times New Roman" w:hAnsi="Times New Roman" w:cs="Times New Roman"/>
      <w:szCs w:val="24"/>
      <w:lang w:val="en-AU" w:eastAsia="en-AU"/>
    </w:rPr>
  </w:style>
  <w:style w:type="table" w:customStyle="1" w:styleId="TableGrid1">
    <w:name w:val="Table Grid1"/>
    <w:basedOn w:val="TableNormal"/>
    <w:next w:val="TableGrid"/>
    <w:uiPriority w:val="59"/>
    <w:rsid w:val="00BB4C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rsid w:val="002E6D18"/>
    <w:pPr>
      <w:spacing w:after="200"/>
    </w:pPr>
    <w:rPr>
      <w:i/>
      <w:iCs/>
      <w:color w:val="1F497D" w:themeColor="text2"/>
      <w:sz w:val="18"/>
      <w:szCs w:val="18"/>
    </w:rPr>
  </w:style>
  <w:style w:type="character" w:styleId="Hyperlink">
    <w:name w:val="Hyperlink"/>
    <w:basedOn w:val="DefaultParagraphFont"/>
    <w:uiPriority w:val="99"/>
    <w:unhideWhenUsed/>
    <w:rsid w:val="00881D1C"/>
    <w:rPr>
      <w:color w:val="0000FF" w:themeColor="hyperlink"/>
      <w:u w:val="single"/>
    </w:rPr>
  </w:style>
  <w:style w:type="paragraph" w:styleId="BodyTextIndent3">
    <w:name w:val="Body Text Indent 3"/>
    <w:basedOn w:val="Normal"/>
    <w:link w:val="BodyTextIndent3Char"/>
    <w:uiPriority w:val="99"/>
    <w:semiHidden/>
    <w:unhideWhenUsed/>
    <w:rsid w:val="00196E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6E60"/>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776F8B"/>
    <w:rPr>
      <w:rFonts w:eastAsia="Times New Roman" w:cs="Arial"/>
      <w:b/>
      <w:sz w:val="22"/>
      <w:shd w:val="clear" w:color="auto" w:fill="C6D9F1" w:themeFill="text2" w:themeFillTint="33"/>
      <w:lang w:val="en-AU" w:eastAsia="en-AU"/>
    </w:rPr>
  </w:style>
  <w:style w:type="character" w:customStyle="1" w:styleId="Heading2Char">
    <w:name w:val="Heading 2 Char"/>
    <w:basedOn w:val="DefaultParagraphFont"/>
    <w:link w:val="Heading2"/>
    <w:uiPriority w:val="9"/>
    <w:rsid w:val="00C00188"/>
    <w:rPr>
      <w:rFonts w:eastAsia="Times New Roman" w:cs="Arial"/>
      <w:b/>
      <w:sz w:val="22"/>
    </w:rPr>
  </w:style>
  <w:style w:type="character" w:customStyle="1" w:styleId="Heading3Char">
    <w:name w:val="Heading 3 Char"/>
    <w:basedOn w:val="DefaultParagraphFont"/>
    <w:link w:val="Heading3"/>
    <w:uiPriority w:val="9"/>
    <w:semiHidden/>
    <w:rsid w:val="00966FEC"/>
    <w:rPr>
      <w:rFonts w:eastAsiaTheme="majorEastAsia" w:cstheme="majorBidi"/>
      <w:color w:val="7D6E01" w:themeColor="accent1" w:themeShade="7F"/>
      <w:sz w:val="20"/>
      <w:szCs w:val="24"/>
    </w:rPr>
  </w:style>
  <w:style w:type="character" w:styleId="PlaceholderText">
    <w:name w:val="Placeholder Text"/>
    <w:basedOn w:val="DefaultParagraphFont"/>
    <w:uiPriority w:val="99"/>
    <w:semiHidden/>
    <w:rsid w:val="00196E60"/>
    <w:rPr>
      <w:color w:val="808080"/>
    </w:rPr>
  </w:style>
  <w:style w:type="table" w:customStyle="1" w:styleId="TableGrid2">
    <w:name w:val="Table Grid2"/>
    <w:basedOn w:val="TableNormal"/>
    <w:next w:val="TableGrid"/>
    <w:uiPriority w:val="39"/>
    <w:rsid w:val="00EE15C9"/>
    <w:rPr>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C26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078D2"/>
    <w:rPr>
      <w:rFonts w:asciiTheme="majorHAnsi" w:eastAsiaTheme="majorEastAsia" w:hAnsiTheme="majorHAnsi" w:cstheme="majorBidi"/>
      <w:i/>
      <w:iCs/>
      <w:color w:val="BDA602" w:themeColor="accent1" w:themeShade="BF"/>
      <w:szCs w:val="24"/>
    </w:rPr>
  </w:style>
  <w:style w:type="table" w:customStyle="1" w:styleId="TableGrid4">
    <w:name w:val="Table Grid4"/>
    <w:basedOn w:val="TableNormal"/>
    <w:next w:val="TableGrid"/>
    <w:uiPriority w:val="59"/>
    <w:rsid w:val="00826C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37C54"/>
    <w:rPr>
      <w:color w:val="800080" w:themeColor="followedHyperlink"/>
      <w:u w:val="single"/>
    </w:rPr>
  </w:style>
  <w:style w:type="paragraph" w:styleId="Subtitle">
    <w:name w:val="Subtitle"/>
    <w:basedOn w:val="Normal"/>
    <w:next w:val="Normal"/>
    <w:link w:val="SubtitleChar"/>
    <w:uiPriority w:val="11"/>
    <w:qFormat/>
    <w:rsid w:val="00831A36"/>
    <w:rPr>
      <w:u w:val="single"/>
    </w:rPr>
  </w:style>
  <w:style w:type="character" w:customStyle="1" w:styleId="SubtitleChar">
    <w:name w:val="Subtitle Char"/>
    <w:basedOn w:val="DefaultParagraphFont"/>
    <w:link w:val="Subtitle"/>
    <w:uiPriority w:val="11"/>
    <w:rsid w:val="00831A36"/>
    <w:rPr>
      <w:rFonts w:eastAsia="Times New Roman" w:cs="Arial"/>
      <w:sz w:val="22"/>
      <w:szCs w:val="24"/>
      <w:u w:val="single"/>
    </w:rPr>
  </w:style>
  <w:style w:type="paragraph" w:styleId="Title">
    <w:name w:val="Title"/>
    <w:basedOn w:val="Normal"/>
    <w:next w:val="Normal"/>
    <w:link w:val="TitleChar"/>
    <w:uiPriority w:val="10"/>
    <w:rsid w:val="003008A2"/>
    <w:rPr>
      <w:sz w:val="40"/>
      <w:szCs w:val="40"/>
    </w:rPr>
  </w:style>
  <w:style w:type="character" w:customStyle="1" w:styleId="TitleChar">
    <w:name w:val="Title Char"/>
    <w:basedOn w:val="DefaultParagraphFont"/>
    <w:link w:val="Title"/>
    <w:uiPriority w:val="10"/>
    <w:rsid w:val="003008A2"/>
    <w:rPr>
      <w:rFonts w:eastAsia="Times New Roman" w:cs="Arial"/>
      <w:sz w:val="40"/>
      <w:szCs w:val="40"/>
      <w:lang w:val="en-AU"/>
    </w:rPr>
  </w:style>
  <w:style w:type="character" w:customStyle="1" w:styleId="UnresolvedMention1">
    <w:name w:val="Unresolved Mention1"/>
    <w:basedOn w:val="DefaultParagraphFont"/>
    <w:uiPriority w:val="99"/>
    <w:semiHidden/>
    <w:unhideWhenUsed/>
    <w:rsid w:val="003C0703"/>
    <w:rPr>
      <w:color w:val="808080"/>
      <w:shd w:val="clear" w:color="auto" w:fill="E6E6E6"/>
    </w:rPr>
  </w:style>
  <w:style w:type="table" w:customStyle="1" w:styleId="TableGrid5">
    <w:name w:val="Table Grid5"/>
    <w:basedOn w:val="TableNormal"/>
    <w:next w:val="TableGrid"/>
    <w:uiPriority w:val="59"/>
    <w:rsid w:val="002D2A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D3CC5"/>
    <w:rPr>
      <w:sz w:val="16"/>
      <w:szCs w:val="16"/>
    </w:rPr>
  </w:style>
  <w:style w:type="paragraph" w:styleId="CommentText">
    <w:name w:val="annotation text"/>
    <w:basedOn w:val="Normal"/>
    <w:link w:val="CommentTextChar"/>
    <w:uiPriority w:val="99"/>
    <w:unhideWhenUsed/>
    <w:rsid w:val="000D3CC5"/>
    <w:rPr>
      <w:sz w:val="20"/>
      <w:szCs w:val="20"/>
    </w:rPr>
  </w:style>
  <w:style w:type="character" w:customStyle="1" w:styleId="CommentTextChar">
    <w:name w:val="Comment Text Char"/>
    <w:basedOn w:val="DefaultParagraphFont"/>
    <w:link w:val="CommentText"/>
    <w:uiPriority w:val="99"/>
    <w:rsid w:val="000D3CC5"/>
    <w:rPr>
      <w:rFonts w:eastAsia="Times New Roman" w:cs="Arial"/>
      <w:sz w:val="20"/>
      <w:szCs w:val="20"/>
      <w:lang w:val="en-AU"/>
    </w:rPr>
  </w:style>
  <w:style w:type="paragraph" w:styleId="CommentSubject">
    <w:name w:val="annotation subject"/>
    <w:basedOn w:val="CommentText"/>
    <w:next w:val="CommentText"/>
    <w:link w:val="CommentSubjectChar"/>
    <w:uiPriority w:val="99"/>
    <w:semiHidden/>
    <w:unhideWhenUsed/>
    <w:rsid w:val="000D3CC5"/>
    <w:rPr>
      <w:b/>
      <w:bCs/>
    </w:rPr>
  </w:style>
  <w:style w:type="character" w:customStyle="1" w:styleId="CommentSubjectChar">
    <w:name w:val="Comment Subject Char"/>
    <w:basedOn w:val="CommentTextChar"/>
    <w:link w:val="CommentSubject"/>
    <w:uiPriority w:val="99"/>
    <w:semiHidden/>
    <w:rsid w:val="000D3CC5"/>
    <w:rPr>
      <w:rFonts w:eastAsia="Times New Roman" w:cs="Arial"/>
      <w:b/>
      <w:bCs/>
      <w:sz w:val="20"/>
      <w:szCs w:val="20"/>
      <w:lang w:val="en-AU"/>
    </w:rPr>
  </w:style>
  <w:style w:type="character" w:customStyle="1" w:styleId="frag-no">
    <w:name w:val="frag-no"/>
    <w:basedOn w:val="DefaultParagraphFont"/>
    <w:rsid w:val="003F1702"/>
  </w:style>
  <w:style w:type="paragraph" w:customStyle="1" w:styleId="Description">
    <w:name w:val="Description"/>
    <w:basedOn w:val="Normal"/>
    <w:link w:val="DescriptionChar"/>
    <w:qFormat/>
    <w:rsid w:val="007F1686"/>
    <w:rPr>
      <w:color w:val="FF0000"/>
    </w:rPr>
  </w:style>
  <w:style w:type="character" w:customStyle="1" w:styleId="DescriptionChar">
    <w:name w:val="Description Char"/>
    <w:basedOn w:val="DefaultParagraphFont"/>
    <w:link w:val="Description"/>
    <w:rsid w:val="007F1686"/>
    <w:rPr>
      <w:rFonts w:eastAsia="Times New Roman" w:cs="Arial"/>
      <w:color w:val="FF0000"/>
      <w:sz w:val="22"/>
      <w:szCs w:val="24"/>
      <w:lang w:val="en-AU"/>
    </w:rPr>
  </w:style>
  <w:style w:type="paragraph" w:customStyle="1" w:styleId="Headings">
    <w:name w:val="Headings"/>
    <w:basedOn w:val="Normal"/>
    <w:link w:val="HeadingsChar"/>
    <w:qFormat/>
    <w:rsid w:val="007F1686"/>
    <w:rPr>
      <w:u w:val="single"/>
    </w:rPr>
  </w:style>
  <w:style w:type="character" w:customStyle="1" w:styleId="HeadingsChar">
    <w:name w:val="Headings Char"/>
    <w:basedOn w:val="DefaultParagraphFont"/>
    <w:link w:val="Headings"/>
    <w:rsid w:val="007F1686"/>
    <w:rPr>
      <w:rFonts w:eastAsia="Times New Roman" w:cs="Arial"/>
      <w:sz w:val="22"/>
      <w:szCs w:val="24"/>
      <w:u w:val="single"/>
      <w:lang w:val="en-AU"/>
    </w:rPr>
  </w:style>
  <w:style w:type="character" w:customStyle="1" w:styleId="ListParagraphChar">
    <w:name w:val="List Paragraph Char"/>
    <w:basedOn w:val="DefaultParagraphFont"/>
    <w:link w:val="ListParagraph"/>
    <w:uiPriority w:val="34"/>
    <w:rsid w:val="007F1686"/>
    <w:rPr>
      <w:rFonts w:eastAsia="Times New Roman" w:cs="Arial"/>
      <w:sz w:val="22"/>
      <w:szCs w:val="24"/>
      <w:lang w:val="en-AU"/>
    </w:rPr>
  </w:style>
  <w:style w:type="paragraph" w:customStyle="1" w:styleId="Arial11">
    <w:name w:val="Arial 11"/>
    <w:basedOn w:val="Normal"/>
    <w:link w:val="Arial11Char"/>
    <w:autoRedefine/>
    <w:qFormat/>
    <w:rsid w:val="007E38CB"/>
    <w:pPr>
      <w:spacing w:before="120" w:after="120"/>
    </w:pPr>
    <w:rPr>
      <w:rFonts w:eastAsia="Calibri"/>
      <w:bCs/>
      <w:i/>
      <w:iCs/>
      <w:szCs w:val="22"/>
      <w:lang w:val="en-US"/>
    </w:rPr>
  </w:style>
  <w:style w:type="character" w:customStyle="1" w:styleId="Arial11Char">
    <w:name w:val="Arial 11 Char"/>
    <w:basedOn w:val="DefaultParagraphFont"/>
    <w:link w:val="Arial11"/>
    <w:rsid w:val="007E38CB"/>
    <w:rPr>
      <w:rFonts w:eastAsia="Calibri" w:cs="Arial"/>
      <w:bCs/>
      <w:i/>
      <w:iCs/>
      <w:sz w:val="22"/>
    </w:rPr>
  </w:style>
  <w:style w:type="character" w:styleId="UnresolvedMention">
    <w:name w:val="Unresolved Mention"/>
    <w:basedOn w:val="DefaultParagraphFont"/>
    <w:uiPriority w:val="99"/>
    <w:semiHidden/>
    <w:unhideWhenUsed/>
    <w:rsid w:val="00D03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4786">
      <w:bodyDiv w:val="1"/>
      <w:marLeft w:val="0"/>
      <w:marRight w:val="0"/>
      <w:marTop w:val="0"/>
      <w:marBottom w:val="0"/>
      <w:divBdr>
        <w:top w:val="none" w:sz="0" w:space="0" w:color="auto"/>
        <w:left w:val="none" w:sz="0" w:space="0" w:color="auto"/>
        <w:bottom w:val="none" w:sz="0" w:space="0" w:color="auto"/>
        <w:right w:val="none" w:sz="0" w:space="0" w:color="auto"/>
      </w:divBdr>
    </w:div>
    <w:div w:id="290944157">
      <w:bodyDiv w:val="1"/>
      <w:marLeft w:val="0"/>
      <w:marRight w:val="0"/>
      <w:marTop w:val="0"/>
      <w:marBottom w:val="0"/>
      <w:divBdr>
        <w:top w:val="none" w:sz="0" w:space="0" w:color="auto"/>
        <w:left w:val="none" w:sz="0" w:space="0" w:color="auto"/>
        <w:bottom w:val="none" w:sz="0" w:space="0" w:color="auto"/>
        <w:right w:val="none" w:sz="0" w:space="0" w:color="auto"/>
      </w:divBdr>
    </w:div>
    <w:div w:id="348332106">
      <w:bodyDiv w:val="1"/>
      <w:marLeft w:val="0"/>
      <w:marRight w:val="750"/>
      <w:marTop w:val="0"/>
      <w:marBottom w:val="0"/>
      <w:divBdr>
        <w:top w:val="none" w:sz="0" w:space="0" w:color="auto"/>
        <w:left w:val="none" w:sz="0" w:space="0" w:color="auto"/>
        <w:bottom w:val="none" w:sz="0" w:space="0" w:color="auto"/>
        <w:right w:val="none" w:sz="0" w:space="0" w:color="auto"/>
      </w:divBdr>
      <w:divsChild>
        <w:div w:id="1493763540">
          <w:marLeft w:val="0"/>
          <w:marRight w:val="0"/>
          <w:marTop w:val="0"/>
          <w:marBottom w:val="0"/>
          <w:divBdr>
            <w:top w:val="none" w:sz="0" w:space="0" w:color="auto"/>
            <w:left w:val="none" w:sz="0" w:space="0" w:color="auto"/>
            <w:bottom w:val="none" w:sz="0" w:space="0" w:color="auto"/>
            <w:right w:val="none" w:sz="0" w:space="0" w:color="auto"/>
          </w:divBdr>
          <w:divsChild>
            <w:div w:id="1679573846">
              <w:marLeft w:val="0"/>
              <w:marRight w:val="0"/>
              <w:marTop w:val="0"/>
              <w:marBottom w:val="0"/>
              <w:divBdr>
                <w:top w:val="none" w:sz="0" w:space="0" w:color="auto"/>
                <w:left w:val="none" w:sz="0" w:space="0" w:color="auto"/>
                <w:bottom w:val="none" w:sz="0" w:space="0" w:color="auto"/>
                <w:right w:val="none" w:sz="0" w:space="0" w:color="auto"/>
              </w:divBdr>
              <w:divsChild>
                <w:div w:id="1096367835">
                  <w:marLeft w:val="0"/>
                  <w:marRight w:val="0"/>
                  <w:marTop w:val="0"/>
                  <w:marBottom w:val="0"/>
                  <w:divBdr>
                    <w:top w:val="none" w:sz="0" w:space="0" w:color="auto"/>
                    <w:left w:val="none" w:sz="0" w:space="0" w:color="auto"/>
                    <w:bottom w:val="none" w:sz="0" w:space="0" w:color="auto"/>
                    <w:right w:val="none" w:sz="0" w:space="0" w:color="auto"/>
                  </w:divBdr>
                  <w:divsChild>
                    <w:div w:id="295187962">
                      <w:marLeft w:val="-225"/>
                      <w:marRight w:val="-225"/>
                      <w:marTop w:val="0"/>
                      <w:marBottom w:val="0"/>
                      <w:divBdr>
                        <w:top w:val="none" w:sz="0" w:space="0" w:color="auto"/>
                        <w:left w:val="none" w:sz="0" w:space="0" w:color="auto"/>
                        <w:bottom w:val="none" w:sz="0" w:space="0" w:color="auto"/>
                        <w:right w:val="none" w:sz="0" w:space="0" w:color="auto"/>
                      </w:divBdr>
                      <w:divsChild>
                        <w:div w:id="1057508057">
                          <w:marLeft w:val="0"/>
                          <w:marRight w:val="0"/>
                          <w:marTop w:val="0"/>
                          <w:marBottom w:val="0"/>
                          <w:divBdr>
                            <w:top w:val="none" w:sz="0" w:space="0" w:color="auto"/>
                            <w:left w:val="none" w:sz="0" w:space="0" w:color="auto"/>
                            <w:bottom w:val="none" w:sz="0" w:space="0" w:color="auto"/>
                            <w:right w:val="none" w:sz="0" w:space="0" w:color="auto"/>
                          </w:divBdr>
                          <w:divsChild>
                            <w:div w:id="700788851">
                              <w:marLeft w:val="0"/>
                              <w:marRight w:val="0"/>
                              <w:marTop w:val="0"/>
                              <w:marBottom w:val="0"/>
                              <w:divBdr>
                                <w:top w:val="none" w:sz="0" w:space="0" w:color="auto"/>
                                <w:left w:val="none" w:sz="0" w:space="0" w:color="auto"/>
                                <w:bottom w:val="none" w:sz="0" w:space="0" w:color="auto"/>
                                <w:right w:val="none" w:sz="0" w:space="0" w:color="auto"/>
                              </w:divBdr>
                              <w:divsChild>
                                <w:div w:id="991519068">
                                  <w:marLeft w:val="0"/>
                                  <w:marRight w:val="0"/>
                                  <w:marTop w:val="0"/>
                                  <w:marBottom w:val="0"/>
                                  <w:divBdr>
                                    <w:top w:val="none" w:sz="0" w:space="0" w:color="auto"/>
                                    <w:left w:val="none" w:sz="0" w:space="0" w:color="auto"/>
                                    <w:bottom w:val="none" w:sz="0" w:space="0" w:color="auto"/>
                                    <w:right w:val="none" w:sz="0" w:space="0" w:color="auto"/>
                                  </w:divBdr>
                                  <w:divsChild>
                                    <w:div w:id="690301906">
                                      <w:marLeft w:val="0"/>
                                      <w:marRight w:val="0"/>
                                      <w:marTop w:val="0"/>
                                      <w:marBottom w:val="0"/>
                                      <w:divBdr>
                                        <w:top w:val="none" w:sz="0" w:space="0" w:color="auto"/>
                                        <w:left w:val="none" w:sz="0" w:space="0" w:color="auto"/>
                                        <w:bottom w:val="none" w:sz="0" w:space="0" w:color="auto"/>
                                        <w:right w:val="none" w:sz="0" w:space="0" w:color="auto"/>
                                      </w:divBdr>
                                      <w:divsChild>
                                        <w:div w:id="175304617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600208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28786997">
                                                  <w:marLeft w:val="0"/>
                                                  <w:marRight w:val="0"/>
                                                  <w:marTop w:val="0"/>
                                                  <w:marBottom w:val="0"/>
                                                  <w:divBdr>
                                                    <w:top w:val="none" w:sz="0" w:space="0" w:color="auto"/>
                                                    <w:left w:val="none" w:sz="0" w:space="0" w:color="auto"/>
                                                    <w:bottom w:val="none" w:sz="0" w:space="0" w:color="auto"/>
                                                    <w:right w:val="none" w:sz="0" w:space="0" w:color="auto"/>
                                                  </w:divBdr>
                                                  <w:divsChild>
                                                    <w:div w:id="1353412371">
                                                      <w:marLeft w:val="0"/>
                                                      <w:marRight w:val="0"/>
                                                      <w:marTop w:val="0"/>
                                                      <w:marBottom w:val="0"/>
                                                      <w:divBdr>
                                                        <w:top w:val="none" w:sz="0" w:space="0" w:color="auto"/>
                                                        <w:left w:val="none" w:sz="0" w:space="0" w:color="auto"/>
                                                        <w:bottom w:val="none" w:sz="0" w:space="0" w:color="auto"/>
                                                        <w:right w:val="none" w:sz="0" w:space="0" w:color="auto"/>
                                                      </w:divBdr>
                                                      <w:divsChild>
                                                        <w:div w:id="1508522093">
                                                          <w:marLeft w:val="0"/>
                                                          <w:marRight w:val="0"/>
                                                          <w:marTop w:val="0"/>
                                                          <w:marBottom w:val="0"/>
                                                          <w:divBdr>
                                                            <w:top w:val="none" w:sz="0" w:space="0" w:color="auto"/>
                                                            <w:left w:val="none" w:sz="0" w:space="0" w:color="auto"/>
                                                            <w:bottom w:val="none" w:sz="0" w:space="0" w:color="auto"/>
                                                            <w:right w:val="none" w:sz="0" w:space="0" w:color="auto"/>
                                                          </w:divBdr>
                                                          <w:divsChild>
                                                            <w:div w:id="10072913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5633670">
                                                          <w:marLeft w:val="0"/>
                                                          <w:marRight w:val="0"/>
                                                          <w:marTop w:val="0"/>
                                                          <w:marBottom w:val="0"/>
                                                          <w:divBdr>
                                                            <w:top w:val="none" w:sz="0" w:space="0" w:color="auto"/>
                                                            <w:left w:val="none" w:sz="0" w:space="0" w:color="auto"/>
                                                            <w:bottom w:val="none" w:sz="0" w:space="0" w:color="auto"/>
                                                            <w:right w:val="none" w:sz="0" w:space="0" w:color="auto"/>
                                                          </w:divBdr>
                                                          <w:divsChild>
                                                            <w:div w:id="12058664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91304822">
                                                          <w:marLeft w:val="0"/>
                                                          <w:marRight w:val="0"/>
                                                          <w:marTop w:val="0"/>
                                                          <w:marBottom w:val="0"/>
                                                          <w:divBdr>
                                                            <w:top w:val="none" w:sz="0" w:space="0" w:color="auto"/>
                                                            <w:left w:val="none" w:sz="0" w:space="0" w:color="auto"/>
                                                            <w:bottom w:val="none" w:sz="0" w:space="0" w:color="auto"/>
                                                            <w:right w:val="none" w:sz="0" w:space="0" w:color="auto"/>
                                                          </w:divBdr>
                                                          <w:divsChild>
                                                            <w:div w:id="14951041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8383328">
      <w:bodyDiv w:val="1"/>
      <w:marLeft w:val="0"/>
      <w:marRight w:val="0"/>
      <w:marTop w:val="0"/>
      <w:marBottom w:val="0"/>
      <w:divBdr>
        <w:top w:val="none" w:sz="0" w:space="0" w:color="auto"/>
        <w:left w:val="none" w:sz="0" w:space="0" w:color="auto"/>
        <w:bottom w:val="none" w:sz="0" w:space="0" w:color="auto"/>
        <w:right w:val="none" w:sz="0" w:space="0" w:color="auto"/>
      </w:divBdr>
    </w:div>
    <w:div w:id="463234945">
      <w:bodyDiv w:val="1"/>
      <w:marLeft w:val="0"/>
      <w:marRight w:val="750"/>
      <w:marTop w:val="0"/>
      <w:marBottom w:val="0"/>
      <w:divBdr>
        <w:top w:val="none" w:sz="0" w:space="0" w:color="auto"/>
        <w:left w:val="none" w:sz="0" w:space="0" w:color="auto"/>
        <w:bottom w:val="none" w:sz="0" w:space="0" w:color="auto"/>
        <w:right w:val="none" w:sz="0" w:space="0" w:color="auto"/>
      </w:divBdr>
      <w:divsChild>
        <w:div w:id="1190340561">
          <w:marLeft w:val="0"/>
          <w:marRight w:val="0"/>
          <w:marTop w:val="0"/>
          <w:marBottom w:val="0"/>
          <w:divBdr>
            <w:top w:val="none" w:sz="0" w:space="0" w:color="auto"/>
            <w:left w:val="none" w:sz="0" w:space="0" w:color="auto"/>
            <w:bottom w:val="none" w:sz="0" w:space="0" w:color="auto"/>
            <w:right w:val="none" w:sz="0" w:space="0" w:color="auto"/>
          </w:divBdr>
          <w:divsChild>
            <w:div w:id="864097400">
              <w:marLeft w:val="0"/>
              <w:marRight w:val="0"/>
              <w:marTop w:val="0"/>
              <w:marBottom w:val="0"/>
              <w:divBdr>
                <w:top w:val="none" w:sz="0" w:space="0" w:color="auto"/>
                <w:left w:val="none" w:sz="0" w:space="0" w:color="auto"/>
                <w:bottom w:val="none" w:sz="0" w:space="0" w:color="auto"/>
                <w:right w:val="none" w:sz="0" w:space="0" w:color="auto"/>
              </w:divBdr>
              <w:divsChild>
                <w:div w:id="1601914025">
                  <w:marLeft w:val="0"/>
                  <w:marRight w:val="0"/>
                  <w:marTop w:val="0"/>
                  <w:marBottom w:val="0"/>
                  <w:divBdr>
                    <w:top w:val="none" w:sz="0" w:space="0" w:color="auto"/>
                    <w:left w:val="none" w:sz="0" w:space="0" w:color="auto"/>
                    <w:bottom w:val="none" w:sz="0" w:space="0" w:color="auto"/>
                    <w:right w:val="none" w:sz="0" w:space="0" w:color="auto"/>
                  </w:divBdr>
                  <w:divsChild>
                    <w:div w:id="1874489297">
                      <w:marLeft w:val="-225"/>
                      <w:marRight w:val="-225"/>
                      <w:marTop w:val="0"/>
                      <w:marBottom w:val="0"/>
                      <w:divBdr>
                        <w:top w:val="none" w:sz="0" w:space="0" w:color="auto"/>
                        <w:left w:val="none" w:sz="0" w:space="0" w:color="auto"/>
                        <w:bottom w:val="none" w:sz="0" w:space="0" w:color="auto"/>
                        <w:right w:val="none" w:sz="0" w:space="0" w:color="auto"/>
                      </w:divBdr>
                      <w:divsChild>
                        <w:div w:id="1575168483">
                          <w:marLeft w:val="0"/>
                          <w:marRight w:val="0"/>
                          <w:marTop w:val="0"/>
                          <w:marBottom w:val="0"/>
                          <w:divBdr>
                            <w:top w:val="none" w:sz="0" w:space="0" w:color="auto"/>
                            <w:left w:val="none" w:sz="0" w:space="0" w:color="auto"/>
                            <w:bottom w:val="none" w:sz="0" w:space="0" w:color="auto"/>
                            <w:right w:val="none" w:sz="0" w:space="0" w:color="auto"/>
                          </w:divBdr>
                          <w:divsChild>
                            <w:div w:id="1311597587">
                              <w:marLeft w:val="0"/>
                              <w:marRight w:val="0"/>
                              <w:marTop w:val="0"/>
                              <w:marBottom w:val="0"/>
                              <w:divBdr>
                                <w:top w:val="none" w:sz="0" w:space="0" w:color="auto"/>
                                <w:left w:val="none" w:sz="0" w:space="0" w:color="auto"/>
                                <w:bottom w:val="none" w:sz="0" w:space="0" w:color="auto"/>
                                <w:right w:val="none" w:sz="0" w:space="0" w:color="auto"/>
                              </w:divBdr>
                              <w:divsChild>
                                <w:div w:id="914317588">
                                  <w:marLeft w:val="0"/>
                                  <w:marRight w:val="0"/>
                                  <w:marTop w:val="0"/>
                                  <w:marBottom w:val="0"/>
                                  <w:divBdr>
                                    <w:top w:val="none" w:sz="0" w:space="0" w:color="auto"/>
                                    <w:left w:val="none" w:sz="0" w:space="0" w:color="auto"/>
                                    <w:bottom w:val="none" w:sz="0" w:space="0" w:color="auto"/>
                                    <w:right w:val="none" w:sz="0" w:space="0" w:color="auto"/>
                                  </w:divBdr>
                                  <w:divsChild>
                                    <w:div w:id="11537176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118783">
                                          <w:blockQuote w:val="1"/>
                                          <w:marLeft w:val="400"/>
                                          <w:marRight w:val="0"/>
                                          <w:marTop w:val="160"/>
                                          <w:marBottom w:val="200"/>
                                          <w:divBdr>
                                            <w:top w:val="none" w:sz="0" w:space="0" w:color="auto"/>
                                            <w:left w:val="none" w:sz="0" w:space="0" w:color="auto"/>
                                            <w:bottom w:val="none" w:sz="0" w:space="0" w:color="auto"/>
                                            <w:right w:val="none" w:sz="0" w:space="0" w:color="auto"/>
                                          </w:divBdr>
                                        </w:div>
                                        <w:div w:id="2104639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090026">
      <w:bodyDiv w:val="1"/>
      <w:marLeft w:val="0"/>
      <w:marRight w:val="0"/>
      <w:marTop w:val="0"/>
      <w:marBottom w:val="0"/>
      <w:divBdr>
        <w:top w:val="none" w:sz="0" w:space="0" w:color="auto"/>
        <w:left w:val="none" w:sz="0" w:space="0" w:color="auto"/>
        <w:bottom w:val="none" w:sz="0" w:space="0" w:color="auto"/>
        <w:right w:val="none" w:sz="0" w:space="0" w:color="auto"/>
      </w:divBdr>
      <w:divsChild>
        <w:div w:id="1065491144">
          <w:marLeft w:val="340"/>
          <w:marRight w:val="0"/>
          <w:marTop w:val="160"/>
          <w:marBottom w:val="200"/>
          <w:divBdr>
            <w:top w:val="none" w:sz="0" w:space="0" w:color="auto"/>
            <w:left w:val="none" w:sz="0" w:space="0" w:color="auto"/>
            <w:bottom w:val="none" w:sz="0" w:space="0" w:color="auto"/>
            <w:right w:val="none" w:sz="0" w:space="0" w:color="auto"/>
          </w:divBdr>
        </w:div>
        <w:div w:id="48250600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70822876">
              <w:blockQuote w:val="1"/>
              <w:marLeft w:val="400"/>
              <w:marRight w:val="0"/>
              <w:marTop w:val="160"/>
              <w:marBottom w:val="200"/>
              <w:divBdr>
                <w:top w:val="none" w:sz="0" w:space="0" w:color="auto"/>
                <w:left w:val="none" w:sz="0" w:space="0" w:color="auto"/>
                <w:bottom w:val="none" w:sz="0" w:space="0" w:color="auto"/>
                <w:right w:val="none" w:sz="0" w:space="0" w:color="auto"/>
              </w:divBdr>
            </w:div>
            <w:div w:id="9023704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26490486">
                  <w:marLeft w:val="0"/>
                  <w:marRight w:val="0"/>
                  <w:marTop w:val="0"/>
                  <w:marBottom w:val="0"/>
                  <w:divBdr>
                    <w:top w:val="none" w:sz="0" w:space="0" w:color="auto"/>
                    <w:left w:val="none" w:sz="0" w:space="0" w:color="auto"/>
                    <w:bottom w:val="none" w:sz="0" w:space="0" w:color="auto"/>
                    <w:right w:val="none" w:sz="0" w:space="0" w:color="auto"/>
                  </w:divBdr>
                  <w:divsChild>
                    <w:div w:id="873008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3107607">
                  <w:marLeft w:val="0"/>
                  <w:marRight w:val="0"/>
                  <w:marTop w:val="0"/>
                  <w:marBottom w:val="0"/>
                  <w:divBdr>
                    <w:top w:val="none" w:sz="0" w:space="0" w:color="auto"/>
                    <w:left w:val="none" w:sz="0" w:space="0" w:color="auto"/>
                    <w:bottom w:val="none" w:sz="0" w:space="0" w:color="auto"/>
                    <w:right w:val="none" w:sz="0" w:space="0" w:color="auto"/>
                  </w:divBdr>
                  <w:divsChild>
                    <w:div w:id="590548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1605549">
                  <w:marLeft w:val="0"/>
                  <w:marRight w:val="0"/>
                  <w:marTop w:val="0"/>
                  <w:marBottom w:val="0"/>
                  <w:divBdr>
                    <w:top w:val="none" w:sz="0" w:space="0" w:color="auto"/>
                    <w:left w:val="none" w:sz="0" w:space="0" w:color="auto"/>
                    <w:bottom w:val="none" w:sz="0" w:space="0" w:color="auto"/>
                    <w:right w:val="none" w:sz="0" w:space="0" w:color="auto"/>
                  </w:divBdr>
                  <w:divsChild>
                    <w:div w:id="14674304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0060351">
      <w:bodyDiv w:val="1"/>
      <w:marLeft w:val="0"/>
      <w:marRight w:val="0"/>
      <w:marTop w:val="0"/>
      <w:marBottom w:val="0"/>
      <w:divBdr>
        <w:top w:val="none" w:sz="0" w:space="0" w:color="auto"/>
        <w:left w:val="none" w:sz="0" w:space="0" w:color="auto"/>
        <w:bottom w:val="none" w:sz="0" w:space="0" w:color="auto"/>
        <w:right w:val="none" w:sz="0" w:space="0" w:color="auto"/>
      </w:divBdr>
    </w:div>
    <w:div w:id="837185602">
      <w:bodyDiv w:val="1"/>
      <w:marLeft w:val="0"/>
      <w:marRight w:val="0"/>
      <w:marTop w:val="0"/>
      <w:marBottom w:val="0"/>
      <w:divBdr>
        <w:top w:val="none" w:sz="0" w:space="0" w:color="auto"/>
        <w:left w:val="none" w:sz="0" w:space="0" w:color="auto"/>
        <w:bottom w:val="none" w:sz="0" w:space="0" w:color="auto"/>
        <w:right w:val="none" w:sz="0" w:space="0" w:color="auto"/>
      </w:divBdr>
    </w:div>
    <w:div w:id="864296145">
      <w:bodyDiv w:val="1"/>
      <w:marLeft w:val="0"/>
      <w:marRight w:val="0"/>
      <w:marTop w:val="0"/>
      <w:marBottom w:val="0"/>
      <w:divBdr>
        <w:top w:val="none" w:sz="0" w:space="0" w:color="auto"/>
        <w:left w:val="none" w:sz="0" w:space="0" w:color="auto"/>
        <w:bottom w:val="none" w:sz="0" w:space="0" w:color="auto"/>
        <w:right w:val="none" w:sz="0" w:space="0" w:color="auto"/>
      </w:divBdr>
    </w:div>
    <w:div w:id="870336176">
      <w:bodyDiv w:val="1"/>
      <w:marLeft w:val="0"/>
      <w:marRight w:val="750"/>
      <w:marTop w:val="0"/>
      <w:marBottom w:val="0"/>
      <w:divBdr>
        <w:top w:val="none" w:sz="0" w:space="0" w:color="auto"/>
        <w:left w:val="none" w:sz="0" w:space="0" w:color="auto"/>
        <w:bottom w:val="none" w:sz="0" w:space="0" w:color="auto"/>
        <w:right w:val="none" w:sz="0" w:space="0" w:color="auto"/>
      </w:divBdr>
      <w:divsChild>
        <w:div w:id="375937495">
          <w:marLeft w:val="0"/>
          <w:marRight w:val="0"/>
          <w:marTop w:val="0"/>
          <w:marBottom w:val="0"/>
          <w:divBdr>
            <w:top w:val="none" w:sz="0" w:space="0" w:color="auto"/>
            <w:left w:val="none" w:sz="0" w:space="0" w:color="auto"/>
            <w:bottom w:val="none" w:sz="0" w:space="0" w:color="auto"/>
            <w:right w:val="none" w:sz="0" w:space="0" w:color="auto"/>
          </w:divBdr>
          <w:divsChild>
            <w:div w:id="2053458142">
              <w:marLeft w:val="0"/>
              <w:marRight w:val="0"/>
              <w:marTop w:val="0"/>
              <w:marBottom w:val="0"/>
              <w:divBdr>
                <w:top w:val="none" w:sz="0" w:space="0" w:color="auto"/>
                <w:left w:val="none" w:sz="0" w:space="0" w:color="auto"/>
                <w:bottom w:val="none" w:sz="0" w:space="0" w:color="auto"/>
                <w:right w:val="none" w:sz="0" w:space="0" w:color="auto"/>
              </w:divBdr>
              <w:divsChild>
                <w:div w:id="697967885">
                  <w:marLeft w:val="0"/>
                  <w:marRight w:val="0"/>
                  <w:marTop w:val="0"/>
                  <w:marBottom w:val="0"/>
                  <w:divBdr>
                    <w:top w:val="none" w:sz="0" w:space="0" w:color="auto"/>
                    <w:left w:val="none" w:sz="0" w:space="0" w:color="auto"/>
                    <w:bottom w:val="none" w:sz="0" w:space="0" w:color="auto"/>
                    <w:right w:val="none" w:sz="0" w:space="0" w:color="auto"/>
                  </w:divBdr>
                  <w:divsChild>
                    <w:div w:id="2049062496">
                      <w:marLeft w:val="-225"/>
                      <w:marRight w:val="-225"/>
                      <w:marTop w:val="0"/>
                      <w:marBottom w:val="0"/>
                      <w:divBdr>
                        <w:top w:val="none" w:sz="0" w:space="0" w:color="auto"/>
                        <w:left w:val="none" w:sz="0" w:space="0" w:color="auto"/>
                        <w:bottom w:val="none" w:sz="0" w:space="0" w:color="auto"/>
                        <w:right w:val="none" w:sz="0" w:space="0" w:color="auto"/>
                      </w:divBdr>
                      <w:divsChild>
                        <w:div w:id="766081362">
                          <w:marLeft w:val="0"/>
                          <w:marRight w:val="0"/>
                          <w:marTop w:val="0"/>
                          <w:marBottom w:val="0"/>
                          <w:divBdr>
                            <w:top w:val="none" w:sz="0" w:space="0" w:color="auto"/>
                            <w:left w:val="none" w:sz="0" w:space="0" w:color="auto"/>
                            <w:bottom w:val="none" w:sz="0" w:space="0" w:color="auto"/>
                            <w:right w:val="none" w:sz="0" w:space="0" w:color="auto"/>
                          </w:divBdr>
                          <w:divsChild>
                            <w:div w:id="1859847359">
                              <w:marLeft w:val="0"/>
                              <w:marRight w:val="0"/>
                              <w:marTop w:val="0"/>
                              <w:marBottom w:val="0"/>
                              <w:divBdr>
                                <w:top w:val="none" w:sz="0" w:space="0" w:color="auto"/>
                                <w:left w:val="none" w:sz="0" w:space="0" w:color="auto"/>
                                <w:bottom w:val="none" w:sz="0" w:space="0" w:color="auto"/>
                                <w:right w:val="none" w:sz="0" w:space="0" w:color="auto"/>
                              </w:divBdr>
                              <w:divsChild>
                                <w:div w:id="149252657">
                                  <w:marLeft w:val="0"/>
                                  <w:marRight w:val="0"/>
                                  <w:marTop w:val="0"/>
                                  <w:marBottom w:val="0"/>
                                  <w:divBdr>
                                    <w:top w:val="none" w:sz="0" w:space="0" w:color="auto"/>
                                    <w:left w:val="none" w:sz="0" w:space="0" w:color="auto"/>
                                    <w:bottom w:val="none" w:sz="0" w:space="0" w:color="auto"/>
                                    <w:right w:val="none" w:sz="0" w:space="0" w:color="auto"/>
                                  </w:divBdr>
                                  <w:divsChild>
                                    <w:div w:id="16678297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83238259">
                                          <w:blockQuote w:val="1"/>
                                          <w:marLeft w:val="400"/>
                                          <w:marRight w:val="0"/>
                                          <w:marTop w:val="160"/>
                                          <w:marBottom w:val="200"/>
                                          <w:divBdr>
                                            <w:top w:val="none" w:sz="0" w:space="0" w:color="auto"/>
                                            <w:left w:val="none" w:sz="0" w:space="0" w:color="auto"/>
                                            <w:bottom w:val="none" w:sz="0" w:space="0" w:color="auto"/>
                                            <w:right w:val="none" w:sz="0" w:space="0" w:color="auto"/>
                                          </w:divBdr>
                                        </w:div>
                                        <w:div w:id="21092347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525927">
      <w:bodyDiv w:val="1"/>
      <w:marLeft w:val="0"/>
      <w:marRight w:val="0"/>
      <w:marTop w:val="0"/>
      <w:marBottom w:val="0"/>
      <w:divBdr>
        <w:top w:val="none" w:sz="0" w:space="0" w:color="auto"/>
        <w:left w:val="none" w:sz="0" w:space="0" w:color="auto"/>
        <w:bottom w:val="none" w:sz="0" w:space="0" w:color="auto"/>
        <w:right w:val="none" w:sz="0" w:space="0" w:color="auto"/>
      </w:divBdr>
    </w:div>
    <w:div w:id="906497333">
      <w:bodyDiv w:val="1"/>
      <w:marLeft w:val="0"/>
      <w:marRight w:val="0"/>
      <w:marTop w:val="0"/>
      <w:marBottom w:val="0"/>
      <w:divBdr>
        <w:top w:val="none" w:sz="0" w:space="0" w:color="auto"/>
        <w:left w:val="none" w:sz="0" w:space="0" w:color="auto"/>
        <w:bottom w:val="none" w:sz="0" w:space="0" w:color="auto"/>
        <w:right w:val="none" w:sz="0" w:space="0" w:color="auto"/>
      </w:divBdr>
    </w:div>
    <w:div w:id="954336159">
      <w:bodyDiv w:val="1"/>
      <w:marLeft w:val="0"/>
      <w:marRight w:val="0"/>
      <w:marTop w:val="0"/>
      <w:marBottom w:val="0"/>
      <w:divBdr>
        <w:top w:val="none" w:sz="0" w:space="0" w:color="auto"/>
        <w:left w:val="none" w:sz="0" w:space="0" w:color="auto"/>
        <w:bottom w:val="none" w:sz="0" w:space="0" w:color="auto"/>
        <w:right w:val="none" w:sz="0" w:space="0" w:color="auto"/>
      </w:divBdr>
      <w:divsChild>
        <w:div w:id="1561671418">
          <w:marLeft w:val="0"/>
          <w:marRight w:val="0"/>
          <w:marTop w:val="0"/>
          <w:marBottom w:val="0"/>
          <w:divBdr>
            <w:top w:val="none" w:sz="0" w:space="0" w:color="auto"/>
            <w:left w:val="none" w:sz="0" w:space="0" w:color="auto"/>
            <w:bottom w:val="none" w:sz="0" w:space="0" w:color="auto"/>
            <w:right w:val="none" w:sz="0" w:space="0" w:color="auto"/>
          </w:divBdr>
          <w:divsChild>
            <w:div w:id="81881291">
              <w:marLeft w:val="0"/>
              <w:marRight w:val="0"/>
              <w:marTop w:val="0"/>
              <w:marBottom w:val="0"/>
              <w:divBdr>
                <w:top w:val="none" w:sz="0" w:space="0" w:color="auto"/>
                <w:left w:val="none" w:sz="0" w:space="0" w:color="auto"/>
                <w:bottom w:val="none" w:sz="0" w:space="0" w:color="auto"/>
                <w:right w:val="none" w:sz="0" w:space="0" w:color="auto"/>
              </w:divBdr>
              <w:divsChild>
                <w:div w:id="1705786159">
                  <w:marLeft w:val="0"/>
                  <w:marRight w:val="0"/>
                  <w:marTop w:val="0"/>
                  <w:marBottom w:val="0"/>
                  <w:divBdr>
                    <w:top w:val="none" w:sz="0" w:space="0" w:color="auto"/>
                    <w:left w:val="none" w:sz="0" w:space="0" w:color="auto"/>
                    <w:bottom w:val="none" w:sz="0" w:space="0" w:color="auto"/>
                    <w:right w:val="none" w:sz="0" w:space="0" w:color="auto"/>
                  </w:divBdr>
                  <w:divsChild>
                    <w:div w:id="1709451423">
                      <w:marLeft w:val="0"/>
                      <w:marRight w:val="0"/>
                      <w:marTop w:val="0"/>
                      <w:marBottom w:val="0"/>
                      <w:divBdr>
                        <w:top w:val="none" w:sz="0" w:space="0" w:color="auto"/>
                        <w:left w:val="none" w:sz="0" w:space="0" w:color="auto"/>
                        <w:bottom w:val="none" w:sz="0" w:space="0" w:color="auto"/>
                        <w:right w:val="none" w:sz="0" w:space="0" w:color="auto"/>
                      </w:divBdr>
                      <w:divsChild>
                        <w:div w:id="1598903912">
                          <w:marLeft w:val="0"/>
                          <w:marRight w:val="0"/>
                          <w:marTop w:val="0"/>
                          <w:marBottom w:val="0"/>
                          <w:divBdr>
                            <w:top w:val="single" w:sz="8" w:space="11" w:color="CCCCCC"/>
                            <w:left w:val="single" w:sz="8" w:space="11" w:color="CCCCCC"/>
                            <w:bottom w:val="single" w:sz="8" w:space="11" w:color="CCCCCC"/>
                            <w:right w:val="single" w:sz="8" w:space="11" w:color="CCCCCC"/>
                          </w:divBdr>
                          <w:divsChild>
                            <w:div w:id="1017149931">
                              <w:marLeft w:val="0"/>
                              <w:marRight w:val="0"/>
                              <w:marTop w:val="172"/>
                              <w:marBottom w:val="0"/>
                              <w:divBdr>
                                <w:top w:val="none" w:sz="0" w:space="0" w:color="auto"/>
                                <w:left w:val="none" w:sz="0" w:space="0" w:color="auto"/>
                                <w:bottom w:val="none" w:sz="0" w:space="0" w:color="auto"/>
                                <w:right w:val="none" w:sz="0" w:space="0" w:color="auto"/>
                              </w:divBdr>
                              <w:divsChild>
                                <w:div w:id="232743027">
                                  <w:marLeft w:val="0"/>
                                  <w:marRight w:val="0"/>
                                  <w:marTop w:val="0"/>
                                  <w:marBottom w:val="0"/>
                                  <w:divBdr>
                                    <w:top w:val="none" w:sz="0" w:space="0" w:color="auto"/>
                                    <w:left w:val="none" w:sz="0" w:space="0" w:color="auto"/>
                                    <w:bottom w:val="none" w:sz="0" w:space="0" w:color="auto"/>
                                    <w:right w:val="none" w:sz="0" w:space="0" w:color="auto"/>
                                  </w:divBdr>
                                  <w:divsChild>
                                    <w:div w:id="1523932877">
                                      <w:marLeft w:val="0"/>
                                      <w:marRight w:val="0"/>
                                      <w:marTop w:val="0"/>
                                      <w:marBottom w:val="0"/>
                                      <w:divBdr>
                                        <w:top w:val="none" w:sz="0" w:space="0" w:color="auto"/>
                                        <w:left w:val="none" w:sz="0" w:space="0" w:color="auto"/>
                                        <w:bottom w:val="none" w:sz="0" w:space="0" w:color="auto"/>
                                        <w:right w:val="none" w:sz="0" w:space="0" w:color="auto"/>
                                      </w:divBdr>
                                      <w:divsChild>
                                        <w:div w:id="1932395579">
                                          <w:marLeft w:val="0"/>
                                          <w:marRight w:val="0"/>
                                          <w:marTop w:val="0"/>
                                          <w:marBottom w:val="0"/>
                                          <w:divBdr>
                                            <w:top w:val="none" w:sz="0" w:space="0" w:color="auto"/>
                                            <w:left w:val="none" w:sz="0" w:space="0" w:color="auto"/>
                                            <w:bottom w:val="none" w:sz="0" w:space="0" w:color="auto"/>
                                            <w:right w:val="none" w:sz="0" w:space="0" w:color="auto"/>
                                          </w:divBdr>
                                          <w:divsChild>
                                            <w:div w:id="1097940068">
                                              <w:marLeft w:val="0"/>
                                              <w:marRight w:val="0"/>
                                              <w:marTop w:val="0"/>
                                              <w:marBottom w:val="0"/>
                                              <w:divBdr>
                                                <w:top w:val="none" w:sz="0" w:space="0" w:color="auto"/>
                                                <w:left w:val="none" w:sz="0" w:space="0" w:color="auto"/>
                                                <w:bottom w:val="none" w:sz="0" w:space="0" w:color="auto"/>
                                                <w:right w:val="none" w:sz="0" w:space="0" w:color="auto"/>
                                              </w:divBdr>
                                              <w:divsChild>
                                                <w:div w:id="1084492329">
                                                  <w:marLeft w:val="0"/>
                                                  <w:marRight w:val="0"/>
                                                  <w:marTop w:val="0"/>
                                                  <w:marBottom w:val="0"/>
                                                  <w:divBdr>
                                                    <w:top w:val="none" w:sz="0" w:space="0" w:color="auto"/>
                                                    <w:left w:val="none" w:sz="0" w:space="0" w:color="auto"/>
                                                    <w:bottom w:val="none" w:sz="0" w:space="0" w:color="auto"/>
                                                    <w:right w:val="none" w:sz="0" w:space="0" w:color="auto"/>
                                                  </w:divBdr>
                                                  <w:divsChild>
                                                    <w:div w:id="3134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338353">
      <w:bodyDiv w:val="1"/>
      <w:marLeft w:val="0"/>
      <w:marRight w:val="0"/>
      <w:marTop w:val="0"/>
      <w:marBottom w:val="0"/>
      <w:divBdr>
        <w:top w:val="none" w:sz="0" w:space="0" w:color="auto"/>
        <w:left w:val="none" w:sz="0" w:space="0" w:color="auto"/>
        <w:bottom w:val="none" w:sz="0" w:space="0" w:color="auto"/>
        <w:right w:val="none" w:sz="0" w:space="0" w:color="auto"/>
      </w:divBdr>
    </w:div>
    <w:div w:id="1117258824">
      <w:bodyDiv w:val="1"/>
      <w:marLeft w:val="0"/>
      <w:marRight w:val="0"/>
      <w:marTop w:val="0"/>
      <w:marBottom w:val="0"/>
      <w:divBdr>
        <w:top w:val="none" w:sz="0" w:space="0" w:color="auto"/>
        <w:left w:val="none" w:sz="0" w:space="0" w:color="auto"/>
        <w:bottom w:val="none" w:sz="0" w:space="0" w:color="auto"/>
        <w:right w:val="none" w:sz="0" w:space="0" w:color="auto"/>
      </w:divBdr>
    </w:div>
    <w:div w:id="1199733904">
      <w:bodyDiv w:val="1"/>
      <w:marLeft w:val="0"/>
      <w:marRight w:val="0"/>
      <w:marTop w:val="0"/>
      <w:marBottom w:val="0"/>
      <w:divBdr>
        <w:top w:val="none" w:sz="0" w:space="0" w:color="auto"/>
        <w:left w:val="none" w:sz="0" w:space="0" w:color="auto"/>
        <w:bottom w:val="none" w:sz="0" w:space="0" w:color="auto"/>
        <w:right w:val="none" w:sz="0" w:space="0" w:color="auto"/>
      </w:divBdr>
    </w:div>
    <w:div w:id="1224831694">
      <w:bodyDiv w:val="1"/>
      <w:marLeft w:val="0"/>
      <w:marRight w:val="0"/>
      <w:marTop w:val="0"/>
      <w:marBottom w:val="0"/>
      <w:divBdr>
        <w:top w:val="none" w:sz="0" w:space="0" w:color="auto"/>
        <w:left w:val="none" w:sz="0" w:space="0" w:color="auto"/>
        <w:bottom w:val="none" w:sz="0" w:space="0" w:color="auto"/>
        <w:right w:val="none" w:sz="0" w:space="0" w:color="auto"/>
      </w:divBdr>
    </w:div>
    <w:div w:id="1229340983">
      <w:bodyDiv w:val="1"/>
      <w:marLeft w:val="0"/>
      <w:marRight w:val="0"/>
      <w:marTop w:val="0"/>
      <w:marBottom w:val="0"/>
      <w:divBdr>
        <w:top w:val="none" w:sz="0" w:space="0" w:color="auto"/>
        <w:left w:val="none" w:sz="0" w:space="0" w:color="auto"/>
        <w:bottom w:val="none" w:sz="0" w:space="0" w:color="auto"/>
        <w:right w:val="none" w:sz="0" w:space="0" w:color="auto"/>
      </w:divBdr>
    </w:div>
    <w:div w:id="1294021252">
      <w:bodyDiv w:val="1"/>
      <w:marLeft w:val="0"/>
      <w:marRight w:val="0"/>
      <w:marTop w:val="0"/>
      <w:marBottom w:val="0"/>
      <w:divBdr>
        <w:top w:val="none" w:sz="0" w:space="0" w:color="auto"/>
        <w:left w:val="none" w:sz="0" w:space="0" w:color="auto"/>
        <w:bottom w:val="none" w:sz="0" w:space="0" w:color="auto"/>
        <w:right w:val="none" w:sz="0" w:space="0" w:color="auto"/>
      </w:divBdr>
    </w:div>
    <w:div w:id="1318916116">
      <w:bodyDiv w:val="1"/>
      <w:marLeft w:val="0"/>
      <w:marRight w:val="0"/>
      <w:marTop w:val="0"/>
      <w:marBottom w:val="0"/>
      <w:divBdr>
        <w:top w:val="none" w:sz="0" w:space="0" w:color="auto"/>
        <w:left w:val="none" w:sz="0" w:space="0" w:color="auto"/>
        <w:bottom w:val="none" w:sz="0" w:space="0" w:color="auto"/>
        <w:right w:val="none" w:sz="0" w:space="0" w:color="auto"/>
      </w:divBdr>
    </w:div>
    <w:div w:id="1608584671">
      <w:bodyDiv w:val="1"/>
      <w:marLeft w:val="0"/>
      <w:marRight w:val="0"/>
      <w:marTop w:val="0"/>
      <w:marBottom w:val="0"/>
      <w:divBdr>
        <w:top w:val="none" w:sz="0" w:space="0" w:color="auto"/>
        <w:left w:val="none" w:sz="0" w:space="0" w:color="auto"/>
        <w:bottom w:val="none" w:sz="0" w:space="0" w:color="auto"/>
        <w:right w:val="none" w:sz="0" w:space="0" w:color="auto"/>
      </w:divBdr>
    </w:div>
    <w:div w:id="1646012129">
      <w:bodyDiv w:val="1"/>
      <w:marLeft w:val="0"/>
      <w:marRight w:val="750"/>
      <w:marTop w:val="0"/>
      <w:marBottom w:val="0"/>
      <w:divBdr>
        <w:top w:val="none" w:sz="0" w:space="0" w:color="auto"/>
        <w:left w:val="none" w:sz="0" w:space="0" w:color="auto"/>
        <w:bottom w:val="none" w:sz="0" w:space="0" w:color="auto"/>
        <w:right w:val="none" w:sz="0" w:space="0" w:color="auto"/>
      </w:divBdr>
      <w:divsChild>
        <w:div w:id="2026638986">
          <w:marLeft w:val="0"/>
          <w:marRight w:val="0"/>
          <w:marTop w:val="0"/>
          <w:marBottom w:val="0"/>
          <w:divBdr>
            <w:top w:val="none" w:sz="0" w:space="0" w:color="auto"/>
            <w:left w:val="none" w:sz="0" w:space="0" w:color="auto"/>
            <w:bottom w:val="none" w:sz="0" w:space="0" w:color="auto"/>
            <w:right w:val="none" w:sz="0" w:space="0" w:color="auto"/>
          </w:divBdr>
          <w:divsChild>
            <w:div w:id="1405910668">
              <w:marLeft w:val="0"/>
              <w:marRight w:val="0"/>
              <w:marTop w:val="0"/>
              <w:marBottom w:val="0"/>
              <w:divBdr>
                <w:top w:val="none" w:sz="0" w:space="0" w:color="auto"/>
                <w:left w:val="none" w:sz="0" w:space="0" w:color="auto"/>
                <w:bottom w:val="none" w:sz="0" w:space="0" w:color="auto"/>
                <w:right w:val="none" w:sz="0" w:space="0" w:color="auto"/>
              </w:divBdr>
              <w:divsChild>
                <w:div w:id="1111901648">
                  <w:marLeft w:val="0"/>
                  <w:marRight w:val="0"/>
                  <w:marTop w:val="0"/>
                  <w:marBottom w:val="0"/>
                  <w:divBdr>
                    <w:top w:val="none" w:sz="0" w:space="0" w:color="auto"/>
                    <w:left w:val="none" w:sz="0" w:space="0" w:color="auto"/>
                    <w:bottom w:val="none" w:sz="0" w:space="0" w:color="auto"/>
                    <w:right w:val="none" w:sz="0" w:space="0" w:color="auto"/>
                  </w:divBdr>
                  <w:divsChild>
                    <w:div w:id="1792893971">
                      <w:marLeft w:val="-225"/>
                      <w:marRight w:val="-225"/>
                      <w:marTop w:val="0"/>
                      <w:marBottom w:val="0"/>
                      <w:divBdr>
                        <w:top w:val="none" w:sz="0" w:space="0" w:color="auto"/>
                        <w:left w:val="none" w:sz="0" w:space="0" w:color="auto"/>
                        <w:bottom w:val="none" w:sz="0" w:space="0" w:color="auto"/>
                        <w:right w:val="none" w:sz="0" w:space="0" w:color="auto"/>
                      </w:divBdr>
                      <w:divsChild>
                        <w:div w:id="448666362">
                          <w:marLeft w:val="0"/>
                          <w:marRight w:val="0"/>
                          <w:marTop w:val="0"/>
                          <w:marBottom w:val="0"/>
                          <w:divBdr>
                            <w:top w:val="none" w:sz="0" w:space="0" w:color="auto"/>
                            <w:left w:val="none" w:sz="0" w:space="0" w:color="auto"/>
                            <w:bottom w:val="none" w:sz="0" w:space="0" w:color="auto"/>
                            <w:right w:val="none" w:sz="0" w:space="0" w:color="auto"/>
                          </w:divBdr>
                          <w:divsChild>
                            <w:div w:id="1851329814">
                              <w:marLeft w:val="0"/>
                              <w:marRight w:val="0"/>
                              <w:marTop w:val="0"/>
                              <w:marBottom w:val="0"/>
                              <w:divBdr>
                                <w:top w:val="none" w:sz="0" w:space="0" w:color="auto"/>
                                <w:left w:val="none" w:sz="0" w:space="0" w:color="auto"/>
                                <w:bottom w:val="none" w:sz="0" w:space="0" w:color="auto"/>
                                <w:right w:val="none" w:sz="0" w:space="0" w:color="auto"/>
                              </w:divBdr>
                              <w:divsChild>
                                <w:div w:id="218789325">
                                  <w:marLeft w:val="0"/>
                                  <w:marRight w:val="0"/>
                                  <w:marTop w:val="0"/>
                                  <w:marBottom w:val="0"/>
                                  <w:divBdr>
                                    <w:top w:val="none" w:sz="0" w:space="0" w:color="auto"/>
                                    <w:left w:val="none" w:sz="0" w:space="0" w:color="auto"/>
                                    <w:bottom w:val="none" w:sz="0" w:space="0" w:color="auto"/>
                                    <w:right w:val="none" w:sz="0" w:space="0" w:color="auto"/>
                                  </w:divBdr>
                                  <w:divsChild>
                                    <w:div w:id="1895313093">
                                      <w:blockQuote w:val="1"/>
                                      <w:marLeft w:val="400"/>
                                      <w:marRight w:val="0"/>
                                      <w:marTop w:val="160"/>
                                      <w:marBottom w:val="200"/>
                                      <w:divBdr>
                                        <w:top w:val="none" w:sz="0" w:space="0" w:color="auto"/>
                                        <w:left w:val="none" w:sz="0" w:space="0" w:color="auto"/>
                                        <w:bottom w:val="none" w:sz="0" w:space="0" w:color="auto"/>
                                        <w:right w:val="none" w:sz="0" w:space="0" w:color="auto"/>
                                      </w:divBdr>
                                    </w:div>
                                    <w:div w:id="14624541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244816">
      <w:bodyDiv w:val="1"/>
      <w:marLeft w:val="0"/>
      <w:marRight w:val="0"/>
      <w:marTop w:val="0"/>
      <w:marBottom w:val="0"/>
      <w:divBdr>
        <w:top w:val="none" w:sz="0" w:space="0" w:color="auto"/>
        <w:left w:val="none" w:sz="0" w:space="0" w:color="auto"/>
        <w:bottom w:val="none" w:sz="0" w:space="0" w:color="auto"/>
        <w:right w:val="single" w:sz="6" w:space="6" w:color="FFFFFF"/>
      </w:divBdr>
      <w:divsChild>
        <w:div w:id="151264737">
          <w:marLeft w:val="0"/>
          <w:marRight w:val="0"/>
          <w:marTop w:val="0"/>
          <w:marBottom w:val="0"/>
          <w:divBdr>
            <w:top w:val="none" w:sz="0" w:space="0" w:color="auto"/>
            <w:left w:val="none" w:sz="0" w:space="0" w:color="auto"/>
            <w:bottom w:val="none" w:sz="0" w:space="0" w:color="auto"/>
            <w:right w:val="none" w:sz="0" w:space="0" w:color="auto"/>
          </w:divBdr>
          <w:divsChild>
            <w:div w:id="1785732862">
              <w:marLeft w:val="0"/>
              <w:marRight w:val="0"/>
              <w:marTop w:val="0"/>
              <w:marBottom w:val="0"/>
              <w:divBdr>
                <w:top w:val="none" w:sz="0" w:space="0" w:color="auto"/>
                <w:left w:val="none" w:sz="0" w:space="0" w:color="auto"/>
                <w:bottom w:val="none" w:sz="0" w:space="0" w:color="auto"/>
                <w:right w:val="none" w:sz="0" w:space="0" w:color="auto"/>
              </w:divBdr>
              <w:divsChild>
                <w:div w:id="152228365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263533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01112486">
                          <w:blockQuote w:val="1"/>
                          <w:marLeft w:val="340"/>
                          <w:marRight w:val="0"/>
                          <w:marTop w:val="160"/>
                          <w:marBottom w:val="200"/>
                          <w:divBdr>
                            <w:top w:val="none" w:sz="0" w:space="0" w:color="auto"/>
                            <w:left w:val="none" w:sz="0" w:space="0" w:color="auto"/>
                            <w:bottom w:val="none" w:sz="0" w:space="0" w:color="auto"/>
                            <w:right w:val="none" w:sz="0" w:space="0" w:color="auto"/>
                          </w:divBdr>
                        </w:div>
                        <w:div w:id="95579108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701857213">
      <w:bodyDiv w:val="1"/>
      <w:marLeft w:val="0"/>
      <w:marRight w:val="0"/>
      <w:marTop w:val="0"/>
      <w:marBottom w:val="0"/>
      <w:divBdr>
        <w:top w:val="none" w:sz="0" w:space="0" w:color="auto"/>
        <w:left w:val="none" w:sz="0" w:space="0" w:color="auto"/>
        <w:bottom w:val="none" w:sz="0" w:space="0" w:color="auto"/>
        <w:right w:val="single" w:sz="6" w:space="6" w:color="FFFFFF"/>
      </w:divBdr>
      <w:divsChild>
        <w:div w:id="1501195418">
          <w:marLeft w:val="0"/>
          <w:marRight w:val="0"/>
          <w:marTop w:val="0"/>
          <w:marBottom w:val="0"/>
          <w:divBdr>
            <w:top w:val="none" w:sz="0" w:space="0" w:color="auto"/>
            <w:left w:val="none" w:sz="0" w:space="0" w:color="auto"/>
            <w:bottom w:val="none" w:sz="0" w:space="0" w:color="auto"/>
            <w:right w:val="none" w:sz="0" w:space="0" w:color="auto"/>
          </w:divBdr>
          <w:divsChild>
            <w:div w:id="821045006">
              <w:marLeft w:val="0"/>
              <w:marRight w:val="0"/>
              <w:marTop w:val="0"/>
              <w:marBottom w:val="0"/>
              <w:divBdr>
                <w:top w:val="none" w:sz="0" w:space="0" w:color="auto"/>
                <w:left w:val="none" w:sz="0" w:space="0" w:color="auto"/>
                <w:bottom w:val="none" w:sz="0" w:space="0" w:color="auto"/>
                <w:right w:val="none" w:sz="0" w:space="0" w:color="auto"/>
              </w:divBdr>
              <w:divsChild>
                <w:div w:id="63040765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14888">
                      <w:blockQuote w:val="1"/>
                      <w:marLeft w:val="340"/>
                      <w:marRight w:val="0"/>
                      <w:marTop w:val="160"/>
                      <w:marBottom w:val="200"/>
                      <w:divBdr>
                        <w:top w:val="none" w:sz="0" w:space="0" w:color="auto"/>
                        <w:left w:val="none" w:sz="0" w:space="0" w:color="auto"/>
                        <w:bottom w:val="none" w:sz="0" w:space="0" w:color="auto"/>
                        <w:right w:val="none" w:sz="0" w:space="0" w:color="auto"/>
                      </w:divBdr>
                    </w:div>
                    <w:div w:id="441069699">
                      <w:blockQuote w:val="1"/>
                      <w:marLeft w:val="340"/>
                      <w:marRight w:val="0"/>
                      <w:marTop w:val="160"/>
                      <w:marBottom w:val="200"/>
                      <w:divBdr>
                        <w:top w:val="none" w:sz="0" w:space="0" w:color="auto"/>
                        <w:left w:val="none" w:sz="0" w:space="0" w:color="auto"/>
                        <w:bottom w:val="none" w:sz="0" w:space="0" w:color="auto"/>
                        <w:right w:val="none" w:sz="0" w:space="0" w:color="auto"/>
                      </w:divBdr>
                    </w:div>
                    <w:div w:id="857281942">
                      <w:blockQuote w:val="1"/>
                      <w:marLeft w:val="340"/>
                      <w:marRight w:val="0"/>
                      <w:marTop w:val="160"/>
                      <w:marBottom w:val="200"/>
                      <w:divBdr>
                        <w:top w:val="none" w:sz="0" w:space="0" w:color="auto"/>
                        <w:left w:val="none" w:sz="0" w:space="0" w:color="auto"/>
                        <w:bottom w:val="none" w:sz="0" w:space="0" w:color="auto"/>
                        <w:right w:val="none" w:sz="0" w:space="0" w:color="auto"/>
                      </w:divBdr>
                    </w:div>
                    <w:div w:id="1345937160">
                      <w:blockQuote w:val="1"/>
                      <w:marLeft w:val="340"/>
                      <w:marRight w:val="0"/>
                      <w:marTop w:val="160"/>
                      <w:marBottom w:val="200"/>
                      <w:divBdr>
                        <w:top w:val="none" w:sz="0" w:space="0" w:color="auto"/>
                        <w:left w:val="none" w:sz="0" w:space="0" w:color="auto"/>
                        <w:bottom w:val="none" w:sz="0" w:space="0" w:color="auto"/>
                        <w:right w:val="none" w:sz="0" w:space="0" w:color="auto"/>
                      </w:divBdr>
                    </w:div>
                    <w:div w:id="1414162894">
                      <w:blockQuote w:val="1"/>
                      <w:marLeft w:val="340"/>
                      <w:marRight w:val="0"/>
                      <w:marTop w:val="160"/>
                      <w:marBottom w:val="200"/>
                      <w:divBdr>
                        <w:top w:val="none" w:sz="0" w:space="0" w:color="auto"/>
                        <w:left w:val="none" w:sz="0" w:space="0" w:color="auto"/>
                        <w:bottom w:val="none" w:sz="0" w:space="0" w:color="auto"/>
                        <w:right w:val="none" w:sz="0" w:space="0" w:color="auto"/>
                      </w:divBdr>
                    </w:div>
                    <w:div w:id="16962990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748500529">
      <w:bodyDiv w:val="1"/>
      <w:marLeft w:val="0"/>
      <w:marRight w:val="750"/>
      <w:marTop w:val="0"/>
      <w:marBottom w:val="0"/>
      <w:divBdr>
        <w:top w:val="none" w:sz="0" w:space="0" w:color="auto"/>
        <w:left w:val="none" w:sz="0" w:space="0" w:color="auto"/>
        <w:bottom w:val="none" w:sz="0" w:space="0" w:color="auto"/>
        <w:right w:val="none" w:sz="0" w:space="0" w:color="auto"/>
      </w:divBdr>
      <w:divsChild>
        <w:div w:id="319042963">
          <w:marLeft w:val="0"/>
          <w:marRight w:val="0"/>
          <w:marTop w:val="0"/>
          <w:marBottom w:val="0"/>
          <w:divBdr>
            <w:top w:val="none" w:sz="0" w:space="0" w:color="auto"/>
            <w:left w:val="none" w:sz="0" w:space="0" w:color="auto"/>
            <w:bottom w:val="none" w:sz="0" w:space="0" w:color="auto"/>
            <w:right w:val="none" w:sz="0" w:space="0" w:color="auto"/>
          </w:divBdr>
          <w:divsChild>
            <w:div w:id="641468537">
              <w:marLeft w:val="0"/>
              <w:marRight w:val="0"/>
              <w:marTop w:val="0"/>
              <w:marBottom w:val="0"/>
              <w:divBdr>
                <w:top w:val="none" w:sz="0" w:space="0" w:color="auto"/>
                <w:left w:val="none" w:sz="0" w:space="0" w:color="auto"/>
                <w:bottom w:val="none" w:sz="0" w:space="0" w:color="auto"/>
                <w:right w:val="none" w:sz="0" w:space="0" w:color="auto"/>
              </w:divBdr>
              <w:divsChild>
                <w:div w:id="165101693">
                  <w:marLeft w:val="0"/>
                  <w:marRight w:val="0"/>
                  <w:marTop w:val="0"/>
                  <w:marBottom w:val="0"/>
                  <w:divBdr>
                    <w:top w:val="none" w:sz="0" w:space="0" w:color="auto"/>
                    <w:left w:val="none" w:sz="0" w:space="0" w:color="auto"/>
                    <w:bottom w:val="none" w:sz="0" w:space="0" w:color="auto"/>
                    <w:right w:val="none" w:sz="0" w:space="0" w:color="auto"/>
                  </w:divBdr>
                  <w:divsChild>
                    <w:div w:id="460541227">
                      <w:marLeft w:val="-225"/>
                      <w:marRight w:val="-225"/>
                      <w:marTop w:val="0"/>
                      <w:marBottom w:val="0"/>
                      <w:divBdr>
                        <w:top w:val="none" w:sz="0" w:space="0" w:color="auto"/>
                        <w:left w:val="none" w:sz="0" w:space="0" w:color="auto"/>
                        <w:bottom w:val="none" w:sz="0" w:space="0" w:color="auto"/>
                        <w:right w:val="none" w:sz="0" w:space="0" w:color="auto"/>
                      </w:divBdr>
                      <w:divsChild>
                        <w:div w:id="1943221122">
                          <w:marLeft w:val="0"/>
                          <w:marRight w:val="0"/>
                          <w:marTop w:val="0"/>
                          <w:marBottom w:val="0"/>
                          <w:divBdr>
                            <w:top w:val="none" w:sz="0" w:space="0" w:color="auto"/>
                            <w:left w:val="none" w:sz="0" w:space="0" w:color="auto"/>
                            <w:bottom w:val="none" w:sz="0" w:space="0" w:color="auto"/>
                            <w:right w:val="none" w:sz="0" w:space="0" w:color="auto"/>
                          </w:divBdr>
                          <w:divsChild>
                            <w:div w:id="1792892851">
                              <w:marLeft w:val="0"/>
                              <w:marRight w:val="0"/>
                              <w:marTop w:val="0"/>
                              <w:marBottom w:val="0"/>
                              <w:divBdr>
                                <w:top w:val="none" w:sz="0" w:space="0" w:color="auto"/>
                                <w:left w:val="none" w:sz="0" w:space="0" w:color="auto"/>
                                <w:bottom w:val="none" w:sz="0" w:space="0" w:color="auto"/>
                                <w:right w:val="none" w:sz="0" w:space="0" w:color="auto"/>
                              </w:divBdr>
                              <w:divsChild>
                                <w:div w:id="1135564625">
                                  <w:marLeft w:val="0"/>
                                  <w:marRight w:val="0"/>
                                  <w:marTop w:val="0"/>
                                  <w:marBottom w:val="0"/>
                                  <w:divBdr>
                                    <w:top w:val="none" w:sz="0" w:space="0" w:color="auto"/>
                                    <w:left w:val="none" w:sz="0" w:space="0" w:color="auto"/>
                                    <w:bottom w:val="none" w:sz="0" w:space="0" w:color="auto"/>
                                    <w:right w:val="none" w:sz="0" w:space="0" w:color="auto"/>
                                  </w:divBdr>
                                  <w:divsChild>
                                    <w:div w:id="2573757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261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2352396">
                                              <w:blockQuote w:val="1"/>
                                              <w:marLeft w:val="400"/>
                                              <w:marRight w:val="0"/>
                                              <w:marTop w:val="160"/>
                                              <w:marBottom w:val="200"/>
                                              <w:divBdr>
                                                <w:top w:val="none" w:sz="0" w:space="0" w:color="auto"/>
                                                <w:left w:val="none" w:sz="0" w:space="0" w:color="auto"/>
                                                <w:bottom w:val="none" w:sz="0" w:space="0" w:color="auto"/>
                                                <w:right w:val="none" w:sz="0" w:space="0" w:color="auto"/>
                                              </w:divBdr>
                                            </w:div>
                                            <w:div w:id="200504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0538676">
                                          <w:blockQuote w:val="1"/>
                                          <w:marLeft w:val="400"/>
                                          <w:marRight w:val="0"/>
                                          <w:marTop w:val="160"/>
                                          <w:marBottom w:val="200"/>
                                          <w:divBdr>
                                            <w:top w:val="none" w:sz="0" w:space="0" w:color="auto"/>
                                            <w:left w:val="none" w:sz="0" w:space="0" w:color="auto"/>
                                            <w:bottom w:val="none" w:sz="0" w:space="0" w:color="auto"/>
                                            <w:right w:val="none" w:sz="0" w:space="0" w:color="auto"/>
                                          </w:divBdr>
                                        </w:div>
                                        <w:div w:id="16770785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82504459">
                                              <w:blockQuote w:val="1"/>
                                              <w:marLeft w:val="400"/>
                                              <w:marRight w:val="0"/>
                                              <w:marTop w:val="160"/>
                                              <w:marBottom w:val="200"/>
                                              <w:divBdr>
                                                <w:top w:val="none" w:sz="0" w:space="0" w:color="auto"/>
                                                <w:left w:val="none" w:sz="0" w:space="0" w:color="auto"/>
                                                <w:bottom w:val="none" w:sz="0" w:space="0" w:color="auto"/>
                                                <w:right w:val="none" w:sz="0" w:space="0" w:color="auto"/>
                                              </w:divBdr>
                                            </w:div>
                                            <w:div w:id="946280542">
                                              <w:blockQuote w:val="1"/>
                                              <w:marLeft w:val="400"/>
                                              <w:marRight w:val="0"/>
                                              <w:marTop w:val="160"/>
                                              <w:marBottom w:val="200"/>
                                              <w:divBdr>
                                                <w:top w:val="none" w:sz="0" w:space="0" w:color="auto"/>
                                                <w:left w:val="none" w:sz="0" w:space="0" w:color="auto"/>
                                                <w:bottom w:val="none" w:sz="0" w:space="0" w:color="auto"/>
                                                <w:right w:val="none" w:sz="0" w:space="0" w:color="auto"/>
                                              </w:divBdr>
                                            </w:div>
                                            <w:div w:id="1751730357">
                                              <w:blockQuote w:val="1"/>
                                              <w:marLeft w:val="400"/>
                                              <w:marRight w:val="0"/>
                                              <w:marTop w:val="160"/>
                                              <w:marBottom w:val="200"/>
                                              <w:divBdr>
                                                <w:top w:val="none" w:sz="0" w:space="0" w:color="auto"/>
                                                <w:left w:val="none" w:sz="0" w:space="0" w:color="auto"/>
                                                <w:bottom w:val="none" w:sz="0" w:space="0" w:color="auto"/>
                                                <w:right w:val="none" w:sz="0" w:space="0" w:color="auto"/>
                                              </w:divBdr>
                                            </w:div>
                                            <w:div w:id="1928953248">
                                              <w:blockQuote w:val="1"/>
                                              <w:marLeft w:val="400"/>
                                              <w:marRight w:val="0"/>
                                              <w:marTop w:val="160"/>
                                              <w:marBottom w:val="200"/>
                                              <w:divBdr>
                                                <w:top w:val="none" w:sz="0" w:space="0" w:color="auto"/>
                                                <w:left w:val="none" w:sz="0" w:space="0" w:color="auto"/>
                                                <w:bottom w:val="none" w:sz="0" w:space="0" w:color="auto"/>
                                                <w:right w:val="none" w:sz="0" w:space="0" w:color="auto"/>
                                              </w:divBdr>
                                            </w:div>
                                            <w:div w:id="21414603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264256">
      <w:bodyDiv w:val="1"/>
      <w:marLeft w:val="0"/>
      <w:marRight w:val="750"/>
      <w:marTop w:val="0"/>
      <w:marBottom w:val="0"/>
      <w:divBdr>
        <w:top w:val="none" w:sz="0" w:space="0" w:color="auto"/>
        <w:left w:val="none" w:sz="0" w:space="0" w:color="auto"/>
        <w:bottom w:val="none" w:sz="0" w:space="0" w:color="auto"/>
        <w:right w:val="none" w:sz="0" w:space="0" w:color="auto"/>
      </w:divBdr>
      <w:divsChild>
        <w:div w:id="2107267428">
          <w:marLeft w:val="0"/>
          <w:marRight w:val="0"/>
          <w:marTop w:val="0"/>
          <w:marBottom w:val="0"/>
          <w:divBdr>
            <w:top w:val="none" w:sz="0" w:space="0" w:color="auto"/>
            <w:left w:val="none" w:sz="0" w:space="0" w:color="auto"/>
            <w:bottom w:val="none" w:sz="0" w:space="0" w:color="auto"/>
            <w:right w:val="none" w:sz="0" w:space="0" w:color="auto"/>
          </w:divBdr>
          <w:divsChild>
            <w:div w:id="1114253084">
              <w:marLeft w:val="0"/>
              <w:marRight w:val="0"/>
              <w:marTop w:val="0"/>
              <w:marBottom w:val="0"/>
              <w:divBdr>
                <w:top w:val="none" w:sz="0" w:space="0" w:color="auto"/>
                <w:left w:val="none" w:sz="0" w:space="0" w:color="auto"/>
                <w:bottom w:val="none" w:sz="0" w:space="0" w:color="auto"/>
                <w:right w:val="none" w:sz="0" w:space="0" w:color="auto"/>
              </w:divBdr>
              <w:divsChild>
                <w:div w:id="1351834679">
                  <w:marLeft w:val="0"/>
                  <w:marRight w:val="0"/>
                  <w:marTop w:val="0"/>
                  <w:marBottom w:val="0"/>
                  <w:divBdr>
                    <w:top w:val="none" w:sz="0" w:space="0" w:color="auto"/>
                    <w:left w:val="none" w:sz="0" w:space="0" w:color="auto"/>
                    <w:bottom w:val="none" w:sz="0" w:space="0" w:color="auto"/>
                    <w:right w:val="none" w:sz="0" w:space="0" w:color="auto"/>
                  </w:divBdr>
                  <w:divsChild>
                    <w:div w:id="1997149561">
                      <w:marLeft w:val="-225"/>
                      <w:marRight w:val="-225"/>
                      <w:marTop w:val="0"/>
                      <w:marBottom w:val="0"/>
                      <w:divBdr>
                        <w:top w:val="none" w:sz="0" w:space="0" w:color="auto"/>
                        <w:left w:val="none" w:sz="0" w:space="0" w:color="auto"/>
                        <w:bottom w:val="none" w:sz="0" w:space="0" w:color="auto"/>
                        <w:right w:val="none" w:sz="0" w:space="0" w:color="auto"/>
                      </w:divBdr>
                      <w:divsChild>
                        <w:div w:id="300035525">
                          <w:marLeft w:val="0"/>
                          <w:marRight w:val="0"/>
                          <w:marTop w:val="0"/>
                          <w:marBottom w:val="0"/>
                          <w:divBdr>
                            <w:top w:val="none" w:sz="0" w:space="0" w:color="auto"/>
                            <w:left w:val="none" w:sz="0" w:space="0" w:color="auto"/>
                            <w:bottom w:val="none" w:sz="0" w:space="0" w:color="auto"/>
                            <w:right w:val="none" w:sz="0" w:space="0" w:color="auto"/>
                          </w:divBdr>
                          <w:divsChild>
                            <w:div w:id="1854882377">
                              <w:marLeft w:val="0"/>
                              <w:marRight w:val="0"/>
                              <w:marTop w:val="0"/>
                              <w:marBottom w:val="0"/>
                              <w:divBdr>
                                <w:top w:val="none" w:sz="0" w:space="0" w:color="auto"/>
                                <w:left w:val="none" w:sz="0" w:space="0" w:color="auto"/>
                                <w:bottom w:val="none" w:sz="0" w:space="0" w:color="auto"/>
                                <w:right w:val="none" w:sz="0" w:space="0" w:color="auto"/>
                              </w:divBdr>
                              <w:divsChild>
                                <w:div w:id="53477402">
                                  <w:marLeft w:val="0"/>
                                  <w:marRight w:val="0"/>
                                  <w:marTop w:val="0"/>
                                  <w:marBottom w:val="0"/>
                                  <w:divBdr>
                                    <w:top w:val="none" w:sz="0" w:space="0" w:color="auto"/>
                                    <w:left w:val="none" w:sz="0" w:space="0" w:color="auto"/>
                                    <w:bottom w:val="none" w:sz="0" w:space="0" w:color="auto"/>
                                    <w:right w:val="none" w:sz="0" w:space="0" w:color="auto"/>
                                  </w:divBdr>
                                  <w:divsChild>
                                    <w:div w:id="810441711">
                                      <w:marLeft w:val="0"/>
                                      <w:marRight w:val="0"/>
                                      <w:marTop w:val="0"/>
                                      <w:marBottom w:val="0"/>
                                      <w:divBdr>
                                        <w:top w:val="none" w:sz="0" w:space="0" w:color="auto"/>
                                        <w:left w:val="none" w:sz="0" w:space="0" w:color="auto"/>
                                        <w:bottom w:val="none" w:sz="0" w:space="0" w:color="auto"/>
                                        <w:right w:val="none" w:sz="0" w:space="0" w:color="auto"/>
                                      </w:divBdr>
                                      <w:divsChild>
                                        <w:div w:id="4564882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456371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72417547">
                                                  <w:marLeft w:val="0"/>
                                                  <w:marRight w:val="0"/>
                                                  <w:marTop w:val="0"/>
                                                  <w:marBottom w:val="0"/>
                                                  <w:divBdr>
                                                    <w:top w:val="none" w:sz="0" w:space="0" w:color="auto"/>
                                                    <w:left w:val="none" w:sz="0" w:space="0" w:color="auto"/>
                                                    <w:bottom w:val="none" w:sz="0" w:space="0" w:color="auto"/>
                                                    <w:right w:val="none" w:sz="0" w:space="0" w:color="auto"/>
                                                  </w:divBdr>
                                                  <w:divsChild>
                                                    <w:div w:id="1477262150">
                                                      <w:marLeft w:val="0"/>
                                                      <w:marRight w:val="0"/>
                                                      <w:marTop w:val="0"/>
                                                      <w:marBottom w:val="0"/>
                                                      <w:divBdr>
                                                        <w:top w:val="none" w:sz="0" w:space="0" w:color="auto"/>
                                                        <w:left w:val="none" w:sz="0" w:space="0" w:color="auto"/>
                                                        <w:bottom w:val="none" w:sz="0" w:space="0" w:color="auto"/>
                                                        <w:right w:val="none" w:sz="0" w:space="0" w:color="auto"/>
                                                      </w:divBdr>
                                                      <w:divsChild>
                                                        <w:div w:id="556009279">
                                                          <w:marLeft w:val="0"/>
                                                          <w:marRight w:val="0"/>
                                                          <w:marTop w:val="0"/>
                                                          <w:marBottom w:val="0"/>
                                                          <w:divBdr>
                                                            <w:top w:val="none" w:sz="0" w:space="0" w:color="auto"/>
                                                            <w:left w:val="none" w:sz="0" w:space="0" w:color="auto"/>
                                                            <w:bottom w:val="none" w:sz="0" w:space="0" w:color="auto"/>
                                                            <w:right w:val="none" w:sz="0" w:space="0" w:color="auto"/>
                                                          </w:divBdr>
                                                          <w:divsChild>
                                                            <w:div w:id="4061922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1330480">
                                                          <w:marLeft w:val="0"/>
                                                          <w:marRight w:val="0"/>
                                                          <w:marTop w:val="0"/>
                                                          <w:marBottom w:val="0"/>
                                                          <w:divBdr>
                                                            <w:top w:val="none" w:sz="0" w:space="0" w:color="auto"/>
                                                            <w:left w:val="none" w:sz="0" w:space="0" w:color="auto"/>
                                                            <w:bottom w:val="none" w:sz="0" w:space="0" w:color="auto"/>
                                                            <w:right w:val="none" w:sz="0" w:space="0" w:color="auto"/>
                                                          </w:divBdr>
                                                          <w:divsChild>
                                                            <w:div w:id="2069183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3101849">
                                                          <w:marLeft w:val="0"/>
                                                          <w:marRight w:val="0"/>
                                                          <w:marTop w:val="0"/>
                                                          <w:marBottom w:val="0"/>
                                                          <w:divBdr>
                                                            <w:top w:val="none" w:sz="0" w:space="0" w:color="auto"/>
                                                            <w:left w:val="none" w:sz="0" w:space="0" w:color="auto"/>
                                                            <w:bottom w:val="none" w:sz="0" w:space="0" w:color="auto"/>
                                                            <w:right w:val="none" w:sz="0" w:space="0" w:color="auto"/>
                                                          </w:divBdr>
                                                          <w:divsChild>
                                                            <w:div w:id="4871326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3424138">
                                                          <w:marLeft w:val="0"/>
                                                          <w:marRight w:val="0"/>
                                                          <w:marTop w:val="0"/>
                                                          <w:marBottom w:val="0"/>
                                                          <w:divBdr>
                                                            <w:top w:val="none" w:sz="0" w:space="0" w:color="auto"/>
                                                            <w:left w:val="none" w:sz="0" w:space="0" w:color="auto"/>
                                                            <w:bottom w:val="none" w:sz="0" w:space="0" w:color="auto"/>
                                                            <w:right w:val="none" w:sz="0" w:space="0" w:color="auto"/>
                                                          </w:divBdr>
                                                          <w:divsChild>
                                                            <w:div w:id="141316367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8258439">
      <w:bodyDiv w:val="1"/>
      <w:marLeft w:val="0"/>
      <w:marRight w:val="750"/>
      <w:marTop w:val="0"/>
      <w:marBottom w:val="0"/>
      <w:divBdr>
        <w:top w:val="none" w:sz="0" w:space="0" w:color="auto"/>
        <w:left w:val="none" w:sz="0" w:space="0" w:color="auto"/>
        <w:bottom w:val="none" w:sz="0" w:space="0" w:color="auto"/>
        <w:right w:val="none" w:sz="0" w:space="0" w:color="auto"/>
      </w:divBdr>
      <w:divsChild>
        <w:div w:id="1633250681">
          <w:marLeft w:val="0"/>
          <w:marRight w:val="0"/>
          <w:marTop w:val="0"/>
          <w:marBottom w:val="0"/>
          <w:divBdr>
            <w:top w:val="none" w:sz="0" w:space="0" w:color="auto"/>
            <w:left w:val="none" w:sz="0" w:space="0" w:color="auto"/>
            <w:bottom w:val="none" w:sz="0" w:space="0" w:color="auto"/>
            <w:right w:val="none" w:sz="0" w:space="0" w:color="auto"/>
          </w:divBdr>
          <w:divsChild>
            <w:div w:id="316958823">
              <w:marLeft w:val="0"/>
              <w:marRight w:val="0"/>
              <w:marTop w:val="0"/>
              <w:marBottom w:val="0"/>
              <w:divBdr>
                <w:top w:val="none" w:sz="0" w:space="0" w:color="auto"/>
                <w:left w:val="none" w:sz="0" w:space="0" w:color="auto"/>
                <w:bottom w:val="none" w:sz="0" w:space="0" w:color="auto"/>
                <w:right w:val="none" w:sz="0" w:space="0" w:color="auto"/>
              </w:divBdr>
              <w:divsChild>
                <w:div w:id="1326204213">
                  <w:marLeft w:val="0"/>
                  <w:marRight w:val="0"/>
                  <w:marTop w:val="0"/>
                  <w:marBottom w:val="0"/>
                  <w:divBdr>
                    <w:top w:val="none" w:sz="0" w:space="0" w:color="auto"/>
                    <w:left w:val="none" w:sz="0" w:space="0" w:color="auto"/>
                    <w:bottom w:val="none" w:sz="0" w:space="0" w:color="auto"/>
                    <w:right w:val="none" w:sz="0" w:space="0" w:color="auto"/>
                  </w:divBdr>
                  <w:divsChild>
                    <w:div w:id="26414136">
                      <w:marLeft w:val="-225"/>
                      <w:marRight w:val="-225"/>
                      <w:marTop w:val="0"/>
                      <w:marBottom w:val="0"/>
                      <w:divBdr>
                        <w:top w:val="none" w:sz="0" w:space="0" w:color="auto"/>
                        <w:left w:val="none" w:sz="0" w:space="0" w:color="auto"/>
                        <w:bottom w:val="none" w:sz="0" w:space="0" w:color="auto"/>
                        <w:right w:val="none" w:sz="0" w:space="0" w:color="auto"/>
                      </w:divBdr>
                      <w:divsChild>
                        <w:div w:id="482311203">
                          <w:marLeft w:val="0"/>
                          <w:marRight w:val="0"/>
                          <w:marTop w:val="0"/>
                          <w:marBottom w:val="0"/>
                          <w:divBdr>
                            <w:top w:val="none" w:sz="0" w:space="0" w:color="auto"/>
                            <w:left w:val="none" w:sz="0" w:space="0" w:color="auto"/>
                            <w:bottom w:val="none" w:sz="0" w:space="0" w:color="auto"/>
                            <w:right w:val="none" w:sz="0" w:space="0" w:color="auto"/>
                          </w:divBdr>
                          <w:divsChild>
                            <w:div w:id="1196036798">
                              <w:marLeft w:val="0"/>
                              <w:marRight w:val="0"/>
                              <w:marTop w:val="0"/>
                              <w:marBottom w:val="0"/>
                              <w:divBdr>
                                <w:top w:val="none" w:sz="0" w:space="0" w:color="auto"/>
                                <w:left w:val="none" w:sz="0" w:space="0" w:color="auto"/>
                                <w:bottom w:val="none" w:sz="0" w:space="0" w:color="auto"/>
                                <w:right w:val="none" w:sz="0" w:space="0" w:color="auto"/>
                              </w:divBdr>
                              <w:divsChild>
                                <w:div w:id="1903641259">
                                  <w:marLeft w:val="0"/>
                                  <w:marRight w:val="0"/>
                                  <w:marTop w:val="0"/>
                                  <w:marBottom w:val="0"/>
                                  <w:divBdr>
                                    <w:top w:val="none" w:sz="0" w:space="0" w:color="auto"/>
                                    <w:left w:val="none" w:sz="0" w:space="0" w:color="auto"/>
                                    <w:bottom w:val="none" w:sz="0" w:space="0" w:color="auto"/>
                                    <w:right w:val="none" w:sz="0" w:space="0" w:color="auto"/>
                                  </w:divBdr>
                                  <w:divsChild>
                                    <w:div w:id="208614653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388073">
                                          <w:blockQuote w:val="1"/>
                                          <w:marLeft w:val="400"/>
                                          <w:marRight w:val="0"/>
                                          <w:marTop w:val="160"/>
                                          <w:marBottom w:val="200"/>
                                          <w:divBdr>
                                            <w:top w:val="none" w:sz="0" w:space="0" w:color="auto"/>
                                            <w:left w:val="none" w:sz="0" w:space="0" w:color="auto"/>
                                            <w:bottom w:val="none" w:sz="0" w:space="0" w:color="auto"/>
                                            <w:right w:val="none" w:sz="0" w:space="0" w:color="auto"/>
                                          </w:divBdr>
                                        </w:div>
                                        <w:div w:id="1337995133">
                                          <w:blockQuote w:val="1"/>
                                          <w:marLeft w:val="400"/>
                                          <w:marRight w:val="0"/>
                                          <w:marTop w:val="160"/>
                                          <w:marBottom w:val="200"/>
                                          <w:divBdr>
                                            <w:top w:val="none" w:sz="0" w:space="0" w:color="auto"/>
                                            <w:left w:val="none" w:sz="0" w:space="0" w:color="auto"/>
                                            <w:bottom w:val="none" w:sz="0" w:space="0" w:color="auto"/>
                                            <w:right w:val="none" w:sz="0" w:space="0" w:color="auto"/>
                                          </w:divBdr>
                                        </w:div>
                                        <w:div w:id="1923222337">
                                          <w:blockQuote w:val="1"/>
                                          <w:marLeft w:val="400"/>
                                          <w:marRight w:val="0"/>
                                          <w:marTop w:val="160"/>
                                          <w:marBottom w:val="200"/>
                                          <w:divBdr>
                                            <w:top w:val="none" w:sz="0" w:space="0" w:color="auto"/>
                                            <w:left w:val="none" w:sz="0" w:space="0" w:color="auto"/>
                                            <w:bottom w:val="none" w:sz="0" w:space="0" w:color="auto"/>
                                            <w:right w:val="none" w:sz="0" w:space="0" w:color="auto"/>
                                          </w:divBdr>
                                        </w:div>
                                        <w:div w:id="1471096346">
                                          <w:blockQuote w:val="1"/>
                                          <w:marLeft w:val="400"/>
                                          <w:marRight w:val="0"/>
                                          <w:marTop w:val="160"/>
                                          <w:marBottom w:val="200"/>
                                          <w:divBdr>
                                            <w:top w:val="none" w:sz="0" w:space="0" w:color="auto"/>
                                            <w:left w:val="none" w:sz="0" w:space="0" w:color="auto"/>
                                            <w:bottom w:val="none" w:sz="0" w:space="0" w:color="auto"/>
                                            <w:right w:val="none" w:sz="0" w:space="0" w:color="auto"/>
                                          </w:divBdr>
                                        </w:div>
                                        <w:div w:id="1337460075">
                                          <w:blockQuote w:val="1"/>
                                          <w:marLeft w:val="400"/>
                                          <w:marRight w:val="0"/>
                                          <w:marTop w:val="160"/>
                                          <w:marBottom w:val="200"/>
                                          <w:divBdr>
                                            <w:top w:val="none" w:sz="0" w:space="0" w:color="auto"/>
                                            <w:left w:val="none" w:sz="0" w:space="0" w:color="auto"/>
                                            <w:bottom w:val="none" w:sz="0" w:space="0" w:color="auto"/>
                                            <w:right w:val="none" w:sz="0" w:space="0" w:color="auto"/>
                                          </w:divBdr>
                                        </w:div>
                                        <w:div w:id="1950699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137956">
      <w:bodyDiv w:val="1"/>
      <w:marLeft w:val="0"/>
      <w:marRight w:val="750"/>
      <w:marTop w:val="0"/>
      <w:marBottom w:val="0"/>
      <w:divBdr>
        <w:top w:val="none" w:sz="0" w:space="0" w:color="auto"/>
        <w:left w:val="none" w:sz="0" w:space="0" w:color="auto"/>
        <w:bottom w:val="none" w:sz="0" w:space="0" w:color="auto"/>
        <w:right w:val="none" w:sz="0" w:space="0" w:color="auto"/>
      </w:divBdr>
      <w:divsChild>
        <w:div w:id="1769349462">
          <w:marLeft w:val="0"/>
          <w:marRight w:val="0"/>
          <w:marTop w:val="0"/>
          <w:marBottom w:val="0"/>
          <w:divBdr>
            <w:top w:val="none" w:sz="0" w:space="0" w:color="auto"/>
            <w:left w:val="none" w:sz="0" w:space="0" w:color="auto"/>
            <w:bottom w:val="none" w:sz="0" w:space="0" w:color="auto"/>
            <w:right w:val="none" w:sz="0" w:space="0" w:color="auto"/>
          </w:divBdr>
          <w:divsChild>
            <w:div w:id="530337997">
              <w:marLeft w:val="0"/>
              <w:marRight w:val="0"/>
              <w:marTop w:val="0"/>
              <w:marBottom w:val="0"/>
              <w:divBdr>
                <w:top w:val="none" w:sz="0" w:space="0" w:color="auto"/>
                <w:left w:val="none" w:sz="0" w:space="0" w:color="auto"/>
                <w:bottom w:val="none" w:sz="0" w:space="0" w:color="auto"/>
                <w:right w:val="none" w:sz="0" w:space="0" w:color="auto"/>
              </w:divBdr>
              <w:divsChild>
                <w:div w:id="1220288882">
                  <w:marLeft w:val="0"/>
                  <w:marRight w:val="0"/>
                  <w:marTop w:val="0"/>
                  <w:marBottom w:val="0"/>
                  <w:divBdr>
                    <w:top w:val="none" w:sz="0" w:space="0" w:color="auto"/>
                    <w:left w:val="none" w:sz="0" w:space="0" w:color="auto"/>
                    <w:bottom w:val="none" w:sz="0" w:space="0" w:color="auto"/>
                    <w:right w:val="none" w:sz="0" w:space="0" w:color="auto"/>
                  </w:divBdr>
                  <w:divsChild>
                    <w:div w:id="1960335698">
                      <w:marLeft w:val="-225"/>
                      <w:marRight w:val="-225"/>
                      <w:marTop w:val="0"/>
                      <w:marBottom w:val="0"/>
                      <w:divBdr>
                        <w:top w:val="none" w:sz="0" w:space="0" w:color="auto"/>
                        <w:left w:val="none" w:sz="0" w:space="0" w:color="auto"/>
                        <w:bottom w:val="none" w:sz="0" w:space="0" w:color="auto"/>
                        <w:right w:val="none" w:sz="0" w:space="0" w:color="auto"/>
                      </w:divBdr>
                      <w:divsChild>
                        <w:div w:id="431050744">
                          <w:marLeft w:val="0"/>
                          <w:marRight w:val="0"/>
                          <w:marTop w:val="0"/>
                          <w:marBottom w:val="0"/>
                          <w:divBdr>
                            <w:top w:val="none" w:sz="0" w:space="0" w:color="auto"/>
                            <w:left w:val="none" w:sz="0" w:space="0" w:color="auto"/>
                            <w:bottom w:val="none" w:sz="0" w:space="0" w:color="auto"/>
                            <w:right w:val="none" w:sz="0" w:space="0" w:color="auto"/>
                          </w:divBdr>
                          <w:divsChild>
                            <w:div w:id="1218203721">
                              <w:marLeft w:val="0"/>
                              <w:marRight w:val="0"/>
                              <w:marTop w:val="0"/>
                              <w:marBottom w:val="0"/>
                              <w:divBdr>
                                <w:top w:val="none" w:sz="0" w:space="0" w:color="auto"/>
                                <w:left w:val="none" w:sz="0" w:space="0" w:color="auto"/>
                                <w:bottom w:val="none" w:sz="0" w:space="0" w:color="auto"/>
                                <w:right w:val="none" w:sz="0" w:space="0" w:color="auto"/>
                              </w:divBdr>
                              <w:divsChild>
                                <w:div w:id="1866676980">
                                  <w:marLeft w:val="0"/>
                                  <w:marRight w:val="0"/>
                                  <w:marTop w:val="0"/>
                                  <w:marBottom w:val="0"/>
                                  <w:divBdr>
                                    <w:top w:val="none" w:sz="0" w:space="0" w:color="auto"/>
                                    <w:left w:val="none" w:sz="0" w:space="0" w:color="auto"/>
                                    <w:bottom w:val="none" w:sz="0" w:space="0" w:color="auto"/>
                                    <w:right w:val="none" w:sz="0" w:space="0" w:color="auto"/>
                                  </w:divBdr>
                                  <w:divsChild>
                                    <w:div w:id="9495813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8943589">
                                          <w:blockQuote w:val="1"/>
                                          <w:marLeft w:val="400"/>
                                          <w:marRight w:val="0"/>
                                          <w:marTop w:val="160"/>
                                          <w:marBottom w:val="200"/>
                                          <w:divBdr>
                                            <w:top w:val="none" w:sz="0" w:space="0" w:color="auto"/>
                                            <w:left w:val="none" w:sz="0" w:space="0" w:color="auto"/>
                                            <w:bottom w:val="none" w:sz="0" w:space="0" w:color="auto"/>
                                            <w:right w:val="none" w:sz="0" w:space="0" w:color="auto"/>
                                          </w:divBdr>
                                        </w:div>
                                        <w:div w:id="597373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853125">
      <w:bodyDiv w:val="1"/>
      <w:marLeft w:val="0"/>
      <w:marRight w:val="0"/>
      <w:marTop w:val="0"/>
      <w:marBottom w:val="0"/>
      <w:divBdr>
        <w:top w:val="none" w:sz="0" w:space="0" w:color="auto"/>
        <w:left w:val="none" w:sz="0" w:space="0" w:color="auto"/>
        <w:bottom w:val="none" w:sz="0" w:space="0" w:color="auto"/>
        <w:right w:val="none" w:sz="0" w:space="0" w:color="auto"/>
      </w:divBdr>
    </w:div>
    <w:div w:id="1990404661">
      <w:bodyDiv w:val="1"/>
      <w:marLeft w:val="0"/>
      <w:marRight w:val="0"/>
      <w:marTop w:val="0"/>
      <w:marBottom w:val="0"/>
      <w:divBdr>
        <w:top w:val="none" w:sz="0" w:space="0" w:color="auto"/>
        <w:left w:val="none" w:sz="0" w:space="0" w:color="auto"/>
        <w:bottom w:val="none" w:sz="0" w:space="0" w:color="auto"/>
        <w:right w:val="none" w:sz="0" w:space="0" w:color="auto"/>
      </w:divBdr>
      <w:divsChild>
        <w:div w:id="22097589">
          <w:marLeft w:val="340"/>
          <w:marRight w:val="0"/>
          <w:marTop w:val="160"/>
          <w:marBottom w:val="200"/>
          <w:divBdr>
            <w:top w:val="none" w:sz="0" w:space="0" w:color="auto"/>
            <w:left w:val="none" w:sz="0" w:space="0" w:color="auto"/>
            <w:bottom w:val="none" w:sz="0" w:space="0" w:color="auto"/>
            <w:right w:val="none" w:sz="0" w:space="0" w:color="auto"/>
          </w:divBdr>
        </w:div>
        <w:div w:id="9660083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82130586">
              <w:blockQuote w:val="1"/>
              <w:marLeft w:val="400"/>
              <w:marRight w:val="0"/>
              <w:marTop w:val="160"/>
              <w:marBottom w:val="200"/>
              <w:divBdr>
                <w:top w:val="none" w:sz="0" w:space="0" w:color="auto"/>
                <w:left w:val="none" w:sz="0" w:space="0" w:color="auto"/>
                <w:bottom w:val="none" w:sz="0" w:space="0" w:color="auto"/>
                <w:right w:val="none" w:sz="0" w:space="0" w:color="auto"/>
              </w:divBdr>
            </w:div>
            <w:div w:id="44180280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34364148">
                  <w:marLeft w:val="0"/>
                  <w:marRight w:val="0"/>
                  <w:marTop w:val="0"/>
                  <w:marBottom w:val="0"/>
                  <w:divBdr>
                    <w:top w:val="none" w:sz="0" w:space="0" w:color="auto"/>
                    <w:left w:val="none" w:sz="0" w:space="0" w:color="auto"/>
                    <w:bottom w:val="none" w:sz="0" w:space="0" w:color="auto"/>
                    <w:right w:val="none" w:sz="0" w:space="0" w:color="auto"/>
                  </w:divBdr>
                  <w:divsChild>
                    <w:div w:id="20152595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1978289">
                  <w:marLeft w:val="0"/>
                  <w:marRight w:val="0"/>
                  <w:marTop w:val="0"/>
                  <w:marBottom w:val="0"/>
                  <w:divBdr>
                    <w:top w:val="none" w:sz="0" w:space="0" w:color="auto"/>
                    <w:left w:val="none" w:sz="0" w:space="0" w:color="auto"/>
                    <w:bottom w:val="none" w:sz="0" w:space="0" w:color="auto"/>
                    <w:right w:val="none" w:sz="0" w:space="0" w:color="auto"/>
                  </w:divBdr>
                  <w:divsChild>
                    <w:div w:id="10183893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1353855">
                  <w:marLeft w:val="0"/>
                  <w:marRight w:val="0"/>
                  <w:marTop w:val="0"/>
                  <w:marBottom w:val="0"/>
                  <w:divBdr>
                    <w:top w:val="none" w:sz="0" w:space="0" w:color="auto"/>
                    <w:left w:val="none" w:sz="0" w:space="0" w:color="auto"/>
                    <w:bottom w:val="none" w:sz="0" w:space="0" w:color="auto"/>
                    <w:right w:val="none" w:sz="0" w:space="0" w:color="auto"/>
                  </w:divBdr>
                  <w:divsChild>
                    <w:div w:id="11911844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71880786">
      <w:bodyDiv w:val="1"/>
      <w:marLeft w:val="0"/>
      <w:marRight w:val="750"/>
      <w:marTop w:val="0"/>
      <w:marBottom w:val="0"/>
      <w:divBdr>
        <w:top w:val="none" w:sz="0" w:space="0" w:color="auto"/>
        <w:left w:val="none" w:sz="0" w:space="0" w:color="auto"/>
        <w:bottom w:val="none" w:sz="0" w:space="0" w:color="auto"/>
        <w:right w:val="none" w:sz="0" w:space="0" w:color="auto"/>
      </w:divBdr>
      <w:divsChild>
        <w:div w:id="1076123087">
          <w:marLeft w:val="0"/>
          <w:marRight w:val="0"/>
          <w:marTop w:val="0"/>
          <w:marBottom w:val="0"/>
          <w:divBdr>
            <w:top w:val="none" w:sz="0" w:space="0" w:color="auto"/>
            <w:left w:val="none" w:sz="0" w:space="0" w:color="auto"/>
            <w:bottom w:val="none" w:sz="0" w:space="0" w:color="auto"/>
            <w:right w:val="none" w:sz="0" w:space="0" w:color="auto"/>
          </w:divBdr>
          <w:divsChild>
            <w:div w:id="1618678517">
              <w:marLeft w:val="0"/>
              <w:marRight w:val="0"/>
              <w:marTop w:val="0"/>
              <w:marBottom w:val="0"/>
              <w:divBdr>
                <w:top w:val="none" w:sz="0" w:space="0" w:color="auto"/>
                <w:left w:val="none" w:sz="0" w:space="0" w:color="auto"/>
                <w:bottom w:val="none" w:sz="0" w:space="0" w:color="auto"/>
                <w:right w:val="none" w:sz="0" w:space="0" w:color="auto"/>
              </w:divBdr>
              <w:divsChild>
                <w:div w:id="929773514">
                  <w:marLeft w:val="0"/>
                  <w:marRight w:val="0"/>
                  <w:marTop w:val="0"/>
                  <w:marBottom w:val="0"/>
                  <w:divBdr>
                    <w:top w:val="none" w:sz="0" w:space="0" w:color="auto"/>
                    <w:left w:val="none" w:sz="0" w:space="0" w:color="auto"/>
                    <w:bottom w:val="none" w:sz="0" w:space="0" w:color="auto"/>
                    <w:right w:val="none" w:sz="0" w:space="0" w:color="auto"/>
                  </w:divBdr>
                  <w:divsChild>
                    <w:div w:id="1409571574">
                      <w:marLeft w:val="-225"/>
                      <w:marRight w:val="-225"/>
                      <w:marTop w:val="0"/>
                      <w:marBottom w:val="0"/>
                      <w:divBdr>
                        <w:top w:val="none" w:sz="0" w:space="0" w:color="auto"/>
                        <w:left w:val="none" w:sz="0" w:space="0" w:color="auto"/>
                        <w:bottom w:val="none" w:sz="0" w:space="0" w:color="auto"/>
                        <w:right w:val="none" w:sz="0" w:space="0" w:color="auto"/>
                      </w:divBdr>
                      <w:divsChild>
                        <w:div w:id="917321717">
                          <w:marLeft w:val="0"/>
                          <w:marRight w:val="0"/>
                          <w:marTop w:val="0"/>
                          <w:marBottom w:val="0"/>
                          <w:divBdr>
                            <w:top w:val="none" w:sz="0" w:space="0" w:color="auto"/>
                            <w:left w:val="none" w:sz="0" w:space="0" w:color="auto"/>
                            <w:bottom w:val="none" w:sz="0" w:space="0" w:color="auto"/>
                            <w:right w:val="none" w:sz="0" w:space="0" w:color="auto"/>
                          </w:divBdr>
                          <w:divsChild>
                            <w:div w:id="200827358">
                              <w:marLeft w:val="0"/>
                              <w:marRight w:val="0"/>
                              <w:marTop w:val="0"/>
                              <w:marBottom w:val="0"/>
                              <w:divBdr>
                                <w:top w:val="none" w:sz="0" w:space="0" w:color="auto"/>
                                <w:left w:val="none" w:sz="0" w:space="0" w:color="auto"/>
                                <w:bottom w:val="none" w:sz="0" w:space="0" w:color="auto"/>
                                <w:right w:val="none" w:sz="0" w:space="0" w:color="auto"/>
                              </w:divBdr>
                              <w:divsChild>
                                <w:div w:id="8859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0.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customXml" Target="ink/ink1.xm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1.xml"/><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planningportal.nsw.gov.au/publications/environmental-planning-instruments/shoalhaven-local-environmental-plan-2014" TargetMode="External"/><Relationship Id="rId30" Type="http://schemas.openxmlformats.org/officeDocument/2006/relationships/image" Target="media/image18.png"/><Relationship Id="rId35" Type="http://schemas.openxmlformats.org/officeDocument/2006/relationships/image" Target="media/image190.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image" Target="cid:image001.jpg@01D219A1.7F929E70" TargetMode="External"/><Relationship Id="rId17" Type="http://schemas.openxmlformats.org/officeDocument/2006/relationships/image" Target="media/image6.png"/><Relationship Id="rId25" Type="http://schemas.openxmlformats.org/officeDocument/2006/relationships/image" Target="media/image14.png"/><Relationship Id="rId38" Type="http://schemas.openxmlformats.org/officeDocument/2006/relationships/footer" Target="footer2.xml"/><Relationship Id="rId46" Type="http://schemas.openxmlformats.org/officeDocument/2006/relationships/image" Target="media/image25.png"/><Relationship Id="rId59" Type="http://schemas.openxmlformats.org/officeDocument/2006/relationships/image" Target="media/image3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3681FEA0674C5CACF33D7F57DAF988"/>
        <w:category>
          <w:name w:val="General"/>
          <w:gallery w:val="placeholder"/>
        </w:category>
        <w:types>
          <w:type w:val="bbPlcHdr"/>
        </w:types>
        <w:behaviors>
          <w:behavior w:val="content"/>
        </w:behaviors>
        <w:guid w:val="{A7E1E54B-D1FC-45AF-953B-D27F6FAF084B}"/>
      </w:docPartPr>
      <w:docPartBody>
        <w:p w:rsidR="00DB3EE2" w:rsidRDefault="00515F5D" w:rsidP="00515F5D">
          <w:pPr>
            <w:pStyle w:val="793681FEA0674C5CACF33D7F57DAF9882"/>
          </w:pPr>
          <w:r w:rsidRPr="00122BD8">
            <w:rPr>
              <w:rStyle w:val="PlaceholderText"/>
              <w:rFonts w:eastAsiaTheme="minorHAnsi"/>
              <w:color w:val="FF0000"/>
            </w:rPr>
            <w:t>Choose an item.</w:t>
          </w:r>
        </w:p>
      </w:docPartBody>
    </w:docPart>
    <w:docPart>
      <w:docPartPr>
        <w:name w:val="5242FA442C914EB185E7C1FF9E6AEC56"/>
        <w:category>
          <w:name w:val="General"/>
          <w:gallery w:val="placeholder"/>
        </w:category>
        <w:types>
          <w:type w:val="bbPlcHdr"/>
        </w:types>
        <w:behaviors>
          <w:behavior w:val="content"/>
        </w:behaviors>
        <w:guid w:val="{79FBE7FC-4155-488D-9C8F-7C013A51627B}"/>
      </w:docPartPr>
      <w:docPartBody>
        <w:p w:rsidR="00DB3EE2" w:rsidRDefault="00515F5D" w:rsidP="00515F5D">
          <w:pPr>
            <w:pStyle w:val="5242FA442C914EB185E7C1FF9E6AEC562"/>
          </w:pPr>
          <w:r w:rsidRPr="000B75A4">
            <w:rPr>
              <w:rStyle w:val="DescriptionChar"/>
              <w:rFonts w:eastAsiaTheme="minorEastAsia"/>
            </w:rPr>
            <w:t>Choose an item.</w:t>
          </w:r>
        </w:p>
      </w:docPartBody>
    </w:docPart>
    <w:docPart>
      <w:docPartPr>
        <w:name w:val="F44402C9916B437CBACB2C940F51B0A1"/>
        <w:category>
          <w:name w:val="General"/>
          <w:gallery w:val="placeholder"/>
        </w:category>
        <w:types>
          <w:type w:val="bbPlcHdr"/>
        </w:types>
        <w:behaviors>
          <w:behavior w:val="content"/>
        </w:behaviors>
        <w:guid w:val="{754CD6C9-0068-4F1E-A4B8-40B32CCF7FF1}"/>
      </w:docPartPr>
      <w:docPartBody>
        <w:p w:rsidR="00DB3EE2" w:rsidRDefault="00515F5D" w:rsidP="00515F5D">
          <w:pPr>
            <w:pStyle w:val="F44402C9916B437CBACB2C940F51B0A12"/>
          </w:pPr>
          <w:r w:rsidRPr="004E64CC">
            <w:rPr>
              <w:rStyle w:val="PlaceholderText"/>
              <w:rFonts w:eastAsiaTheme="minorHAnsi"/>
              <w:color w:val="FF0000"/>
            </w:rPr>
            <w:t>Was the application notified and were submissions received?</w:t>
          </w:r>
        </w:p>
      </w:docPartBody>
    </w:docPart>
    <w:docPart>
      <w:docPartPr>
        <w:name w:val="B2F6FB5BE95043689A8B3526504BF4BF"/>
        <w:category>
          <w:name w:val="General"/>
          <w:gallery w:val="placeholder"/>
        </w:category>
        <w:types>
          <w:type w:val="bbPlcHdr"/>
        </w:types>
        <w:behaviors>
          <w:behavior w:val="content"/>
        </w:behaviors>
        <w:guid w:val="{CFC2AD12-0777-4972-AFA6-20623D7BCD65}"/>
      </w:docPartPr>
      <w:docPartBody>
        <w:p w:rsidR="00DB3EE2" w:rsidRDefault="00515F5D" w:rsidP="00515F5D">
          <w:pPr>
            <w:pStyle w:val="B2F6FB5BE95043689A8B3526504BF4BF2"/>
          </w:pPr>
          <w:r w:rsidRPr="0079760A">
            <w:rPr>
              <w:rFonts w:eastAsiaTheme="minorHAnsi"/>
              <w:color w:val="FF0000"/>
            </w:rPr>
            <w:t>Was the application notified and were submissions received?</w:t>
          </w:r>
        </w:p>
      </w:docPartBody>
    </w:docPart>
    <w:docPart>
      <w:docPartPr>
        <w:name w:val="807EAF7C6828447EACFB59D777C72C71"/>
        <w:category>
          <w:name w:val="General"/>
          <w:gallery w:val="placeholder"/>
        </w:category>
        <w:types>
          <w:type w:val="bbPlcHdr"/>
        </w:types>
        <w:behaviors>
          <w:behavior w:val="content"/>
        </w:behaviors>
        <w:guid w:val="{5051F65C-C9B7-4D09-B0AB-F3AABEE2972E}"/>
      </w:docPartPr>
      <w:docPartBody>
        <w:p w:rsidR="00DB3EE2" w:rsidRDefault="00515F5D" w:rsidP="00515F5D">
          <w:pPr>
            <w:pStyle w:val="807EAF7C6828447EACFB59D777C72C712"/>
          </w:pPr>
          <w:r w:rsidRPr="004E64CC">
            <w:rPr>
              <w:rStyle w:val="DescriptionChar"/>
              <w:rFonts w:eastAsiaTheme="minorHAnsi"/>
            </w:rPr>
            <w:t>Click here to enter text.</w:t>
          </w:r>
        </w:p>
      </w:docPartBody>
    </w:docPart>
    <w:docPart>
      <w:docPartPr>
        <w:name w:val="7CCDE669447D415086C9422555C7E207"/>
        <w:category>
          <w:name w:val="General"/>
          <w:gallery w:val="placeholder"/>
        </w:category>
        <w:types>
          <w:type w:val="bbPlcHdr"/>
        </w:types>
        <w:behaviors>
          <w:behavior w:val="content"/>
        </w:behaviors>
        <w:guid w:val="{53991D99-1E25-411E-A229-B77828564B6D}"/>
      </w:docPartPr>
      <w:docPartBody>
        <w:p w:rsidR="00DB3EE2" w:rsidRDefault="00515F5D" w:rsidP="00515F5D">
          <w:pPr>
            <w:pStyle w:val="7CCDE669447D415086C9422555C7E2072"/>
          </w:pPr>
          <w:r w:rsidRPr="0079760A">
            <w:rPr>
              <w:rStyle w:val="PlaceholderText"/>
              <w:rFonts w:eastAsiaTheme="minorHAnsi"/>
              <w:color w:val="FF0000"/>
            </w:rPr>
            <w:t>Choose an item.</w:t>
          </w:r>
        </w:p>
      </w:docPartBody>
    </w:docPart>
    <w:docPart>
      <w:docPartPr>
        <w:name w:val="3F6C8F5567484C2EA4F5C26D324AC62A"/>
        <w:category>
          <w:name w:val="General"/>
          <w:gallery w:val="placeholder"/>
        </w:category>
        <w:types>
          <w:type w:val="bbPlcHdr"/>
        </w:types>
        <w:behaviors>
          <w:behavior w:val="content"/>
        </w:behaviors>
        <w:guid w:val="{802207AF-CFEB-4C95-82D3-FAF1B06A59DC}"/>
      </w:docPartPr>
      <w:docPartBody>
        <w:p w:rsidR="00DB3EE2" w:rsidRDefault="00515F5D" w:rsidP="00515F5D">
          <w:pPr>
            <w:pStyle w:val="3F6C8F5567484C2EA4F5C26D324AC62A2"/>
          </w:pPr>
          <w:r w:rsidRPr="00F74039">
            <w:rPr>
              <w:rStyle w:val="PlaceholderText"/>
              <w:rFonts w:eastAsiaTheme="minorHAnsi"/>
              <w:b/>
              <w:bCs/>
              <w:color w:val="FF0000"/>
            </w:rPr>
            <w:t>Click here to enter a date.</w:t>
          </w:r>
        </w:p>
      </w:docPartBody>
    </w:docPart>
    <w:docPart>
      <w:docPartPr>
        <w:name w:val="CAC79ABF327C4AD1AC9F619D1B3BBE2C"/>
        <w:category>
          <w:name w:val="General"/>
          <w:gallery w:val="placeholder"/>
        </w:category>
        <w:types>
          <w:type w:val="bbPlcHdr"/>
        </w:types>
        <w:behaviors>
          <w:behavior w:val="content"/>
        </w:behaviors>
        <w:guid w:val="{50DB7FC7-626A-4F80-A37E-DB24BE20CC88}"/>
      </w:docPartPr>
      <w:docPartBody>
        <w:p w:rsidR="00DB3EE2" w:rsidRDefault="00515F5D" w:rsidP="00515F5D">
          <w:pPr>
            <w:pStyle w:val="CAC79ABF327C4AD1AC9F619D1B3BBE2C2"/>
          </w:pPr>
          <w:r w:rsidRPr="00F74039">
            <w:rPr>
              <w:rStyle w:val="PlaceholderText"/>
              <w:rFonts w:eastAsiaTheme="minorHAnsi"/>
              <w:b/>
              <w:bCs/>
              <w:color w:val="FF0000"/>
            </w:rPr>
            <w:t>Click here to enter a date.</w:t>
          </w:r>
        </w:p>
      </w:docPartBody>
    </w:docPart>
    <w:docPart>
      <w:docPartPr>
        <w:name w:val="B610CC51C02C47E88FB25836AEF4A36F"/>
        <w:category>
          <w:name w:val="General"/>
          <w:gallery w:val="placeholder"/>
        </w:category>
        <w:types>
          <w:type w:val="bbPlcHdr"/>
        </w:types>
        <w:behaviors>
          <w:behavior w:val="content"/>
        </w:behaviors>
        <w:guid w:val="{5FBA9653-8E81-4916-8329-72EB6A1B9DBA}"/>
      </w:docPartPr>
      <w:docPartBody>
        <w:p w:rsidR="00C40404" w:rsidRDefault="00515F5D" w:rsidP="00515F5D">
          <w:pPr>
            <w:pStyle w:val="B610CC51C02C47E88FB25836AEF4A36F2"/>
          </w:pPr>
          <w:r w:rsidRPr="00815806">
            <w:rPr>
              <w:rStyle w:val="PlaceholderText"/>
              <w:rFonts w:eastAsiaTheme="minorHAnsi"/>
              <w:bCs/>
              <w:color w:val="FF0000"/>
            </w:rPr>
            <w:t>Click here to enter a date.</w:t>
          </w:r>
        </w:p>
      </w:docPartBody>
    </w:docPart>
    <w:docPart>
      <w:docPartPr>
        <w:name w:val="BD990B81CFF048B9A278CBAB18B458FA"/>
        <w:category>
          <w:name w:val="General"/>
          <w:gallery w:val="placeholder"/>
        </w:category>
        <w:types>
          <w:type w:val="bbPlcHdr"/>
        </w:types>
        <w:behaviors>
          <w:behavior w:val="content"/>
        </w:behaviors>
        <w:guid w:val="{088E662C-C28D-495E-BE30-F2EBAEB4D6C8}"/>
      </w:docPartPr>
      <w:docPartBody>
        <w:p w:rsidR="00C40404" w:rsidRDefault="00515F5D" w:rsidP="00515F5D">
          <w:pPr>
            <w:pStyle w:val="BD990B81CFF048B9A278CBAB18B458FA2"/>
          </w:pPr>
          <w:r w:rsidRPr="00815806">
            <w:rPr>
              <w:rStyle w:val="PlaceholderText"/>
              <w:rFonts w:eastAsiaTheme="minorHAnsi"/>
              <w:bCs/>
              <w:color w:val="FF0000"/>
            </w:rPr>
            <w:t>Click here to enter a date.</w:t>
          </w:r>
        </w:p>
      </w:docPartBody>
    </w:docPart>
    <w:docPart>
      <w:docPartPr>
        <w:name w:val="D450C5D5EE20484A94A7149E5C607D26"/>
        <w:category>
          <w:name w:val="General"/>
          <w:gallery w:val="placeholder"/>
        </w:category>
        <w:types>
          <w:type w:val="bbPlcHdr"/>
        </w:types>
        <w:behaviors>
          <w:behavior w:val="content"/>
        </w:behaviors>
        <w:guid w:val="{B9DD573C-EEE1-4831-9652-B73F40F0FDE4}"/>
      </w:docPartPr>
      <w:docPartBody>
        <w:p w:rsidR="00C40404" w:rsidRDefault="00515F5D" w:rsidP="00515F5D">
          <w:pPr>
            <w:pStyle w:val="D450C5D5EE20484A94A7149E5C607D262"/>
          </w:pPr>
          <w:r w:rsidRPr="000B75A4">
            <w:rPr>
              <w:rStyle w:val="DescriptionChar"/>
              <w:rFonts w:eastAsiaTheme="minorEastAsia"/>
            </w:rPr>
            <w:t>Choose an item.</w:t>
          </w:r>
        </w:p>
      </w:docPartBody>
    </w:docPart>
    <w:docPart>
      <w:docPartPr>
        <w:name w:val="A78A2871D49B4ED79364E22AAE9DED1B"/>
        <w:category>
          <w:name w:val="General"/>
          <w:gallery w:val="placeholder"/>
        </w:category>
        <w:types>
          <w:type w:val="bbPlcHdr"/>
        </w:types>
        <w:behaviors>
          <w:behavior w:val="content"/>
        </w:behaviors>
        <w:guid w:val="{D4A4687F-381E-45D7-B326-55EEC0A12E51}"/>
      </w:docPartPr>
      <w:docPartBody>
        <w:p w:rsidR="00D674CA" w:rsidRDefault="00515F5D" w:rsidP="00515F5D">
          <w:pPr>
            <w:pStyle w:val="A78A2871D49B4ED79364E22AAE9DED1B2"/>
          </w:pPr>
          <w:r w:rsidRPr="00F74039">
            <w:rPr>
              <w:rStyle w:val="PlaceholderText"/>
              <w:b/>
              <w:bCs/>
              <w:color w:val="FF0000"/>
            </w:rPr>
            <w:t>Choose an item.</w:t>
          </w:r>
        </w:p>
      </w:docPartBody>
    </w:docPart>
    <w:docPart>
      <w:docPartPr>
        <w:name w:val="AC6C028CE69D43F1AC4C36BBB1D2E322"/>
        <w:category>
          <w:name w:val="General"/>
          <w:gallery w:val="placeholder"/>
        </w:category>
        <w:types>
          <w:type w:val="bbPlcHdr"/>
        </w:types>
        <w:behaviors>
          <w:behavior w:val="content"/>
        </w:behaviors>
        <w:guid w:val="{A35DA5B9-57FC-4B68-ACDD-B3FA0685ACE2}"/>
      </w:docPartPr>
      <w:docPartBody>
        <w:p w:rsidR="00D674CA" w:rsidRDefault="00515F5D" w:rsidP="00515F5D">
          <w:pPr>
            <w:pStyle w:val="AC6C028CE69D43F1AC4C36BBB1D2E322"/>
          </w:pPr>
          <w:r w:rsidRPr="00E96518">
            <w:rPr>
              <w:rStyle w:val="PlaceholderText"/>
              <w:rFonts w:eastAsiaTheme="minorHAnsi"/>
              <w:b/>
              <w:color w:val="FF0000"/>
              <w:lang w:val="en-US"/>
            </w:rPr>
            <w:t>Click here to enter a date.</w:t>
          </w:r>
        </w:p>
      </w:docPartBody>
    </w:docPart>
    <w:docPart>
      <w:docPartPr>
        <w:name w:val="3314D77D17664ED89E4E7609CE267A13"/>
        <w:category>
          <w:name w:val="General"/>
          <w:gallery w:val="placeholder"/>
        </w:category>
        <w:types>
          <w:type w:val="bbPlcHdr"/>
        </w:types>
        <w:behaviors>
          <w:behavior w:val="content"/>
        </w:behaviors>
        <w:guid w:val="{C65D1871-8739-444D-8D00-0BB94C02CE52}"/>
      </w:docPartPr>
      <w:docPartBody>
        <w:p w:rsidR="00D674CA" w:rsidRDefault="00515F5D" w:rsidP="00515F5D">
          <w:pPr>
            <w:pStyle w:val="3314D77D17664ED89E4E7609CE267A13"/>
          </w:pPr>
          <w:r w:rsidRPr="00E96518">
            <w:rPr>
              <w:rStyle w:val="PlaceholderText"/>
              <w:rFonts w:eastAsiaTheme="minorHAnsi"/>
              <w:b/>
              <w:color w:val="FF0000"/>
              <w:lang w:val="en-US"/>
            </w:rPr>
            <w:t>Click here to enter a date.</w:t>
          </w:r>
        </w:p>
      </w:docPartBody>
    </w:docPart>
    <w:docPart>
      <w:docPartPr>
        <w:name w:val="353494F300F044118B8D9538092EFA0D"/>
        <w:category>
          <w:name w:val="General"/>
          <w:gallery w:val="placeholder"/>
        </w:category>
        <w:types>
          <w:type w:val="bbPlcHdr"/>
        </w:types>
        <w:behaviors>
          <w:behavior w:val="content"/>
        </w:behaviors>
        <w:guid w:val="{C9A88CF3-A084-44B2-815F-117386A013AB}"/>
      </w:docPartPr>
      <w:docPartBody>
        <w:p w:rsidR="00D674CA" w:rsidRDefault="00515F5D" w:rsidP="00515F5D">
          <w:pPr>
            <w:pStyle w:val="353494F300F044118B8D9538092EFA0D"/>
          </w:pPr>
          <w:r w:rsidRPr="00021F4F">
            <w:rPr>
              <w:rStyle w:val="DescriptionChar"/>
              <w:rFonts w:eastAsiaTheme="minorEastAsia"/>
              <w:b/>
              <w:bCs/>
            </w:rPr>
            <w:t>Choose an item.</w:t>
          </w:r>
        </w:p>
      </w:docPartBody>
    </w:docPart>
    <w:docPart>
      <w:docPartPr>
        <w:name w:val="C8D5951216DD459496655B1D46D4B74E"/>
        <w:category>
          <w:name w:val="General"/>
          <w:gallery w:val="placeholder"/>
        </w:category>
        <w:types>
          <w:type w:val="bbPlcHdr"/>
        </w:types>
        <w:behaviors>
          <w:behavior w:val="content"/>
        </w:behaviors>
        <w:guid w:val="{6F8EA66C-DEF5-48C4-AF4D-6B9C94E5C50C}"/>
      </w:docPartPr>
      <w:docPartBody>
        <w:p w:rsidR="003A090A" w:rsidRDefault="00D674CA" w:rsidP="00D674CA">
          <w:pPr>
            <w:pStyle w:val="C8D5951216DD459496655B1D46D4B74E"/>
          </w:pPr>
          <w:r w:rsidRPr="00A8322D">
            <w:rPr>
              <w:rStyle w:val="PlaceholderText"/>
              <w:rFonts w:eastAsiaTheme="minorHAnsi"/>
              <w:b/>
              <w:color w:val="FF0000"/>
            </w:rPr>
            <w:t>Choose an item.</w:t>
          </w:r>
        </w:p>
      </w:docPartBody>
    </w:docPart>
    <w:docPart>
      <w:docPartPr>
        <w:name w:val="B1F99D41116147CD9FD69B68619376A1"/>
        <w:category>
          <w:name w:val="General"/>
          <w:gallery w:val="placeholder"/>
        </w:category>
        <w:types>
          <w:type w:val="bbPlcHdr"/>
        </w:types>
        <w:behaviors>
          <w:behavior w:val="content"/>
        </w:behaviors>
        <w:guid w:val="{3438C119-377A-4CD6-99B5-F346425E8DC4}"/>
      </w:docPartPr>
      <w:docPartBody>
        <w:p w:rsidR="003A090A" w:rsidRDefault="00D674CA" w:rsidP="00D674CA">
          <w:pPr>
            <w:pStyle w:val="B1F99D41116147CD9FD69B68619376A1"/>
          </w:pPr>
          <w:r w:rsidRPr="00A8322D">
            <w:rPr>
              <w:rStyle w:val="PlaceholderText"/>
              <w:rFonts w:eastAsiaTheme="minorHAnsi"/>
              <w:b/>
              <w:color w:val="FF0000"/>
            </w:rPr>
            <w:t>Choose an item.</w:t>
          </w:r>
        </w:p>
      </w:docPartBody>
    </w:docPart>
    <w:docPart>
      <w:docPartPr>
        <w:name w:val="3A51F94C5E7D441782CAF442A48DD07C"/>
        <w:category>
          <w:name w:val="General"/>
          <w:gallery w:val="placeholder"/>
        </w:category>
        <w:types>
          <w:type w:val="bbPlcHdr"/>
        </w:types>
        <w:behaviors>
          <w:behavior w:val="content"/>
        </w:behaviors>
        <w:guid w:val="{59A53204-0332-4C8D-80EA-DFACB35A6818}"/>
      </w:docPartPr>
      <w:docPartBody>
        <w:p w:rsidR="00443A8A" w:rsidRDefault="00443A8A" w:rsidP="00443A8A">
          <w:pPr>
            <w:pStyle w:val="3A51F94C5E7D441782CAF442A48DD07C"/>
          </w:pPr>
          <w:r w:rsidRPr="00815806">
            <w:rPr>
              <w:rStyle w:val="DescriptionChar"/>
              <w:rFonts w:eastAsiaTheme="minorHAnsi"/>
              <w:b/>
              <w:bCs/>
            </w:rPr>
            <w:t>Click here to enter text.</w:t>
          </w:r>
        </w:p>
      </w:docPartBody>
    </w:docPart>
    <w:docPart>
      <w:docPartPr>
        <w:name w:val="9BA7DEAC9B2841BBB366520EF2816DEB"/>
        <w:category>
          <w:name w:val="General"/>
          <w:gallery w:val="placeholder"/>
        </w:category>
        <w:types>
          <w:type w:val="bbPlcHdr"/>
        </w:types>
        <w:behaviors>
          <w:behavior w:val="content"/>
        </w:behaviors>
        <w:guid w:val="{32778326-4C51-4DC6-B007-DE26B9EE4136}"/>
      </w:docPartPr>
      <w:docPartBody>
        <w:p w:rsidR="00443A8A" w:rsidRDefault="00443A8A" w:rsidP="00443A8A">
          <w:pPr>
            <w:pStyle w:val="9BA7DEAC9B2841BBB366520EF2816DEB"/>
          </w:pPr>
          <w:r w:rsidRPr="00815806">
            <w:rPr>
              <w:rStyle w:val="DescriptionChar"/>
              <w:rFonts w:eastAsiaTheme="minorHAnsi"/>
              <w:b/>
              <w:bCs/>
            </w:rPr>
            <w:t>Click here to enter text.</w:t>
          </w:r>
        </w:p>
      </w:docPartBody>
    </w:docPart>
    <w:docPart>
      <w:docPartPr>
        <w:name w:val="46CBDC144A7A4775965E16363642149E"/>
        <w:category>
          <w:name w:val="General"/>
          <w:gallery w:val="placeholder"/>
        </w:category>
        <w:types>
          <w:type w:val="bbPlcHdr"/>
        </w:types>
        <w:behaviors>
          <w:behavior w:val="content"/>
        </w:behaviors>
        <w:guid w:val="{6C39A59F-2A73-4DDE-89FB-65AC47EE2726}"/>
      </w:docPartPr>
      <w:docPartBody>
        <w:p w:rsidR="00B12F8F" w:rsidRDefault="00B12F8F" w:rsidP="00B12F8F">
          <w:pPr>
            <w:pStyle w:val="46CBDC144A7A4775965E16363642149E"/>
          </w:pPr>
          <w:r w:rsidRPr="004748F4">
            <w:rPr>
              <w:rStyle w:val="PlaceholderText"/>
            </w:rPr>
            <w:t>Choose an item.</w:t>
          </w:r>
        </w:p>
      </w:docPartBody>
    </w:docPart>
    <w:docPart>
      <w:docPartPr>
        <w:name w:val="FA1FD3C1B2C949C79008EE93D3CAF395"/>
        <w:category>
          <w:name w:val="General"/>
          <w:gallery w:val="placeholder"/>
        </w:category>
        <w:types>
          <w:type w:val="bbPlcHdr"/>
        </w:types>
        <w:behaviors>
          <w:behavior w:val="content"/>
        </w:behaviors>
        <w:guid w:val="{1FEB6032-C4A4-41C5-913E-FD6A72AAF9D8}"/>
      </w:docPartPr>
      <w:docPartBody>
        <w:p w:rsidR="00B12F8F" w:rsidRDefault="00B12F8F" w:rsidP="00B12F8F">
          <w:pPr>
            <w:pStyle w:val="FA1FD3C1B2C949C79008EE93D3CAF395"/>
          </w:pPr>
          <w:r w:rsidRPr="004748F4">
            <w:rPr>
              <w:rStyle w:val="PlaceholderText"/>
            </w:rPr>
            <w:t>Choose an item.</w:t>
          </w:r>
        </w:p>
      </w:docPartBody>
    </w:docPart>
    <w:docPart>
      <w:docPartPr>
        <w:name w:val="47E6E87012F54DC6BAEA2D0E9DB3BEE6"/>
        <w:category>
          <w:name w:val="General"/>
          <w:gallery w:val="placeholder"/>
        </w:category>
        <w:types>
          <w:type w:val="bbPlcHdr"/>
        </w:types>
        <w:behaviors>
          <w:behavior w:val="content"/>
        </w:behaviors>
        <w:guid w:val="{FE994B59-50FB-4C04-9245-C48C40F4090B}"/>
      </w:docPartPr>
      <w:docPartBody>
        <w:p w:rsidR="00B12F8F" w:rsidRDefault="00B12F8F" w:rsidP="00B12F8F">
          <w:pPr>
            <w:pStyle w:val="47E6E87012F54DC6BAEA2D0E9DB3BEE6"/>
          </w:pPr>
          <w:r w:rsidRPr="004748F4">
            <w:rPr>
              <w:rStyle w:val="PlaceholderText"/>
            </w:rPr>
            <w:t>Choose an item.</w:t>
          </w:r>
        </w:p>
      </w:docPartBody>
    </w:docPart>
    <w:docPart>
      <w:docPartPr>
        <w:name w:val="8E014BEB8A6B4E058C85EE48484ED825"/>
        <w:category>
          <w:name w:val="General"/>
          <w:gallery w:val="placeholder"/>
        </w:category>
        <w:types>
          <w:type w:val="bbPlcHdr"/>
        </w:types>
        <w:behaviors>
          <w:behavior w:val="content"/>
        </w:behaviors>
        <w:guid w:val="{A7B3DD25-6874-4FF2-BAF1-F5318520FA53}"/>
      </w:docPartPr>
      <w:docPartBody>
        <w:p w:rsidR="00B12F8F" w:rsidRDefault="00B12F8F" w:rsidP="00B12F8F">
          <w:pPr>
            <w:pStyle w:val="8E014BEB8A6B4E058C85EE48484ED825"/>
          </w:pPr>
          <w:r w:rsidRPr="004748F4">
            <w:rPr>
              <w:rStyle w:val="PlaceholderText"/>
            </w:rPr>
            <w:t>Choose an item.</w:t>
          </w:r>
        </w:p>
      </w:docPartBody>
    </w:docPart>
    <w:docPart>
      <w:docPartPr>
        <w:name w:val="977F90BBFF1548F6A35FCF152E110A5D"/>
        <w:category>
          <w:name w:val="General"/>
          <w:gallery w:val="placeholder"/>
        </w:category>
        <w:types>
          <w:type w:val="bbPlcHdr"/>
        </w:types>
        <w:behaviors>
          <w:behavior w:val="content"/>
        </w:behaviors>
        <w:guid w:val="{AE1666D2-31C6-47AE-95A3-0F160460400C}"/>
      </w:docPartPr>
      <w:docPartBody>
        <w:p w:rsidR="00B12F8F" w:rsidRDefault="00B12F8F" w:rsidP="00B12F8F">
          <w:pPr>
            <w:pStyle w:val="977F90BBFF1548F6A35FCF152E110A5D"/>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EE6"/>
    <w:rsid w:val="00103B28"/>
    <w:rsid w:val="00111041"/>
    <w:rsid w:val="001148EC"/>
    <w:rsid w:val="00127025"/>
    <w:rsid w:val="00136152"/>
    <w:rsid w:val="00140E76"/>
    <w:rsid w:val="001462E7"/>
    <w:rsid w:val="00154EBB"/>
    <w:rsid w:val="00171CAA"/>
    <w:rsid w:val="00283862"/>
    <w:rsid w:val="002C592F"/>
    <w:rsid w:val="0032671D"/>
    <w:rsid w:val="00344CC2"/>
    <w:rsid w:val="003A090A"/>
    <w:rsid w:val="00400606"/>
    <w:rsid w:val="00443A8A"/>
    <w:rsid w:val="00515F5D"/>
    <w:rsid w:val="00540ADC"/>
    <w:rsid w:val="0056749A"/>
    <w:rsid w:val="00615E5F"/>
    <w:rsid w:val="00631F56"/>
    <w:rsid w:val="006411A0"/>
    <w:rsid w:val="0079522B"/>
    <w:rsid w:val="007A3E3F"/>
    <w:rsid w:val="007F783E"/>
    <w:rsid w:val="008601D0"/>
    <w:rsid w:val="008604E0"/>
    <w:rsid w:val="008E177E"/>
    <w:rsid w:val="008E3DBD"/>
    <w:rsid w:val="009031FB"/>
    <w:rsid w:val="00931AA6"/>
    <w:rsid w:val="00956168"/>
    <w:rsid w:val="009644A6"/>
    <w:rsid w:val="009F650D"/>
    <w:rsid w:val="00A17BEF"/>
    <w:rsid w:val="00A72448"/>
    <w:rsid w:val="00B05B5B"/>
    <w:rsid w:val="00B12F8F"/>
    <w:rsid w:val="00B33D2B"/>
    <w:rsid w:val="00B40495"/>
    <w:rsid w:val="00B54B40"/>
    <w:rsid w:val="00C22747"/>
    <w:rsid w:val="00C40404"/>
    <w:rsid w:val="00D5055C"/>
    <w:rsid w:val="00D674CA"/>
    <w:rsid w:val="00D84A5A"/>
    <w:rsid w:val="00DA2F66"/>
    <w:rsid w:val="00DB3D3A"/>
    <w:rsid w:val="00DB3EE2"/>
    <w:rsid w:val="00E5041E"/>
    <w:rsid w:val="00F50153"/>
    <w:rsid w:val="00F60D6C"/>
    <w:rsid w:val="00F71EE6"/>
    <w:rsid w:val="00F7636A"/>
    <w:rsid w:val="00F806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F8F"/>
    <w:rPr>
      <w:color w:val="808080"/>
    </w:rPr>
  </w:style>
  <w:style w:type="paragraph" w:customStyle="1" w:styleId="C8D5951216DD459496655B1D46D4B74E">
    <w:name w:val="C8D5951216DD459496655B1D46D4B74E"/>
    <w:rsid w:val="00D674CA"/>
    <w:rPr>
      <w:kern w:val="2"/>
      <w14:ligatures w14:val="standardContextual"/>
    </w:rPr>
  </w:style>
  <w:style w:type="paragraph" w:customStyle="1" w:styleId="B1F99D41116147CD9FD69B68619376A1">
    <w:name w:val="B1F99D41116147CD9FD69B68619376A1"/>
    <w:rsid w:val="00D674CA"/>
    <w:rPr>
      <w:kern w:val="2"/>
      <w14:ligatures w14:val="standardContextual"/>
    </w:rPr>
  </w:style>
  <w:style w:type="paragraph" w:customStyle="1" w:styleId="Description">
    <w:name w:val="Description"/>
    <w:basedOn w:val="Normal"/>
    <w:link w:val="DescriptionChar"/>
    <w:qFormat/>
    <w:rsid w:val="00443A8A"/>
    <w:pPr>
      <w:spacing w:after="0" w:line="240" w:lineRule="auto"/>
    </w:pPr>
    <w:rPr>
      <w:rFonts w:ascii="Arial" w:eastAsia="Times New Roman" w:hAnsi="Arial" w:cs="Arial"/>
      <w:color w:val="FF0000"/>
      <w:szCs w:val="24"/>
      <w:lang w:eastAsia="en-US"/>
    </w:rPr>
  </w:style>
  <w:style w:type="character" w:customStyle="1" w:styleId="DescriptionChar">
    <w:name w:val="Description Char"/>
    <w:basedOn w:val="DefaultParagraphFont"/>
    <w:link w:val="Description"/>
    <w:rsid w:val="00443A8A"/>
    <w:rPr>
      <w:rFonts w:ascii="Arial" w:eastAsia="Times New Roman" w:hAnsi="Arial" w:cs="Arial"/>
      <w:color w:val="FF0000"/>
      <w:szCs w:val="24"/>
      <w:lang w:eastAsia="en-US"/>
    </w:rPr>
  </w:style>
  <w:style w:type="paragraph" w:customStyle="1" w:styleId="B610CC51C02C47E88FB25836AEF4A36F2">
    <w:name w:val="B610CC51C02C47E88FB25836AEF4A36F2"/>
    <w:rsid w:val="00515F5D"/>
    <w:pPr>
      <w:spacing w:after="0" w:line="240" w:lineRule="auto"/>
    </w:pPr>
    <w:rPr>
      <w:rFonts w:ascii="Arial" w:eastAsia="Times New Roman" w:hAnsi="Arial" w:cs="Arial"/>
      <w:szCs w:val="24"/>
      <w:lang w:eastAsia="en-US"/>
    </w:rPr>
  </w:style>
  <w:style w:type="paragraph" w:customStyle="1" w:styleId="BD990B81CFF048B9A278CBAB18B458FA2">
    <w:name w:val="BD990B81CFF048B9A278CBAB18B458FA2"/>
    <w:rsid w:val="00515F5D"/>
    <w:pPr>
      <w:spacing w:after="0" w:line="240" w:lineRule="auto"/>
    </w:pPr>
    <w:rPr>
      <w:rFonts w:ascii="Arial" w:eastAsia="Times New Roman" w:hAnsi="Arial" w:cs="Arial"/>
      <w:szCs w:val="24"/>
      <w:lang w:eastAsia="en-US"/>
    </w:rPr>
  </w:style>
  <w:style w:type="paragraph" w:customStyle="1" w:styleId="D450C5D5EE20484A94A7149E5C607D262">
    <w:name w:val="D450C5D5EE20484A94A7149E5C607D262"/>
    <w:rsid w:val="00515F5D"/>
    <w:pPr>
      <w:spacing w:after="0" w:line="240" w:lineRule="auto"/>
    </w:pPr>
    <w:rPr>
      <w:rFonts w:ascii="Arial" w:eastAsia="Times New Roman" w:hAnsi="Arial" w:cs="Arial"/>
      <w:szCs w:val="24"/>
      <w:lang w:eastAsia="en-US"/>
    </w:rPr>
  </w:style>
  <w:style w:type="paragraph" w:customStyle="1" w:styleId="793681FEA0674C5CACF33D7F57DAF9882">
    <w:name w:val="793681FEA0674C5CACF33D7F57DAF9882"/>
    <w:rsid w:val="00515F5D"/>
    <w:pPr>
      <w:spacing w:after="0" w:line="240" w:lineRule="auto"/>
    </w:pPr>
    <w:rPr>
      <w:rFonts w:ascii="Arial" w:eastAsia="Times New Roman" w:hAnsi="Arial" w:cs="Arial"/>
      <w:szCs w:val="24"/>
      <w:lang w:eastAsia="en-US"/>
    </w:rPr>
  </w:style>
  <w:style w:type="paragraph" w:customStyle="1" w:styleId="5242FA442C914EB185E7C1FF9E6AEC562">
    <w:name w:val="5242FA442C914EB185E7C1FF9E6AEC562"/>
    <w:rsid w:val="00515F5D"/>
    <w:pPr>
      <w:spacing w:after="0" w:line="240" w:lineRule="auto"/>
    </w:pPr>
    <w:rPr>
      <w:rFonts w:ascii="Arial" w:eastAsia="Times New Roman" w:hAnsi="Arial" w:cs="Arial"/>
      <w:szCs w:val="24"/>
      <w:lang w:eastAsia="en-US"/>
    </w:rPr>
  </w:style>
  <w:style w:type="paragraph" w:customStyle="1" w:styleId="F44402C9916B437CBACB2C940F51B0A12">
    <w:name w:val="F44402C9916B437CBACB2C940F51B0A12"/>
    <w:rsid w:val="00515F5D"/>
    <w:pPr>
      <w:spacing w:after="0" w:line="240" w:lineRule="auto"/>
    </w:pPr>
    <w:rPr>
      <w:rFonts w:ascii="Arial" w:eastAsia="Times New Roman" w:hAnsi="Arial" w:cs="Arial"/>
      <w:szCs w:val="24"/>
      <w:lang w:eastAsia="en-US"/>
    </w:rPr>
  </w:style>
  <w:style w:type="paragraph" w:customStyle="1" w:styleId="B2F6FB5BE95043689A8B3526504BF4BF2">
    <w:name w:val="B2F6FB5BE95043689A8B3526504BF4BF2"/>
    <w:rsid w:val="00515F5D"/>
    <w:pPr>
      <w:spacing w:after="0" w:line="240" w:lineRule="auto"/>
    </w:pPr>
    <w:rPr>
      <w:rFonts w:ascii="Arial" w:eastAsia="Times New Roman" w:hAnsi="Arial" w:cs="Arial"/>
      <w:szCs w:val="24"/>
      <w:lang w:eastAsia="en-US"/>
    </w:rPr>
  </w:style>
  <w:style w:type="paragraph" w:customStyle="1" w:styleId="807EAF7C6828447EACFB59D777C72C712">
    <w:name w:val="807EAF7C6828447EACFB59D777C72C712"/>
    <w:rsid w:val="00515F5D"/>
    <w:pPr>
      <w:spacing w:after="0" w:line="240" w:lineRule="auto"/>
    </w:pPr>
    <w:rPr>
      <w:rFonts w:ascii="Arial" w:eastAsia="Times New Roman" w:hAnsi="Arial" w:cs="Arial"/>
      <w:szCs w:val="24"/>
      <w:lang w:eastAsia="en-US"/>
    </w:rPr>
  </w:style>
  <w:style w:type="paragraph" w:customStyle="1" w:styleId="7CCDE669447D415086C9422555C7E2072">
    <w:name w:val="7CCDE669447D415086C9422555C7E2072"/>
    <w:rsid w:val="00515F5D"/>
    <w:pPr>
      <w:spacing w:after="0" w:line="240" w:lineRule="auto"/>
    </w:pPr>
    <w:rPr>
      <w:rFonts w:ascii="Arial" w:eastAsia="Times New Roman" w:hAnsi="Arial" w:cs="Arial"/>
      <w:szCs w:val="24"/>
      <w:lang w:eastAsia="en-US"/>
    </w:rPr>
  </w:style>
  <w:style w:type="paragraph" w:customStyle="1" w:styleId="A78A2871D49B4ED79364E22AAE9DED1B2">
    <w:name w:val="A78A2871D49B4ED79364E22AAE9DED1B2"/>
    <w:rsid w:val="00515F5D"/>
    <w:pPr>
      <w:spacing w:after="0" w:line="240" w:lineRule="auto"/>
    </w:pPr>
    <w:rPr>
      <w:rFonts w:ascii="Arial" w:eastAsia="Times New Roman" w:hAnsi="Arial" w:cs="Arial"/>
      <w:szCs w:val="24"/>
      <w:lang w:eastAsia="en-US"/>
    </w:rPr>
  </w:style>
  <w:style w:type="paragraph" w:customStyle="1" w:styleId="3F6C8F5567484C2EA4F5C26D324AC62A2">
    <w:name w:val="3F6C8F5567484C2EA4F5C26D324AC62A2"/>
    <w:rsid w:val="00515F5D"/>
    <w:pPr>
      <w:spacing w:after="0" w:line="240" w:lineRule="auto"/>
    </w:pPr>
    <w:rPr>
      <w:rFonts w:ascii="Arial" w:eastAsia="Times New Roman" w:hAnsi="Arial" w:cs="Arial"/>
      <w:szCs w:val="24"/>
      <w:lang w:eastAsia="en-US"/>
    </w:rPr>
  </w:style>
  <w:style w:type="paragraph" w:customStyle="1" w:styleId="CAC79ABF327C4AD1AC9F619D1B3BBE2C2">
    <w:name w:val="CAC79ABF327C4AD1AC9F619D1B3BBE2C2"/>
    <w:rsid w:val="00515F5D"/>
    <w:pPr>
      <w:spacing w:after="0" w:line="240" w:lineRule="auto"/>
    </w:pPr>
    <w:rPr>
      <w:rFonts w:ascii="Arial" w:eastAsia="Times New Roman" w:hAnsi="Arial" w:cs="Arial"/>
      <w:szCs w:val="24"/>
      <w:lang w:eastAsia="en-US"/>
    </w:rPr>
  </w:style>
  <w:style w:type="paragraph" w:customStyle="1" w:styleId="AC6C028CE69D43F1AC4C36BBB1D2E322">
    <w:name w:val="AC6C028CE69D43F1AC4C36BBB1D2E322"/>
    <w:rsid w:val="00515F5D"/>
    <w:rPr>
      <w:kern w:val="2"/>
      <w14:ligatures w14:val="standardContextual"/>
    </w:rPr>
  </w:style>
  <w:style w:type="paragraph" w:customStyle="1" w:styleId="3314D77D17664ED89E4E7609CE267A13">
    <w:name w:val="3314D77D17664ED89E4E7609CE267A13"/>
    <w:rsid w:val="00515F5D"/>
    <w:rPr>
      <w:kern w:val="2"/>
      <w14:ligatures w14:val="standardContextual"/>
    </w:rPr>
  </w:style>
  <w:style w:type="paragraph" w:customStyle="1" w:styleId="353494F300F044118B8D9538092EFA0D">
    <w:name w:val="353494F300F044118B8D9538092EFA0D"/>
    <w:rsid w:val="00515F5D"/>
    <w:rPr>
      <w:kern w:val="2"/>
      <w14:ligatures w14:val="standardContextual"/>
    </w:rPr>
  </w:style>
  <w:style w:type="paragraph" w:customStyle="1" w:styleId="3A51F94C5E7D441782CAF442A48DD07C">
    <w:name w:val="3A51F94C5E7D441782CAF442A48DD07C"/>
    <w:rsid w:val="00443A8A"/>
    <w:pPr>
      <w:spacing w:line="278" w:lineRule="auto"/>
    </w:pPr>
    <w:rPr>
      <w:kern w:val="2"/>
      <w:sz w:val="24"/>
      <w:szCs w:val="24"/>
      <w14:ligatures w14:val="standardContextual"/>
    </w:rPr>
  </w:style>
  <w:style w:type="paragraph" w:customStyle="1" w:styleId="9BA7DEAC9B2841BBB366520EF2816DEB">
    <w:name w:val="9BA7DEAC9B2841BBB366520EF2816DEB"/>
    <w:rsid w:val="00443A8A"/>
    <w:pPr>
      <w:spacing w:line="278" w:lineRule="auto"/>
    </w:pPr>
    <w:rPr>
      <w:kern w:val="2"/>
      <w:sz w:val="24"/>
      <w:szCs w:val="24"/>
      <w14:ligatures w14:val="standardContextual"/>
    </w:rPr>
  </w:style>
  <w:style w:type="paragraph" w:customStyle="1" w:styleId="46CBDC144A7A4775965E16363642149E">
    <w:name w:val="46CBDC144A7A4775965E16363642149E"/>
    <w:rsid w:val="00B12F8F"/>
    <w:pPr>
      <w:spacing w:line="278" w:lineRule="auto"/>
    </w:pPr>
    <w:rPr>
      <w:kern w:val="2"/>
      <w:sz w:val="24"/>
      <w:szCs w:val="24"/>
      <w14:ligatures w14:val="standardContextual"/>
    </w:rPr>
  </w:style>
  <w:style w:type="paragraph" w:customStyle="1" w:styleId="FA1FD3C1B2C949C79008EE93D3CAF395">
    <w:name w:val="FA1FD3C1B2C949C79008EE93D3CAF395"/>
    <w:rsid w:val="00B12F8F"/>
    <w:pPr>
      <w:spacing w:line="278" w:lineRule="auto"/>
    </w:pPr>
    <w:rPr>
      <w:kern w:val="2"/>
      <w:sz w:val="24"/>
      <w:szCs w:val="24"/>
      <w14:ligatures w14:val="standardContextual"/>
    </w:rPr>
  </w:style>
  <w:style w:type="paragraph" w:customStyle="1" w:styleId="47E6E87012F54DC6BAEA2D0E9DB3BEE6">
    <w:name w:val="47E6E87012F54DC6BAEA2D0E9DB3BEE6"/>
    <w:rsid w:val="00B12F8F"/>
    <w:pPr>
      <w:spacing w:line="278" w:lineRule="auto"/>
    </w:pPr>
    <w:rPr>
      <w:kern w:val="2"/>
      <w:sz w:val="24"/>
      <w:szCs w:val="24"/>
      <w14:ligatures w14:val="standardContextual"/>
    </w:rPr>
  </w:style>
  <w:style w:type="paragraph" w:customStyle="1" w:styleId="8E014BEB8A6B4E058C85EE48484ED825">
    <w:name w:val="8E014BEB8A6B4E058C85EE48484ED825"/>
    <w:rsid w:val="00B12F8F"/>
    <w:pPr>
      <w:spacing w:line="278" w:lineRule="auto"/>
    </w:pPr>
    <w:rPr>
      <w:kern w:val="2"/>
      <w:sz w:val="24"/>
      <w:szCs w:val="24"/>
      <w14:ligatures w14:val="standardContextual"/>
    </w:rPr>
  </w:style>
  <w:style w:type="paragraph" w:customStyle="1" w:styleId="977F90BBFF1548F6A35FCF152E110A5D">
    <w:name w:val="977F90BBFF1548F6A35FCF152E110A5D"/>
    <w:rsid w:val="00B12F8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02T06:18:13.431"/>
    </inkml:context>
    <inkml:brush xml:id="br0">
      <inkml:brushProperty name="width" value="0.035" units="cm"/>
      <inkml:brushProperty name="height" value="0.035" units="cm"/>
    </inkml:brush>
  </inkml:definitions>
  <inkml:trace contextRef="#ctx0" brushRef="#br0">665 983 24575,'-1'-1'0,"1"-1"0,-1 0 0,0 1 0,1-1 0,-1 0 0,0 1 0,0-1 0,0 1 0,0-1 0,0 1 0,0 0 0,0-1 0,-1 1 0,1 0 0,0 0 0,-1 0 0,-2-2 0,-32-19 0,24 16 0,-8-5 0,0 1 0,-1 1 0,0 1 0,0 1 0,-38-7 0,26 8 0,-1 2 0,1 1 0,-41 2 0,61 2 0,1 1 0,0 0 0,0 1 0,0 1 0,1-1 0,-1 2 0,1 0 0,-13 7 0,4 0 0,0 0 0,0 2 0,-23 21 0,39-31 0,0 1 0,1 0 0,-1 0 0,1 0 0,0 1 0,0-1 0,1 1 0,-1 0 0,1-1 0,1 1 0,-1 0 0,1 0 0,0 0 0,0 1 0,1-1 0,0 6 0,0 13 0,1 0 0,7 38 0,-6-50 0,0 0 0,2 0 0,-1 0 0,2 0 0,-1-1 0,2 0 0,0 0 0,0 0 0,9 12 0,-10-18 0,-1-1 0,1 1 0,1-1 0,-1 0 0,1 0 0,0-1 0,0 1 0,0-1 0,0-1 0,1 1 0,0-1 0,0 0 0,0-1 0,0 0 0,0 0 0,0 0 0,15 1 0,-15-3 0,1 0 0,0-1 0,-1 0 0,1 0 0,-1 0 0,1-1 0,-1 0 0,0-1 0,1 0 0,-1 0 0,-1 0 0,1-1 0,0 0 0,-1 0 0,6-5 0,12-11 0,-1-2 0,28-33 0,-13 14 0,110-121 0,168-238 0,-252 311 0,86-115 0,-129 174 0,23-41 0,-30 45 0,1 1 0,2 1 0,26-31 0,-39 51 0,25-26 0,52-44 0,-80 73 0,0 0 0,0 0 0,1 0 0,-1 0 0,0 0 0,0 0 0,1 1 0,-1-1 0,0 0 0,1 1 0,-1-1 0,0 1 0,1 0 0,-1-1 0,1 1 0,2 0 0,-4 0 0,1 0 0,-1 1 0,0-1 0,1 1 0,-1-1 0,1 0 0,-1 1 0,0-1 0,0 1 0,1-1 0,-1 0 0,0 1 0,0-1 0,0 1 0,1-1 0,-1 1 0,0-1 0,0 1 0,0-1 0,0 1 0,0-1 0,0 1 0,0-1 0,0 1 0,0 0 0,0-1 0,0 1 0,0-1 0,-1 1 0,0 4 0,0 0 0,-1 0 0,0 0 0,0-1 0,0 1 0,0-1 0,-1 0 0,-4 6 0,-70 70 0,-140 111 0,192-171 0,-78 65 0,-274 246 0,72-44 0,297-280 0,1 0 0,0 0 0,-10 15 0,17-21 0,-1 0 0,0 0 0,0 1 0,0-1 0,1 1 0,-1-1 0,1 0 0,-1 1 0,1-1 0,-1 1 0,1-1 0,0 1 0,0-1 0,0 3 0,0-3 0,0-1 0,1 1 0,-1 0 0,1-1 0,-1 1 0,1 0 0,-1-1 0,1 1 0,-1-1 0,1 1 0,-1 0 0,1-1 0,0 0 0,-1 1 0,1-1 0,0 1 0,-1-1 0,1 0 0,0 1 0,0-1 0,-1 0 0,1 0 0,0 0 0,0 0 0,0 0 0,-1 1 0,1-1 0,0-1 0,1 1 0,13-1 0,-1-1 0,0 0 0,0-1 0,0-1 0,0 0 0,-1-1 0,1 0 0,20-12 0,-14 7 0,309-158 0,-244 117 0,136-108 0,-168 110 0,-3-1 0,55-71 0,-64 72 0,22-25 0,94-87 0,-35 66 0,-117 91 0,-1-1 0,1 0 0,-1 0 0,0 0 0,5-8 0,-8 12 0,0 0 0,-1 0 0,1 0 0,0 0 0,-1 1 0,1-1 0,-1 0 0,1 0 0,-1 0 0,0 0 0,1 0 0,-1-1 0,0 1 0,0 0 0,0 0 0,0 0 0,1 0 0,-2 0 0,1 0 0,0 0 0,0 0 0,0 0 0,0 0 0,-1 0 0,1 0 0,0 0 0,-1 0 0,1 0 0,-1 0 0,1 0 0,-1 0 0,0 0 0,1 0 0,-1 0 0,0 0 0,1 1 0,-1-1 0,0 0 0,0 1 0,-1-2 0,-1 2 0,0-1 0,0 1 0,0 0 0,0 0 0,0 0 0,0 0 0,1 0 0,-1 1 0,0-1 0,0 1 0,0 0 0,0 0 0,-2 1 0,-6 1 0,-23 8 0,2 0 0,0 2 0,0 1 0,1 2 0,-46 32 0,32-15 0,1 2 0,-69 72 0,-77 83 0,14-24 0,-8 10 0,107-96 0,-41 46 0,-50 88 0,148-178 0,15-18 0,5-18 0,0 0 0,0 0 0,0 1 0,0-1 0,0 0 0,0 0 0,0 0 0,0 1 0,0-1 0,1 0 0,-1 0 0,0 0 0,0 1 0,0-1 0,0 0 0,0 0 0,1 0 0,-1 0 0,0 0 0,0 1 0,0-1 0,1 0 0,-1 0 0,0 0 0,0 0 0,0 0 0,1 0 0,-1 0 0,0 0 0,0 0 0,0 0 0,1 0 0,-1 0 0,0 0 0,0 0 0,1 0 0,-1 0 0,0 0 0,0 0 0,1 0 0,-1 0 0,0 0 0,0 0 0,0 0 0,1 0 0,-1 0 0,0 0 0,0-1 0,0 1 0,0 0 0,1 0 0,-1 0 0,74-29 0,1 4 0,1 4 0,1 3 0,92-10 0,-42 15 0,234 8 0,-273 13 0,136 29 0,-132-18 0,104 6 0,-188-25 9,-1 0 0,1 0 0,0-1 0,-1 0 0,1 0 0,-1-1-1,1 0 1,-1-1 0,0 1 0,0-1 0,8-5 0,3-3-380,0-1 0,25-22 0,-36 28 12,37-31-6467</inkml:trace>
</inkml:ink>
</file>

<file path=word/theme/theme1.xml><?xml version="1.0" encoding="utf-8"?>
<a:theme xmlns:a="http://schemas.openxmlformats.org/drawingml/2006/main" name="Office Theme">
  <a:themeElements>
    <a:clrScheme name="s79c Assessment Report">
      <a:dk1>
        <a:sysClr val="windowText" lastClr="000000"/>
      </a:dk1>
      <a:lt1>
        <a:sysClr val="window" lastClr="FFFFFF"/>
      </a:lt1>
      <a:dk2>
        <a:srgbClr val="1F497D"/>
      </a:dk2>
      <a:lt2>
        <a:srgbClr val="EEECE1"/>
      </a:lt2>
      <a:accent1>
        <a:srgbClr val="FCDE04"/>
      </a:accent1>
      <a:accent2>
        <a:srgbClr val="7030A0"/>
      </a:accent2>
      <a:accent3>
        <a:srgbClr val="5F00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ACCF1F2167FE4AA3CAB8097433607B" ma:contentTypeVersion="19" ma:contentTypeDescription="Create a new document." ma:contentTypeScope="" ma:versionID="e33dfa0648d875d2253db309af3ea105">
  <xsd:schema xmlns:xsd="http://www.w3.org/2001/XMLSchema" xmlns:xs="http://www.w3.org/2001/XMLSchema" xmlns:p="http://schemas.microsoft.com/office/2006/metadata/properties" xmlns:ns2="63c3cbfe-9326-4335-8436-28d81032e69b" xmlns:ns3="a2a074f9-bcd8-419c-bf6c-3239670144ee" targetNamespace="http://schemas.microsoft.com/office/2006/metadata/properties" ma:root="true" ma:fieldsID="967948dad9fd203a36a37dfbffa2b9a5" ns2:_="" ns3:_="">
    <xsd:import namespace="63c3cbfe-9326-4335-8436-28d81032e69b"/>
    <xsd:import namespace="a2a074f9-bcd8-419c-bf6c-3239670144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3cbfe-9326-4335-8436-28d81032e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a03f01-a60c-471f-b738-cbc999d3a1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a074f9-bcd8-419c-bf6c-3239670144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fd9bcb-0246-4d61-aa99-fdca43129860}" ma:internalName="TaxCatchAll" ma:showField="CatchAllData" ma:web="a2a074f9-bcd8-419c-bf6c-323967014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2F6E7E-33BB-4F4C-A72A-7E0D592A3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3cbfe-9326-4335-8436-28d81032e69b"/>
    <ds:schemaRef ds:uri="a2a074f9-bcd8-419c-bf6c-323967014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03F58-66F3-434B-B06C-8CCA0D7CA9D8}">
  <ds:schemaRefs>
    <ds:schemaRef ds:uri="http://schemas.microsoft.com/sharepoint/v3/contenttype/forms"/>
  </ds:schemaRefs>
</ds:datastoreItem>
</file>

<file path=customXml/itemProps4.xml><?xml version="1.0" encoding="utf-8"?>
<ds:datastoreItem xmlns:ds="http://schemas.openxmlformats.org/officeDocument/2006/customXml" ds:itemID="{46E23CF3-F348-4D89-8221-1EFB46BAE3E4}">
  <ds:schemaRefs>
    <ds:schemaRef ds:uri="http://schemas.openxmlformats.org/officeDocument/2006/bibliography"/>
  </ds:schemaRefs>
</ds:datastoreItem>
</file>

<file path=docMetadata/LabelInfo.xml><?xml version="1.0" encoding="utf-8"?>
<clbl:labelList xmlns:clbl="http://schemas.microsoft.com/office/2020/mipLabelMetadata">
  <clbl:label id="{60d7eae9-0720-4d80-900c-96c36001d249}" enabled="0" method="" siteId="{60d7eae9-0720-4d80-900c-96c36001d249}" removed="1"/>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13699</Words>
  <Characters>75482</Characters>
  <Application>Microsoft Office Word</Application>
  <DocSecurity>0</DocSecurity>
  <Lines>3019</Lines>
  <Paragraphs>1486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2024-09-16T02:41:00Z</dcterms:created>
  <dcterms:modified xsi:type="dcterms:W3CDTF">2025-04-02T22:23:00Z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DS20/1399</vt:lpwstr>
  </property>
  <property fmtid="{D5CDD505-2E9C-101B-9397-08002B2CF9AE}" pid="3" name="scc_PropertyAKA">
    <vt:lpwstr>1 Norman St, LAKE CONJOLA - Lot 1  DP 1041770</vt:lpwstr>
  </property>
  <property fmtid="{D5CDD505-2E9C-101B-9397-08002B2CF9AE}" pid="4" name="scc_ApplicantName">
    <vt:lpwstr>Land Advisory Services Pty Ltd</vt:lpwstr>
  </property>
  <property fmtid="{D5CDD505-2E9C-101B-9397-08002B2CF9AE}" pid="5" name="scc_AppText">
    <vt:lpwstr>Sec 4.55 Modification - Replace APZ/BAL table on page 29 of 43 in DS19/1347 with table provided in attached document that formed part of the original application</vt:lpwstr>
  </property>
  <property fmtid="{D5CDD505-2E9C-101B-9397-08002B2CF9AE}" pid="6" name="scc_AppLodged">
    <vt:lpwstr>28-Aug-2020</vt:lpwstr>
  </property>
  <property fmtid="{D5CDD505-2E9C-101B-9397-08002B2CF9AE}" pid="7" name="scc_AppType">
    <vt:lpwstr>Section 96 Amendment</vt:lpwstr>
  </property>
  <property fmtid="{D5CDD505-2E9C-101B-9397-08002B2CF9AE}" pid="8" name="scc_IsCouncilPCA">
    <vt:lpwstr>NO</vt:lpwstr>
  </property>
  <property fmtid="{D5CDD505-2E9C-101B-9397-08002B2CF9AE}" pid="9" name="scc_ProjectValue">
    <vt:lpwstr>$5,375,000.00</vt:lpwstr>
  </property>
  <property fmtid="{D5CDD505-2E9C-101B-9397-08002B2CF9AE}" pid="10" name="scc_IsCCApplied">
    <vt:lpwstr>NO</vt:lpwstr>
  </property>
  <property fmtid="{D5CDD505-2E9C-101B-9397-08002B2CF9AE}" pid="11" name="scc_AppConsentEnd">
    <vt:lpwstr>19-Apr-2022</vt:lpwstr>
  </property>
  <property fmtid="{D5CDD505-2E9C-101B-9397-08002B2CF9AE}" pid="12" name="scc_AppConsentStart">
    <vt:lpwstr>19-Apr-2017</vt:lpwstr>
  </property>
  <property fmtid="{D5CDD505-2E9C-101B-9397-08002B2CF9AE}" pid="13" name="scc_AppBCA">
    <vt:lpwstr>9b,10b</vt:lpwstr>
  </property>
  <property fmtid="{D5CDD505-2E9C-101B-9397-08002B2CF9AE}" pid="14" name="scc_AppParentNo">
    <vt:lpwstr>DA16/2088</vt:lpwstr>
  </property>
  <property fmtid="{D5CDD505-2E9C-101B-9397-08002B2CF9AE}" pid="15" name="scc_AppParentLodged">
    <vt:lpwstr>14-Sep-2016</vt:lpwstr>
  </property>
  <property fmtid="{D5CDD505-2E9C-101B-9397-08002B2CF9AE}" pid="16" name="scc_AppParentConsentDone">
    <vt:lpwstr>19-Apr-2017</vt:lpwstr>
  </property>
  <property fmtid="{D5CDD505-2E9C-101B-9397-08002B2CF9AE}" pid="17" name="scc_ContactName">
    <vt:lpwstr>Rebecca Lockart</vt:lpwstr>
  </property>
  <property fmtid="{D5CDD505-2E9C-101B-9397-08002B2CF9AE}" pid="18" name="scc_ContactPosition">
    <vt:lpwstr>Unit Manager - Development Services</vt:lpwstr>
  </property>
  <property fmtid="{D5CDD505-2E9C-101B-9397-08002B2CF9AE}" pid="19" name="scc_ContactPhone">
    <vt:lpwstr>4429 3382</vt:lpwstr>
  </property>
  <property fmtid="{D5CDD505-2E9C-101B-9397-08002B2CF9AE}" pid="20" name="scc_ContactSourceName">
    <vt:lpwstr>TRIM</vt:lpwstr>
  </property>
  <property fmtid="{D5CDD505-2E9C-101B-9397-08002B2CF9AE}" pid="21" name="scc_ContactSourceKey">
    <vt:lpwstr>534805</vt:lpwstr>
  </property>
  <property fmtid="{D5CDD505-2E9C-101B-9397-08002B2CF9AE}" pid="22" name="scc_SenderName">
    <vt:lpwstr>Rebecca Lockart</vt:lpwstr>
  </property>
  <property fmtid="{D5CDD505-2E9C-101B-9397-08002B2CF9AE}" pid="23" name="scc_SenderPosition">
    <vt:lpwstr>Unit Manager - Development Services</vt:lpwstr>
  </property>
  <property fmtid="{D5CDD505-2E9C-101B-9397-08002B2CF9AE}" pid="24" name="scc_SenderPhone">
    <vt:lpwstr>4429 3382</vt:lpwstr>
  </property>
  <property fmtid="{D5CDD505-2E9C-101B-9397-08002B2CF9AE}" pid="25" name="scc_SenderSourceName">
    <vt:lpwstr>TRIM</vt:lpwstr>
  </property>
  <property fmtid="{D5CDD505-2E9C-101B-9397-08002B2CF9AE}" pid="26" name="scc_SenderSourceKey">
    <vt:lpwstr>534805</vt:lpwstr>
  </property>
  <property fmtid="{D5CDD505-2E9C-101B-9397-08002B2CF9AE}" pid="27" name="scc_RecipientName">
    <vt:lpwstr>Land Advisory Services Pty Ltd</vt:lpwstr>
  </property>
  <property fmtid="{D5CDD505-2E9C-101B-9397-08002B2CF9AE}" pid="28" name="scc_RecipientAddressLine1">
    <vt:lpwstr>PO Box 2317</vt:lpwstr>
  </property>
  <property fmtid="{D5CDD505-2E9C-101B-9397-08002B2CF9AE}" pid="29" name="scc_RecipientAddressLine2">
    <vt:lpwstr>DANGAR  NSW  2309</vt:lpwstr>
  </property>
  <property fmtid="{D5CDD505-2E9C-101B-9397-08002B2CF9AE}" pid="30" name="scc_DateSent">
    <vt:lpwstr>1st July, 2022</vt:lpwstr>
  </property>
  <property fmtid="{D5CDD505-2E9C-101B-9397-08002B2CF9AE}" pid="31" name="scc_DateSentShort">
    <vt:lpwstr>01-Jul-2022</vt:lpwstr>
  </property>
</Properties>
</file>